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E43C5F" w:rsidTr="009912E8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E43C5F" w:rsidRDefault="00E43C5F" w:rsidP="00991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E43C5F" w:rsidTr="009912E8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E43C5F" w:rsidTr="009912E8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电池</w:t>
            </w:r>
          </w:p>
        </w:tc>
        <w:tc>
          <w:tcPr>
            <w:tcW w:w="88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1910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倍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智能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19.3.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  <w:tr w:rsidR="00E43C5F" w:rsidTr="009912E8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电池</w:t>
            </w:r>
          </w:p>
        </w:tc>
        <w:tc>
          <w:tcPr>
            <w:tcW w:w="88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1910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山水牌</w:t>
            </w:r>
          </w:p>
        </w:tc>
        <w:tc>
          <w:tcPr>
            <w:tcW w:w="1126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19.3.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  <w:tr w:rsidR="00E43C5F" w:rsidTr="009912E8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二轮摩托车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88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辆</w:t>
            </w:r>
          </w:p>
        </w:tc>
        <w:tc>
          <w:tcPr>
            <w:tcW w:w="1910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红色踏板车，</w:t>
            </w:r>
            <w:r>
              <w:rPr>
                <w:rFonts w:ascii="宋体" w:hAnsi="宋体" w:cs="宋体"/>
                <w:sz w:val="24"/>
              </w:rPr>
              <w:t>车架号LCS2BJTD4E1002112</w:t>
            </w:r>
          </w:p>
        </w:tc>
        <w:tc>
          <w:tcPr>
            <w:tcW w:w="1126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17.2.22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  <w:tr w:rsidR="00E43C5F" w:rsidTr="009912E8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43C5F" w:rsidRDefault="00E43C5F" w:rsidP="009912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88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910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玫瑰金</w:t>
            </w:r>
            <w:proofErr w:type="gramEnd"/>
            <w:r>
              <w:rPr>
                <w:rFonts w:hint="eastAsia"/>
              </w:rPr>
              <w:t>苹果</w:t>
            </w:r>
            <w:r>
              <w:rPr>
                <w:rFonts w:hint="eastAsia"/>
              </w:rPr>
              <w:t xml:space="preserve">6S   </w:t>
            </w:r>
          </w:p>
        </w:tc>
        <w:tc>
          <w:tcPr>
            <w:tcW w:w="1126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21.12.20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43C5F" w:rsidRDefault="00E43C5F" w:rsidP="009912E8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C3" w:rsidRDefault="00AF43C3" w:rsidP="002220EF">
      <w:r>
        <w:separator/>
      </w:r>
    </w:p>
  </w:endnote>
  <w:endnote w:type="continuationSeparator" w:id="0">
    <w:p w:rsidR="00AF43C3" w:rsidRDefault="00AF43C3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C3" w:rsidRDefault="00AF43C3" w:rsidP="002220EF">
      <w:r>
        <w:separator/>
      </w:r>
    </w:p>
  </w:footnote>
  <w:footnote w:type="continuationSeparator" w:id="0">
    <w:p w:rsidR="00AF43C3" w:rsidRDefault="00AF43C3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484DD3"/>
    <w:rsid w:val="00492EF6"/>
    <w:rsid w:val="00494FF8"/>
    <w:rsid w:val="004B75BA"/>
    <w:rsid w:val="004C41D2"/>
    <w:rsid w:val="00515B4F"/>
    <w:rsid w:val="00583AAE"/>
    <w:rsid w:val="00590A9D"/>
    <w:rsid w:val="00596B67"/>
    <w:rsid w:val="005972FE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91FB4"/>
    <w:rsid w:val="009D4A13"/>
    <w:rsid w:val="00A035F9"/>
    <w:rsid w:val="00A700B7"/>
    <w:rsid w:val="00AD584D"/>
    <w:rsid w:val="00AE215D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E05511"/>
    <w:rsid w:val="00E12731"/>
    <w:rsid w:val="00E435B6"/>
    <w:rsid w:val="00E43C5F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51</cp:revision>
  <dcterms:created xsi:type="dcterms:W3CDTF">2024-07-01T07:23:00Z</dcterms:created>
  <dcterms:modified xsi:type="dcterms:W3CDTF">2025-03-14T09:04:00Z</dcterms:modified>
</cp:coreProperties>
</file>