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079"/>
        <w:gridCol w:w="1134"/>
        <w:gridCol w:w="709"/>
        <w:gridCol w:w="1985"/>
        <w:gridCol w:w="1275"/>
        <w:gridCol w:w="709"/>
        <w:gridCol w:w="901"/>
      </w:tblGrid>
      <w:tr w:rsidR="00655E52" w:rsidRPr="00655E52" w:rsidTr="00C81387">
        <w:trPr>
          <w:trHeight w:val="784"/>
          <w:jc w:val="center"/>
        </w:trPr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55E52" w:rsidRPr="00655E52" w:rsidRDefault="00655E52" w:rsidP="00C8138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r w:rsidRPr="00655E52">
              <w:rPr>
                <w:rFonts w:ascii="宋体" w:hAnsi="宋体" w:hint="eastAsia"/>
                <w:b/>
                <w:sz w:val="24"/>
              </w:rPr>
              <w:t>驾驶人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55E52" w:rsidRPr="00655E52" w:rsidRDefault="00655E52" w:rsidP="00C8138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55E52"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55E52" w:rsidRPr="00655E52" w:rsidRDefault="00655E52" w:rsidP="00C8138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55E52">
              <w:rPr>
                <w:rFonts w:ascii="宋体" w:hAnsi="宋体" w:hint="eastAsia"/>
                <w:b/>
                <w:sz w:val="24"/>
              </w:rPr>
              <w:t>违法时间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5E52" w:rsidRPr="00655E52" w:rsidRDefault="00655E52" w:rsidP="00C8138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55E52">
              <w:rPr>
                <w:rFonts w:ascii="宋体" w:hAnsi="宋体" w:hint="eastAsia"/>
                <w:b/>
                <w:sz w:val="24"/>
              </w:rPr>
              <w:t>违法地点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55E52" w:rsidRPr="00655E52" w:rsidRDefault="00655E52" w:rsidP="00C8138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55E52">
              <w:rPr>
                <w:rFonts w:ascii="宋体" w:hAnsi="宋体" w:hint="eastAsia"/>
                <w:b/>
                <w:sz w:val="24"/>
              </w:rPr>
              <w:t>违法</w:t>
            </w:r>
          </w:p>
          <w:p w:rsidR="00655E52" w:rsidRPr="00655E52" w:rsidRDefault="00655E52" w:rsidP="00C8138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55E52">
              <w:rPr>
                <w:rFonts w:ascii="宋体" w:hAnsi="宋体" w:hint="eastAsia"/>
                <w:b/>
                <w:sz w:val="24"/>
              </w:rPr>
              <w:t>行为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55E52" w:rsidRPr="00655E52" w:rsidRDefault="00655E52" w:rsidP="00C8138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55E52">
              <w:rPr>
                <w:rFonts w:ascii="宋体" w:hAnsi="宋体" w:hint="eastAsia"/>
                <w:b/>
                <w:sz w:val="24"/>
              </w:rPr>
              <w:t>违法条款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55E52" w:rsidRPr="00655E52" w:rsidRDefault="00655E52" w:rsidP="00C8138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55E52">
              <w:rPr>
                <w:rFonts w:ascii="宋体" w:hAnsi="宋体" w:hint="eastAsia"/>
                <w:b/>
                <w:sz w:val="24"/>
              </w:rPr>
              <w:t>处罚依据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55E52" w:rsidRPr="00655E52" w:rsidRDefault="00655E52" w:rsidP="00C8138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55E52">
              <w:rPr>
                <w:rFonts w:ascii="宋体" w:hAnsi="宋体" w:hint="eastAsia"/>
                <w:b/>
                <w:sz w:val="24"/>
              </w:rPr>
              <w:t>拟作出的行政处罚</w:t>
            </w:r>
          </w:p>
        </w:tc>
      </w:tr>
      <w:tr w:rsidR="00655E52" w:rsidRPr="00655E52" w:rsidTr="00C81387">
        <w:trPr>
          <w:trHeight w:hRule="exact" w:val="3559"/>
          <w:jc w:val="center"/>
        </w:trPr>
        <w:tc>
          <w:tcPr>
            <w:tcW w:w="730" w:type="dxa"/>
            <w:tcBorders>
              <w:top w:val="single" w:sz="12" w:space="0" w:color="auto"/>
            </w:tcBorders>
            <w:noWrap/>
            <w:vAlign w:val="center"/>
          </w:tcPr>
          <w:p w:rsidR="00655E52" w:rsidRPr="00655E52" w:rsidRDefault="00655E52" w:rsidP="00C81387">
            <w:pPr>
              <w:spacing w:line="56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 w:rsidRPr="00655E52">
              <w:rPr>
                <w:rFonts w:ascii="黑体" w:eastAsia="黑体"/>
                <w:sz w:val="18"/>
                <w:szCs w:val="18"/>
              </w:rPr>
              <w:t>陈永柯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noWrap/>
            <w:vAlign w:val="center"/>
          </w:tcPr>
          <w:p w:rsidR="00655E52" w:rsidRPr="00655E52" w:rsidRDefault="00655E52" w:rsidP="00C81387">
            <w:pPr>
              <w:spacing w:line="56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 w:rsidRPr="00655E52">
              <w:rPr>
                <w:rFonts w:ascii="黑体" w:eastAsia="黑体" w:hint="eastAsia"/>
                <w:sz w:val="18"/>
                <w:szCs w:val="18"/>
              </w:rPr>
              <w:t>5</w:t>
            </w:r>
            <w:r w:rsidRPr="00655E52">
              <w:rPr>
                <w:rFonts w:ascii="黑体" w:eastAsia="黑体"/>
                <w:sz w:val="18"/>
                <w:szCs w:val="18"/>
              </w:rPr>
              <w:t>10214</w:t>
            </w:r>
            <w:r w:rsidRPr="00655E52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655E52">
              <w:rPr>
                <w:rFonts w:ascii="黑体" w:eastAsia="黑体"/>
                <w:sz w:val="18"/>
                <w:szCs w:val="18"/>
              </w:rPr>
              <w:t>161718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</w:tcPr>
          <w:p w:rsidR="00655E52" w:rsidRPr="00655E52" w:rsidRDefault="00655E52" w:rsidP="00C81387">
            <w:pPr>
              <w:spacing w:line="56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 w:rsidRPr="00655E52">
              <w:rPr>
                <w:rFonts w:ascii="黑体" w:eastAsia="黑体" w:hint="eastAsia"/>
                <w:sz w:val="18"/>
                <w:szCs w:val="18"/>
              </w:rPr>
              <w:t>2</w:t>
            </w:r>
            <w:r w:rsidRPr="00655E52">
              <w:rPr>
                <w:rFonts w:ascii="黑体" w:eastAsia="黑体"/>
                <w:sz w:val="18"/>
                <w:szCs w:val="18"/>
              </w:rPr>
              <w:t>025年</w:t>
            </w:r>
            <w:r w:rsidRPr="00655E52">
              <w:rPr>
                <w:rFonts w:ascii="黑体" w:eastAsia="黑体" w:hint="eastAsia"/>
                <w:sz w:val="18"/>
                <w:szCs w:val="18"/>
              </w:rPr>
              <w:t>0</w:t>
            </w:r>
            <w:r w:rsidRPr="00655E52">
              <w:rPr>
                <w:rFonts w:ascii="黑体" w:eastAsia="黑体"/>
                <w:sz w:val="18"/>
                <w:szCs w:val="18"/>
              </w:rPr>
              <w:t>1月</w:t>
            </w:r>
            <w:r w:rsidRPr="00655E52">
              <w:rPr>
                <w:rFonts w:ascii="黑体" w:eastAsia="黑体" w:hint="eastAsia"/>
                <w:sz w:val="18"/>
                <w:szCs w:val="18"/>
              </w:rPr>
              <w:t>2</w:t>
            </w:r>
            <w:r w:rsidRPr="00655E52">
              <w:rPr>
                <w:rFonts w:ascii="黑体" w:eastAsia="黑体"/>
                <w:sz w:val="18"/>
                <w:szCs w:val="18"/>
              </w:rPr>
              <w:t>3日</w:t>
            </w:r>
            <w:r w:rsidRPr="00655E52">
              <w:rPr>
                <w:rFonts w:ascii="黑体" w:eastAsia="黑体" w:hint="eastAsia"/>
                <w:sz w:val="18"/>
                <w:szCs w:val="18"/>
              </w:rPr>
              <w:t>0</w:t>
            </w:r>
            <w:r w:rsidRPr="00655E52">
              <w:rPr>
                <w:rFonts w:ascii="黑体" w:eastAsia="黑体"/>
                <w:sz w:val="18"/>
                <w:szCs w:val="18"/>
              </w:rPr>
              <w:t>6点</w:t>
            </w:r>
            <w:r w:rsidRPr="00655E52">
              <w:rPr>
                <w:rFonts w:ascii="黑体" w:eastAsia="黑体" w:hint="eastAsia"/>
                <w:sz w:val="18"/>
                <w:szCs w:val="18"/>
              </w:rPr>
              <w:t>0</w:t>
            </w:r>
            <w:r w:rsidRPr="00655E52">
              <w:rPr>
                <w:rFonts w:ascii="黑体" w:eastAsia="黑体"/>
                <w:sz w:val="18"/>
                <w:szCs w:val="18"/>
              </w:rPr>
              <w:t>9分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655E52" w:rsidRPr="00655E52" w:rsidRDefault="00655E52" w:rsidP="00C81387">
            <w:pPr>
              <w:spacing w:line="56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 w:rsidRPr="00655E52">
              <w:rPr>
                <w:rFonts w:ascii="黑体" w:eastAsia="黑体"/>
                <w:sz w:val="18"/>
                <w:szCs w:val="18"/>
              </w:rPr>
              <w:t>嘉陵江滨江路少林堂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noWrap/>
            <w:vAlign w:val="center"/>
          </w:tcPr>
          <w:p w:rsidR="00655E52" w:rsidRPr="00655E52" w:rsidRDefault="00655E52" w:rsidP="00C81387">
            <w:pPr>
              <w:spacing w:line="560" w:lineRule="exact"/>
              <w:jc w:val="center"/>
              <w:rPr>
                <w:rFonts w:ascii="黑体" w:eastAsia="黑体"/>
                <w:sz w:val="10"/>
                <w:szCs w:val="10"/>
              </w:rPr>
            </w:pPr>
            <w:r w:rsidRPr="00655E52">
              <w:rPr>
                <w:rFonts w:ascii="黑体" w:eastAsia="黑体" w:hint="eastAsia"/>
                <w:sz w:val="10"/>
                <w:szCs w:val="10"/>
              </w:rPr>
              <w:t>驾驶中型以上载客载货汽车、校车、危险物品运输车辆以外的机动车在高速公路、城市快速路以外的道路（道路限速值在60公里/小时以上80公里/小时以下）上行驶超过规定时速20%以上未达到50%的</w:t>
            </w:r>
            <w:r w:rsidRPr="00655E52">
              <w:rPr>
                <w:rFonts w:ascii="黑体" w:eastAsia="黑体" w:hint="eastAsia"/>
                <w:sz w:val="10"/>
                <w:szCs w:val="10"/>
              </w:rPr>
              <w:tab/>
            </w:r>
          </w:p>
        </w:tc>
        <w:tc>
          <w:tcPr>
            <w:tcW w:w="1275" w:type="dxa"/>
            <w:tcBorders>
              <w:top w:val="single" w:sz="12" w:space="0" w:color="auto"/>
            </w:tcBorders>
            <w:noWrap/>
            <w:vAlign w:val="center"/>
          </w:tcPr>
          <w:p w:rsidR="00655E52" w:rsidRPr="00655E52" w:rsidRDefault="00655E52" w:rsidP="00C81387">
            <w:pPr>
              <w:spacing w:line="560" w:lineRule="exact"/>
              <w:jc w:val="center"/>
              <w:rPr>
                <w:rFonts w:ascii="黑体" w:eastAsia="黑体"/>
                <w:sz w:val="10"/>
                <w:szCs w:val="10"/>
              </w:rPr>
            </w:pPr>
            <w:r w:rsidRPr="00655E52">
              <w:rPr>
                <w:rFonts w:ascii="黑体" w:eastAsia="黑体" w:hint="eastAsia"/>
                <w:sz w:val="10"/>
                <w:szCs w:val="10"/>
              </w:rPr>
              <w:t>《中华人民共和国道路交通安全法》第四十二条、《中华人民共和国道路交通安全法实施条例》第四十五条、第四十六条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:rsidR="00655E52" w:rsidRPr="00655E52" w:rsidRDefault="00655E52" w:rsidP="00C81387">
            <w:pPr>
              <w:spacing w:line="560" w:lineRule="exact"/>
              <w:jc w:val="center"/>
              <w:rPr>
                <w:rFonts w:ascii="黑体" w:eastAsia="黑体"/>
                <w:sz w:val="11"/>
                <w:szCs w:val="11"/>
              </w:rPr>
            </w:pPr>
            <w:r w:rsidRPr="00655E52">
              <w:rPr>
                <w:rFonts w:ascii="黑体" w:eastAsia="黑体" w:hint="eastAsia"/>
                <w:sz w:val="11"/>
                <w:szCs w:val="11"/>
              </w:rPr>
              <w:t>《中华人民共和国道 路交通安全法》第九十 条款.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noWrap/>
            <w:vAlign w:val="center"/>
          </w:tcPr>
          <w:p w:rsidR="00655E52" w:rsidRPr="00655E52" w:rsidRDefault="00655E52" w:rsidP="00C81387">
            <w:pPr>
              <w:spacing w:line="560" w:lineRule="exact"/>
              <w:jc w:val="center"/>
              <w:rPr>
                <w:rFonts w:ascii="黑体" w:eastAsia="黑体"/>
                <w:sz w:val="11"/>
                <w:szCs w:val="11"/>
              </w:rPr>
            </w:pPr>
            <w:r w:rsidRPr="00655E52">
              <w:rPr>
                <w:rFonts w:ascii="黑体" w:eastAsia="黑体"/>
                <w:sz w:val="11"/>
                <w:szCs w:val="11"/>
              </w:rPr>
              <w:t>罚款二百元</w:t>
            </w:r>
          </w:p>
        </w:tc>
      </w:tr>
      <w:bookmarkEnd w:id="0"/>
    </w:tbl>
    <w:p w:rsidR="003F5C39" w:rsidRPr="00655E52" w:rsidRDefault="003F5C39"/>
    <w:sectPr w:rsidR="003F5C39" w:rsidRPr="0065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09" w:rsidRDefault="00991509" w:rsidP="004A5DC5">
      <w:r>
        <w:separator/>
      </w:r>
    </w:p>
  </w:endnote>
  <w:endnote w:type="continuationSeparator" w:id="0">
    <w:p w:rsidR="00991509" w:rsidRDefault="00991509" w:rsidP="004A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09" w:rsidRDefault="00991509" w:rsidP="004A5DC5">
      <w:r>
        <w:separator/>
      </w:r>
    </w:p>
  </w:footnote>
  <w:footnote w:type="continuationSeparator" w:id="0">
    <w:p w:rsidR="00991509" w:rsidRDefault="00991509" w:rsidP="004A5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5F"/>
    <w:rsid w:val="00113841"/>
    <w:rsid w:val="001F177D"/>
    <w:rsid w:val="002E7093"/>
    <w:rsid w:val="003F5C39"/>
    <w:rsid w:val="004A5DC5"/>
    <w:rsid w:val="005E7B8D"/>
    <w:rsid w:val="006120DB"/>
    <w:rsid w:val="00655E52"/>
    <w:rsid w:val="007F7AC4"/>
    <w:rsid w:val="008524BC"/>
    <w:rsid w:val="008B280B"/>
    <w:rsid w:val="00964A5F"/>
    <w:rsid w:val="00991509"/>
    <w:rsid w:val="009D46DC"/>
    <w:rsid w:val="009E6AA4"/>
    <w:rsid w:val="00A52449"/>
    <w:rsid w:val="00BB52BF"/>
    <w:rsid w:val="00CF3A80"/>
    <w:rsid w:val="00F15442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10</cp:revision>
  <dcterms:created xsi:type="dcterms:W3CDTF">2025-04-09T02:17:00Z</dcterms:created>
  <dcterms:modified xsi:type="dcterms:W3CDTF">2025-05-20T08:56:00Z</dcterms:modified>
</cp:coreProperties>
</file>