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265"/>
        <w:gridCol w:w="5385"/>
        <w:gridCol w:w="765"/>
        <w:gridCol w:w="990"/>
        <w:gridCol w:w="1755"/>
        <w:gridCol w:w="1755"/>
        <w:gridCol w:w="1245"/>
        <w:gridCol w:w="1125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5385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6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99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755" w:type="dxa"/>
            <w:vAlign w:val="center"/>
          </w:tcPr>
          <w:p w14:paraId="351C1347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Cs w:val="21"/>
                <w:lang w:eastAsia="zh-CN"/>
              </w:rPr>
              <w:t>检查依据</w:t>
            </w:r>
          </w:p>
        </w:tc>
        <w:tc>
          <w:tcPr>
            <w:tcW w:w="175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45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125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6AC9F8D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FDCD3E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龙贻弘中医内科诊所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132128F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重庆市渝中区枇杷山后街23号附1号七星岗街道办事处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9C18B23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6BE8BB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67837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 w14:paraId="47094AAC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医疗机构管理条例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》、《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医疗质量管理办法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》、《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处方管理办法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》、《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中华人民共和国医师法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》、《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护士条例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》、《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中华人民共和国药品管理法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》等法律法规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D27FF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AE5530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B44DBD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1165D9C7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bookmarkEnd w:id="0"/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639043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A68385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朱银华中医内科诊所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137F0B4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渝中区民安园7号1-1#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D3A2C01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27F11DE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F27A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7652D02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201DB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5BD13B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EE5015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4CCEF4B9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301F2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D3415D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陈刚口腔科诊所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2EB7D27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渝中区中山一路6号附24号2-3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9AE90C0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79C7D7FB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52666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7F7A6A5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C892B8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B2DA8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745602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35DC6CB2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A94B91E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E83BB2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练荣蔚口腔诊所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73103C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渝中区中山一路294号七星岗街道办事处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5E7DA1E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09B99EDA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4CD4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7117162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0CB51A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C1659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95770A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635642A8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38A5CDD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369C2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渝中区上清寺街道桂花园社区卫生服务站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59A5055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重庆市渝中区桂花园11号上清寺街道办事处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9530B79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7C7652DA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A05F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3EF5012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82CF4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4157CD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2DA0A8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1EC9DE13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F51AF1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9B31F8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重庆陈名新诊所有限公司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19BEE3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渝中区金银湾222号附23号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C1ED70D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6905C2D1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B92D1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67A00CE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54DE5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B269B2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272943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539220E5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BA978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1350B0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兆珣口腔诊所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7A15D51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重庆市渝中区大坪正街160号附64号石油路街道办事处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264E85A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1B684732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0935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4E48870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835875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1EF07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4C1C80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5D88E2CB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EA38E9C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802B40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黄镖西医内科诊所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22F0DBD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重庆市渝中区金银湾222号b幢1-1门面石油路街道办事处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ECE7EAF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44942A84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6F3F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73B98F7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EEB45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90A757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D8B9D9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585184A3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95E1F90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6B98A8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重庆康荣米仁诊所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249676E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重庆市渝中区石油路街道医学院路5号2-22#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73123AF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4789B4BC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0BD40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368F6DF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978C72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640B99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5CE091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25F74619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F53FB3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669261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重庆朕尔职业病康复医院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1ABF55B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重庆市渝中区大坪正街162号、长江二路121号1楼2楼、附2楼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722D24F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184C1F63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F2469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2C06D94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8038E4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6BAC12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64E19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3A124ED6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5329101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4DB8C7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重庆医科大学医学检验实验室、重庆医科大学病理诊断中心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1153654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重庆市渝中区医学院路1号石油路街道办事处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DA40E5C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6202EF69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2CC61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02BB0C6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8539A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873763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00E63E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576C6EAD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50CC766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15263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郭荣彬中医内科诊所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268936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渝中区华一路18号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EB30D77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73732C5A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F2545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5B2FF85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3622EC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B771E6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7091C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33794410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3E33B83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33190F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文伟业西医内科诊所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624055E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渝中区新民街118号1－1七星岗街道办事处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21A3731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35DF3311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4D2D6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41DF48E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11A5D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ED045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57A9E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448F118A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09A225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8972F4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重庆星鹿康复门诊有限公司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51A0B7B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重庆市渝中区中山一路148号第3层（物理层）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9D42FC7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020BD73A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E0A9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00C04DE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F9596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6A311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BCE92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27B8CCAD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F7AC4B2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FE826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重庆艾青堂诊所管理有限公司渝中区上清寺中医综合诊所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495998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重庆市渝中区上清寺街道上清寺路53-1#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A15DAB2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0F5CC106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43658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3F12488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DF5FF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EEAED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3EAF69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293937AE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462B2F9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9AC7E9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重庆红岭医院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1CA4412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渝中区经纬大道770号2-1石油路街道办事处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4F7FFF9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22C7EAA5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D809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61902DA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23AC2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09F9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C310D0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330EB24D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DD7370F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723538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舒小林口腔科诊所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3D6301A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重庆市渝中区中一支路24号附1号七星岗街道办事处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E72D1D7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1E876CF8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0DC20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17BBB34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E75EAB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764C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FBAF85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42FB9995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8D583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8C28F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彭光元口腔诊所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5532D2E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渝中区民安园5号附3号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4A89CCD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24DBFD17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C0D20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0905F81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333D8D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5DE710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53BC5D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68132D3B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E0F925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8FBBD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诺亚儿科诊所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15918E7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渝中区长江一路1号平街第一层3号区两路口街道办事处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5433F38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4E896818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F33D4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73F16F9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8CD96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2026E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46F00B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0EC74720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E44307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2C98EA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兆珣口腔诊所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0D4C740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重庆市渝中区大坪正街160号附64号石油路街道办事处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4626BC1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3487CED0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230D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2E42170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17687C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05867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5AC72E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30F780DD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86B2D3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9B2C1F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何济堂诊所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231129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重庆市渝中区石油路街道茶亭北路1、3号（自编号1#、2#）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30E5ACF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2B361ABD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2453C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4A53261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A198A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4B653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D69FE4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6C948A6A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C8E10D1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669CC6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渝中区化龙桥街道红岩村社区卫生服务站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5181047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渝中区瑞天路53号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E23830C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389DEB3D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1790C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5E5D20F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9BD7A1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35CFC4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2025-02-07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42024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64CAC630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6628E5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B6ADB4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重庆市急救医疗中心（重庆市第四人民医院）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0413F5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重庆市渝中区健康路1号、渝中区桂花园路1号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F594829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04E10A8C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55DF1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0CBE4DC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4EAFED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8DA694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2025-02-06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6D79BE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06DCB78A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9FDEAD5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F85594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重庆华美整形外科医院有限公司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6F3E8A0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重庆市渝中区上清寺路9号1-6层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6DC66BA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3BE86672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6057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55C8ABC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62E191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9B507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2025-02-06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057CB2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271839B3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19A3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39EE4E7">
            <w:pPr>
              <w:jc w:val="both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95FC6E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八益牙科大坪门诊部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750A161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渝中区大坪正街118号嘉华鑫城1栋4-3-3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F718725"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</w:t>
            </w:r>
          </w:p>
          <w:p w14:paraId="5724DA48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卫生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9A04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55" w:type="dxa"/>
            <w:vMerge w:val="continue"/>
            <w:tcBorders/>
            <w:shd w:val="clear" w:color="auto" w:fill="auto"/>
            <w:vAlign w:val="center"/>
          </w:tcPr>
          <w:p w14:paraId="2740E08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E86B57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03E178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2025-02-06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3C99FC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377B688C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</w:tbl>
    <w:p w14:paraId="54D5E1FC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TBhODE0NWUxMDI1NDY5NmZiNzU2ZmMzNDdhMDE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083918DA"/>
    <w:rsid w:val="17805F5C"/>
    <w:rsid w:val="1EEA26C9"/>
    <w:rsid w:val="228B5CBA"/>
    <w:rsid w:val="260D26A2"/>
    <w:rsid w:val="28A052BF"/>
    <w:rsid w:val="3021458D"/>
    <w:rsid w:val="35EE6758"/>
    <w:rsid w:val="39D01B13"/>
    <w:rsid w:val="3A8D0E3D"/>
    <w:rsid w:val="43926076"/>
    <w:rsid w:val="4C170859"/>
    <w:rsid w:val="57BC5E6F"/>
    <w:rsid w:val="5910212A"/>
    <w:rsid w:val="5E366A1E"/>
    <w:rsid w:val="628F7C65"/>
    <w:rsid w:val="62D148BC"/>
    <w:rsid w:val="65535F45"/>
    <w:rsid w:val="6D041940"/>
    <w:rsid w:val="6F52026B"/>
    <w:rsid w:val="71BD68C5"/>
    <w:rsid w:val="72DA424A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1509</Words>
  <Characters>1806</Characters>
  <Lines>30</Lines>
  <Paragraphs>8</Paragraphs>
  <TotalTime>0</TotalTime>
  <ScaleCrop>false</ScaleCrop>
  <LinksUpToDate>false</LinksUpToDate>
  <CharactersWithSpaces>1806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2025-08-28T02:48:21Z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