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5865"/>
        <w:gridCol w:w="750"/>
        <w:gridCol w:w="1020"/>
        <w:gridCol w:w="1725"/>
        <w:gridCol w:w="1725"/>
        <w:gridCol w:w="1200"/>
        <w:gridCol w:w="1005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被检查单位</w:t>
            </w:r>
          </w:p>
        </w:tc>
        <w:tc>
          <w:tcPr>
            <w:tcW w:w="5865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750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02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监督检查类别</w:t>
            </w:r>
          </w:p>
        </w:tc>
        <w:tc>
          <w:tcPr>
            <w:tcW w:w="1725" w:type="dxa"/>
            <w:vAlign w:val="center"/>
          </w:tcPr>
          <w:p w14:paraId="78B4FD7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检查依据</w:t>
            </w:r>
          </w:p>
        </w:tc>
        <w:tc>
          <w:tcPr>
            <w:tcW w:w="172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检查机构</w:t>
            </w:r>
          </w:p>
        </w:tc>
        <w:tc>
          <w:tcPr>
            <w:tcW w:w="120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005" w:type="dxa"/>
            <w:vAlign w:val="center"/>
          </w:tcPr>
          <w:p w14:paraId="5920D3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检查</w:t>
            </w:r>
          </w:p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重庆明忠酒店有限公司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132128F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重庆市渝中区长江支路26号大坪街道办事处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E8BB4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56783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 w14:paraId="196055BE"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eastAsia="方正仿宋_GBK" w:cs="Times New Roman"/>
                <w:lang w:eastAsia="zh-CN"/>
                <w:woUserID w:val="1"/>
              </w:rPr>
              <w:t>《公共场所卫生管理条例》、《学校卫生工作条例》、《职业病防治法》、《放射诊疗管理规定》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等法律法规</w:t>
            </w:r>
            <w:bookmarkStart w:id="0" w:name="_GoBack"/>
            <w:bookmarkEnd w:id="0"/>
          </w:p>
        </w:tc>
        <w:tc>
          <w:tcPr>
            <w:tcW w:w="1725" w:type="dxa"/>
            <w:shd w:val="clear" w:color="auto" w:fill="auto"/>
            <w:vAlign w:val="center"/>
          </w:tcPr>
          <w:p w14:paraId="7D27FFD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E5530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2025-05-16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65D9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重庆翼飞物业管理有限责任公司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137F0B46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重庆市渝中区四新路9号上清寺街道办事处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95081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供水机构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F27A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6AD0EB31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201DB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BD13B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2025-05-16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CCEF4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锦都世际（重庆）酒店有限公司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2EB7D27B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重庆市渝中区邹容路118号3-1（自主承诺）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5479F4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F5266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5E4E842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C892B8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2DA8C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2025-05-26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DC6C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重庆市渝中区求精中学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73103CD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重庆市渝中区中山四路69号上清寺街道办事处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43223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学校卫生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44CD4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18594D5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0CB51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16594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5642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华住酒店管理有限公司重庆桥西村分公司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59A5055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重庆市渝中区嘉陵桥西村2号（1、2楼、5-18楼）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0C8B78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A05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2FEC212D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82CF4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157CD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C9DE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渝中区沐华青石酒店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19BEE3C2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重庆市渝中区上清寺街道重庆市渝中区中山四路1号第10层、第27层上清寺街道办事处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99BD1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B92D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52A66D4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54DE5C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269B23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9220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重庆优眠酒店管理有限公司渝中区分公司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7A15D51B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重庆市渝中区上清寺街道中山四路1号第23层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C295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0935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4505859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835875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EF079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88E2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华住酒店管理有限公司重庆桥西村第二分公司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22F0DBD8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重庆市渝中区嘉陵西村2号（1、2楼、21-35楼）上清寺街道办事处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F818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36F3F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15E62EA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EEB45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0A757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5184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重庆雅瑞酒店管理有限公司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249676E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重庆市渝中区中山三路107号上站大楼名义层第13-15层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1BAD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50BD40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70AD4A8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978C7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40B99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F746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重庆芭特芙莱酒店管理有限公司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1ABF55BD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重庆市渝中区上清寺街道中山四路1号渝中大厦第十六层，重庆市渝中区中山四路1号第18层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FFBCC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6F246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54CD3618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8038E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BAC12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2025-05-27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124ED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渝中区逸顺宾馆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1153654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重庆市渝中区南纪门街道解放西路66号18栋4-5楼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8060A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2CC61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025DFC3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8539A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73763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>2025-5-28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6C6EA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重庆财逸酒店管理有限公司渝中区分公司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268936E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重庆市渝中区解放西路66号17栋/19栋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1443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AF2545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13592E4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3622EC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771E6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>2025-5-28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379441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重庆市复旦中学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624055E9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重庆市渝中区凯旋路22号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CB7F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学校卫生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4D2D6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日常监督检查</w:t>
            </w:r>
          </w:p>
        </w:tc>
        <w:tc>
          <w:tcPr>
            <w:tcW w:w="1725" w:type="dxa"/>
            <w:vMerge w:val="continue"/>
            <w:shd w:val="clear" w:color="auto" w:fill="auto"/>
            <w:vAlign w:val="center"/>
          </w:tcPr>
          <w:p w14:paraId="3E0FBC8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11A5D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重庆市渝中区卫生健康委员会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D0451E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444444"/>
                <w:spacing w:val="0"/>
                <w:sz w:val="19"/>
                <w:szCs w:val="19"/>
                <w:shd w:val="clear" w:fill="FFFFFF"/>
                <w:lang w:val="en-US" w:eastAsia="zh-CN"/>
              </w:rPr>
              <w:t>2025-5-28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48F118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未发现问题</w:t>
            </w:r>
          </w:p>
        </w:tc>
      </w:tr>
    </w:tbl>
    <w:p w14:paraId="4178BB59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1AC1163"/>
    <w:rsid w:val="07871106"/>
    <w:rsid w:val="083918DA"/>
    <w:rsid w:val="0FC81A4F"/>
    <w:rsid w:val="17805F5C"/>
    <w:rsid w:val="201B7448"/>
    <w:rsid w:val="228B5CBA"/>
    <w:rsid w:val="260D26A2"/>
    <w:rsid w:val="280B2B1E"/>
    <w:rsid w:val="28A052BF"/>
    <w:rsid w:val="3021458D"/>
    <w:rsid w:val="35EE6758"/>
    <w:rsid w:val="39D01B13"/>
    <w:rsid w:val="3A8D0E3D"/>
    <w:rsid w:val="42906936"/>
    <w:rsid w:val="43926076"/>
    <w:rsid w:val="4C170859"/>
    <w:rsid w:val="4CA50F68"/>
    <w:rsid w:val="57BC5E6F"/>
    <w:rsid w:val="5910212A"/>
    <w:rsid w:val="5E366A1E"/>
    <w:rsid w:val="628F7C65"/>
    <w:rsid w:val="62D148BC"/>
    <w:rsid w:val="65535F45"/>
    <w:rsid w:val="66FB0748"/>
    <w:rsid w:val="6D041940"/>
    <w:rsid w:val="6F52026B"/>
    <w:rsid w:val="714B67C4"/>
    <w:rsid w:val="71BD68C5"/>
    <w:rsid w:val="72DA424A"/>
    <w:rsid w:val="73267373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962</Words>
  <Characters>1112</Characters>
  <Lines>30</Lines>
  <Paragraphs>8</Paragraphs>
  <TotalTime>0</TotalTime>
  <ScaleCrop>false</ScaleCrop>
  <LinksUpToDate>false</LinksUpToDate>
  <CharactersWithSpaces>1122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2025-08-28T07:44:26Z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