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B86" w:rsidRPr="00DD7B86" w:rsidRDefault="00DD7B86" w:rsidP="00DD7B86">
      <w:pPr>
        <w:spacing w:line="594" w:lineRule="exact"/>
        <w:jc w:val="center"/>
        <w:rPr>
          <w:rFonts w:ascii="方正小标宋_GBK" w:eastAsia="方正小标宋_GBK" w:hAnsi="Times New Roman" w:cs="Times New Roman"/>
          <w:sz w:val="44"/>
          <w:szCs w:val="44"/>
        </w:rPr>
      </w:pPr>
      <w:r w:rsidRPr="00DD7B86">
        <w:rPr>
          <w:rFonts w:ascii="方正小标宋_GBK" w:eastAsia="方正小标宋_GBK" w:hAnsi="Times New Roman" w:cs="Times New Roman" w:hint="eastAsia"/>
          <w:sz w:val="44"/>
          <w:szCs w:val="44"/>
        </w:rPr>
        <w:t>重庆市渝中区</w:t>
      </w:r>
      <w:r w:rsidR="0056573D">
        <w:rPr>
          <w:rFonts w:ascii="方正小标宋_GBK" w:eastAsia="方正小标宋_GBK" w:hAnsi="Times New Roman" w:cs="Times New Roman" w:hint="eastAsia"/>
          <w:sz w:val="44"/>
          <w:szCs w:val="44"/>
        </w:rPr>
        <w:t>七</w:t>
      </w:r>
      <w:r w:rsidR="0056573D">
        <w:rPr>
          <w:rFonts w:ascii="方正小标宋_GBK" w:eastAsia="方正小标宋_GBK" w:hAnsi="Times New Roman" w:cs="Times New Roman"/>
          <w:sz w:val="44"/>
          <w:szCs w:val="44"/>
        </w:rPr>
        <w:t>星岗</w:t>
      </w:r>
      <w:r w:rsidRPr="00DD7B86">
        <w:rPr>
          <w:rFonts w:ascii="方正小标宋_GBK" w:eastAsia="方正小标宋_GBK" w:hAnsi="Times New Roman" w:cs="Times New Roman" w:hint="eastAsia"/>
          <w:sz w:val="44"/>
          <w:szCs w:val="44"/>
        </w:rPr>
        <w:t>街道社区卫生服务中心2021年度部门决算情况说明</w:t>
      </w:r>
    </w:p>
    <w:p w:rsidR="00DD7B86" w:rsidRPr="0056573D" w:rsidRDefault="00DD7B86" w:rsidP="0056573D">
      <w:pPr>
        <w:spacing w:line="594" w:lineRule="exact"/>
        <w:rPr>
          <w:rFonts w:ascii="Times New Roman" w:eastAsia="方正仿宋_GBK" w:hAnsi="Times New Roman" w:cs="Times New Roman"/>
          <w:sz w:val="32"/>
          <w:szCs w:val="32"/>
        </w:rPr>
      </w:pPr>
    </w:p>
    <w:p w:rsidR="0056573D" w:rsidRPr="0056573D" w:rsidRDefault="0056573D" w:rsidP="0056573D">
      <w:pPr>
        <w:spacing w:line="594" w:lineRule="exact"/>
        <w:rPr>
          <w:rFonts w:ascii="方正黑体_GBK" w:eastAsia="方正黑体_GBK" w:hAnsi="Times New Roman" w:cs="Times New Roman"/>
          <w:sz w:val="32"/>
          <w:szCs w:val="32"/>
        </w:rPr>
      </w:pPr>
      <w:r w:rsidRPr="0056573D">
        <w:rPr>
          <w:rFonts w:ascii="方正黑体_GBK" w:eastAsia="方正黑体_GBK" w:hAnsi="Times New Roman" w:cs="Times New Roman"/>
          <w:sz w:val="32"/>
          <w:szCs w:val="32"/>
        </w:rPr>
        <w:t>一、单位基本情况</w:t>
      </w:r>
    </w:p>
    <w:p w:rsidR="0056573D" w:rsidRPr="0056573D" w:rsidRDefault="0056573D" w:rsidP="0056573D">
      <w:pPr>
        <w:spacing w:line="594" w:lineRule="exact"/>
        <w:rPr>
          <w:rFonts w:ascii="Times New Roman" w:eastAsia="方正仿宋_GBK" w:hAnsi="Times New Roman" w:cs="Times New Roman"/>
          <w:sz w:val="32"/>
          <w:szCs w:val="32"/>
        </w:rPr>
      </w:pPr>
      <w:r w:rsidRPr="0056573D">
        <w:rPr>
          <w:rFonts w:ascii="Times New Roman" w:eastAsia="方正仿宋_GBK" w:hAnsi="Times New Roman" w:cs="Times New Roman"/>
          <w:sz w:val="32"/>
          <w:szCs w:val="32"/>
        </w:rPr>
        <w:t>（一）职能职责</w:t>
      </w:r>
    </w:p>
    <w:p w:rsidR="0056573D" w:rsidRPr="0056573D" w:rsidRDefault="0056573D" w:rsidP="0056573D">
      <w:pPr>
        <w:spacing w:line="594" w:lineRule="exact"/>
        <w:rPr>
          <w:rFonts w:ascii="Times New Roman" w:eastAsia="方正仿宋_GBK" w:hAnsi="Times New Roman" w:cs="Times New Roman"/>
          <w:sz w:val="32"/>
          <w:szCs w:val="32"/>
        </w:rPr>
      </w:pPr>
      <w:r w:rsidRPr="0056573D">
        <w:rPr>
          <w:rFonts w:ascii="Times New Roman" w:eastAsia="方正仿宋_GBK" w:hAnsi="Times New Roman" w:cs="Times New Roman"/>
          <w:sz w:val="32"/>
          <w:szCs w:val="32"/>
        </w:rPr>
        <w:t>重庆市渝中区七星岗街道社区卫生服务中心为重庆市渝中区卫生健康委员会直属事业单位，是政府主办的集医疗、预防、保健、康复、养老、教学为一体的非盈利性基层医疗机构，是重庆市示范社区卫生服务中心。主要职责是：</w:t>
      </w:r>
      <w:r w:rsidRPr="0056573D">
        <w:rPr>
          <w:rFonts w:ascii="Times New Roman" w:eastAsia="方正仿宋_GBK" w:hAnsi="Times New Roman" w:cs="Times New Roman"/>
          <w:sz w:val="32"/>
          <w:szCs w:val="32"/>
        </w:rPr>
        <w:t>1.</w:t>
      </w:r>
      <w:r w:rsidRPr="0056573D">
        <w:rPr>
          <w:rFonts w:ascii="Times New Roman" w:eastAsia="方正仿宋_GBK" w:hAnsi="Times New Roman" w:cs="Times New Roman"/>
          <w:sz w:val="32"/>
          <w:szCs w:val="32"/>
        </w:rPr>
        <w:t>贯彻执行国民健康和卫生健康事业发展的法规、规章、政策、标准。</w:t>
      </w:r>
      <w:r w:rsidRPr="0056573D">
        <w:rPr>
          <w:rFonts w:ascii="Times New Roman" w:eastAsia="方正仿宋_GBK" w:hAnsi="Times New Roman" w:cs="Times New Roman"/>
          <w:sz w:val="32"/>
          <w:szCs w:val="32"/>
        </w:rPr>
        <w:t>2.</w:t>
      </w:r>
      <w:r w:rsidRPr="0056573D">
        <w:rPr>
          <w:rFonts w:ascii="Times New Roman" w:eastAsia="方正仿宋_GBK" w:hAnsi="Times New Roman" w:cs="Times New Roman"/>
          <w:sz w:val="32"/>
          <w:szCs w:val="32"/>
        </w:rPr>
        <w:t>提供医疗服务：提供基本医疗门诊和住院服务，开设有全科、儿科、外科、中医、康复科、妇科、检验、影像等专业医疗服务；结合家庭医生签约服务，提供个性化医疗及保健服务包；住院提供临终关怀服务，满足社区居民的不同医疗健康需求。</w:t>
      </w:r>
      <w:r w:rsidRPr="0056573D">
        <w:rPr>
          <w:rFonts w:ascii="Times New Roman" w:eastAsia="方正仿宋_GBK" w:hAnsi="Times New Roman" w:cs="Times New Roman"/>
          <w:sz w:val="32"/>
          <w:szCs w:val="32"/>
        </w:rPr>
        <w:t>3.</w:t>
      </w:r>
      <w:r w:rsidRPr="0056573D">
        <w:rPr>
          <w:rFonts w:ascii="Times New Roman" w:eastAsia="方正仿宋_GBK" w:hAnsi="Times New Roman" w:cs="Times New Roman"/>
          <w:sz w:val="32"/>
          <w:szCs w:val="32"/>
        </w:rPr>
        <w:t>负责辖区内疾病预防服务：一是开展健康教育，宣传普及卫生健康知识，提高居民素养；二是提供疫苗接种服务；三是开展传染病、非传染性疾病和突发公卫事件的防控及管理。</w:t>
      </w:r>
      <w:r w:rsidRPr="0056573D">
        <w:rPr>
          <w:rFonts w:ascii="Times New Roman" w:eastAsia="方正仿宋_GBK" w:hAnsi="Times New Roman" w:cs="Times New Roman"/>
          <w:sz w:val="32"/>
          <w:szCs w:val="32"/>
        </w:rPr>
        <w:t>4.</w:t>
      </w:r>
      <w:r w:rsidRPr="0056573D">
        <w:rPr>
          <w:rFonts w:ascii="Times New Roman" w:eastAsia="方正仿宋_GBK" w:hAnsi="Times New Roman" w:cs="Times New Roman"/>
          <w:sz w:val="32"/>
          <w:szCs w:val="32"/>
        </w:rPr>
        <w:t>负责辖区内医疗保健服务：对辖区内重点人群开展连续性健康管理服务，包括家庭医生签约、健康档案建立、</w:t>
      </w:r>
      <w:r w:rsidRPr="0056573D">
        <w:rPr>
          <w:rFonts w:ascii="Times New Roman" w:eastAsia="方正仿宋_GBK" w:hAnsi="Times New Roman" w:cs="Times New Roman"/>
          <w:sz w:val="32"/>
          <w:szCs w:val="32"/>
        </w:rPr>
        <w:t>65</w:t>
      </w:r>
      <w:r w:rsidRPr="0056573D">
        <w:rPr>
          <w:rFonts w:ascii="Times New Roman" w:eastAsia="方正仿宋_GBK" w:hAnsi="Times New Roman" w:cs="Times New Roman"/>
          <w:sz w:val="32"/>
          <w:szCs w:val="32"/>
        </w:rPr>
        <w:t>岁以上老年人健康体检、孕产妇管理、儿童保健、高血压及糖尿病病人管理、残疾人管理、结核病人和重精病人健康管理等公共卫生服务。</w:t>
      </w:r>
      <w:r w:rsidRPr="0056573D">
        <w:rPr>
          <w:rFonts w:ascii="Times New Roman" w:eastAsia="方正仿宋_GBK" w:hAnsi="Times New Roman" w:cs="Times New Roman"/>
          <w:sz w:val="32"/>
          <w:szCs w:val="32"/>
        </w:rPr>
        <w:t>5.</w:t>
      </w:r>
      <w:r w:rsidRPr="0056573D">
        <w:rPr>
          <w:rFonts w:ascii="Times New Roman" w:eastAsia="方正仿宋_GBK" w:hAnsi="Times New Roman" w:cs="Times New Roman"/>
          <w:sz w:val="32"/>
          <w:szCs w:val="32"/>
        </w:rPr>
        <w:t>组织协调落实应对人口老龄化改革措施，负责推进辖区老年健康服务体系建设和社区医养结合工作，医养</w:t>
      </w:r>
      <w:r w:rsidRPr="0056573D">
        <w:rPr>
          <w:rFonts w:ascii="Times New Roman" w:eastAsia="方正仿宋_GBK" w:hAnsi="Times New Roman" w:cs="Times New Roman"/>
          <w:sz w:val="32"/>
          <w:szCs w:val="32"/>
        </w:rPr>
        <w:lastRenderedPageBreak/>
        <w:t>结合中心为失能老人提供康养服务。</w:t>
      </w:r>
      <w:r w:rsidRPr="0056573D">
        <w:rPr>
          <w:rFonts w:ascii="Times New Roman" w:eastAsia="方正仿宋_GBK" w:hAnsi="Times New Roman" w:cs="Times New Roman"/>
          <w:sz w:val="32"/>
          <w:szCs w:val="32"/>
        </w:rPr>
        <w:t>6.</w:t>
      </w:r>
      <w:r w:rsidRPr="0056573D">
        <w:rPr>
          <w:rFonts w:ascii="Times New Roman" w:eastAsia="方正仿宋_GBK" w:hAnsi="Times New Roman" w:cs="Times New Roman"/>
          <w:sz w:val="32"/>
          <w:szCs w:val="32"/>
        </w:rPr>
        <w:t>作为全科医师规培实训基地，承担全科医师社区规培带教及管理工作。</w:t>
      </w:r>
      <w:r w:rsidRPr="0056573D">
        <w:rPr>
          <w:rFonts w:ascii="Times New Roman" w:eastAsia="方正仿宋_GBK" w:hAnsi="Times New Roman" w:cs="Times New Roman"/>
          <w:sz w:val="32"/>
          <w:szCs w:val="32"/>
        </w:rPr>
        <w:t>7.</w:t>
      </w:r>
      <w:r w:rsidRPr="0056573D">
        <w:rPr>
          <w:rFonts w:ascii="Times New Roman" w:eastAsia="方正仿宋_GBK" w:hAnsi="Times New Roman" w:cs="Times New Roman"/>
          <w:sz w:val="32"/>
          <w:szCs w:val="32"/>
        </w:rPr>
        <w:t>完成上级单位交办的其他任务。</w:t>
      </w:r>
    </w:p>
    <w:p w:rsidR="0056573D" w:rsidRPr="0056573D" w:rsidRDefault="0056573D" w:rsidP="0056573D">
      <w:pPr>
        <w:spacing w:line="594" w:lineRule="exact"/>
        <w:rPr>
          <w:rFonts w:ascii="Times New Roman" w:eastAsia="方正仿宋_GBK" w:hAnsi="Times New Roman" w:cs="Times New Roman"/>
          <w:sz w:val="32"/>
          <w:szCs w:val="32"/>
        </w:rPr>
      </w:pPr>
      <w:r w:rsidRPr="0056573D">
        <w:rPr>
          <w:rFonts w:ascii="Times New Roman" w:eastAsia="方正仿宋_GBK" w:hAnsi="Times New Roman" w:cs="Times New Roman"/>
          <w:sz w:val="32"/>
          <w:szCs w:val="32"/>
        </w:rPr>
        <w:t>（二）机构设置</w:t>
      </w:r>
    </w:p>
    <w:p w:rsidR="0056573D" w:rsidRPr="0056573D" w:rsidRDefault="0056573D" w:rsidP="0056573D">
      <w:pPr>
        <w:spacing w:line="594" w:lineRule="exact"/>
        <w:rPr>
          <w:rFonts w:ascii="Times New Roman" w:eastAsia="方正仿宋_GBK" w:hAnsi="Times New Roman" w:cs="Times New Roman"/>
          <w:sz w:val="32"/>
          <w:szCs w:val="32"/>
        </w:rPr>
      </w:pPr>
      <w:r w:rsidRPr="0056573D">
        <w:rPr>
          <w:rFonts w:ascii="Times New Roman" w:eastAsia="方正仿宋_GBK" w:hAnsi="Times New Roman" w:cs="Times New Roman"/>
          <w:sz w:val="32"/>
          <w:szCs w:val="32"/>
        </w:rPr>
        <w:t>中心内设</w:t>
      </w:r>
      <w:r w:rsidRPr="0056573D">
        <w:rPr>
          <w:rFonts w:ascii="Times New Roman" w:eastAsia="方正仿宋_GBK" w:hAnsi="Times New Roman" w:cs="Times New Roman"/>
          <w:sz w:val="32"/>
          <w:szCs w:val="32"/>
        </w:rPr>
        <w:t>19</w:t>
      </w:r>
      <w:r w:rsidRPr="0056573D">
        <w:rPr>
          <w:rFonts w:ascii="Times New Roman" w:eastAsia="方正仿宋_GBK" w:hAnsi="Times New Roman" w:cs="Times New Roman"/>
          <w:sz w:val="32"/>
          <w:szCs w:val="32"/>
        </w:rPr>
        <w:t>个职能科室，包括全科门诊、儿科、妇科、外科、中医、康复科、药剂科、治疗室、保健科、放射科、检验科、</w:t>
      </w:r>
      <w:r w:rsidRPr="0056573D">
        <w:rPr>
          <w:rFonts w:ascii="Times New Roman" w:eastAsia="方正仿宋_GBK" w:hAnsi="Times New Roman" w:cs="Times New Roman"/>
          <w:sz w:val="32"/>
          <w:szCs w:val="32"/>
        </w:rPr>
        <w:t>B</w:t>
      </w:r>
      <w:r w:rsidRPr="0056573D">
        <w:rPr>
          <w:rFonts w:ascii="Times New Roman" w:eastAsia="方正仿宋_GBK" w:hAnsi="Times New Roman" w:cs="Times New Roman"/>
          <w:sz w:val="32"/>
          <w:szCs w:val="32"/>
        </w:rPr>
        <w:t>超室、医养结合部、行政办公室、医务科、护理部、公卫科、财务科、总务科等。</w:t>
      </w:r>
    </w:p>
    <w:p w:rsidR="0056573D" w:rsidRPr="0056573D" w:rsidRDefault="0056573D" w:rsidP="0056573D">
      <w:pPr>
        <w:spacing w:line="594" w:lineRule="exact"/>
        <w:rPr>
          <w:rFonts w:ascii="Times New Roman" w:eastAsia="方正仿宋_GBK" w:hAnsi="Times New Roman" w:cs="Times New Roman"/>
          <w:sz w:val="32"/>
          <w:szCs w:val="32"/>
        </w:rPr>
      </w:pPr>
      <w:r w:rsidRPr="0056573D">
        <w:rPr>
          <w:rFonts w:ascii="Times New Roman" w:eastAsia="方正仿宋_GBK" w:hAnsi="Times New Roman" w:cs="Times New Roman"/>
          <w:sz w:val="32"/>
          <w:szCs w:val="32"/>
        </w:rPr>
        <w:t>（三）单位构成</w:t>
      </w:r>
    </w:p>
    <w:p w:rsidR="0056573D" w:rsidRPr="0056573D" w:rsidRDefault="0056573D" w:rsidP="0056573D">
      <w:pPr>
        <w:spacing w:line="594" w:lineRule="exact"/>
        <w:rPr>
          <w:rFonts w:ascii="Times New Roman" w:eastAsia="方正仿宋_GBK" w:hAnsi="Times New Roman" w:cs="Times New Roman"/>
          <w:sz w:val="32"/>
          <w:szCs w:val="32"/>
        </w:rPr>
      </w:pPr>
      <w:r w:rsidRPr="0056573D">
        <w:rPr>
          <w:rFonts w:ascii="Times New Roman" w:eastAsia="方正仿宋_GBK" w:hAnsi="Times New Roman" w:cs="Times New Roman"/>
          <w:sz w:val="32"/>
          <w:szCs w:val="32"/>
        </w:rPr>
        <w:t>从预算单位构成看，本单位为纳入重庆市渝中区卫生健康委员会</w:t>
      </w:r>
      <w:r w:rsidRPr="0056573D">
        <w:rPr>
          <w:rFonts w:ascii="Times New Roman" w:eastAsia="方正仿宋_GBK" w:hAnsi="Times New Roman" w:cs="Times New Roman"/>
          <w:sz w:val="32"/>
          <w:szCs w:val="32"/>
        </w:rPr>
        <w:t>2021</w:t>
      </w:r>
      <w:r w:rsidRPr="0056573D">
        <w:rPr>
          <w:rFonts w:ascii="Times New Roman" w:eastAsia="方正仿宋_GBK" w:hAnsi="Times New Roman" w:cs="Times New Roman"/>
          <w:sz w:val="32"/>
          <w:szCs w:val="32"/>
        </w:rPr>
        <w:t>年度决算编制的二级预算单位。。</w:t>
      </w:r>
    </w:p>
    <w:p w:rsidR="0056573D" w:rsidRPr="0056573D" w:rsidRDefault="0056573D" w:rsidP="0056573D">
      <w:pPr>
        <w:spacing w:line="594" w:lineRule="exact"/>
        <w:rPr>
          <w:rFonts w:ascii="方正黑体_GBK" w:eastAsia="方正黑体_GBK" w:hAnsi="Times New Roman" w:cs="Times New Roman"/>
          <w:sz w:val="32"/>
          <w:szCs w:val="32"/>
        </w:rPr>
      </w:pPr>
      <w:r w:rsidRPr="0056573D">
        <w:rPr>
          <w:rFonts w:ascii="方正黑体_GBK" w:eastAsia="方正黑体_GBK" w:hAnsi="Times New Roman" w:cs="Times New Roman"/>
          <w:sz w:val="32"/>
          <w:szCs w:val="32"/>
        </w:rPr>
        <w:t xml:space="preserve">    二、部门决算情况说明</w:t>
      </w:r>
    </w:p>
    <w:p w:rsidR="0056573D" w:rsidRPr="0056573D" w:rsidRDefault="0056573D" w:rsidP="0056573D">
      <w:pPr>
        <w:spacing w:line="594" w:lineRule="exact"/>
        <w:rPr>
          <w:rFonts w:ascii="Times New Roman" w:eastAsia="方正仿宋_GBK" w:hAnsi="Times New Roman" w:cs="Times New Roman"/>
          <w:sz w:val="32"/>
          <w:szCs w:val="32"/>
        </w:rPr>
      </w:pPr>
      <w:r w:rsidRPr="0056573D">
        <w:rPr>
          <w:rFonts w:ascii="Times New Roman" w:eastAsia="方正仿宋_GBK" w:hAnsi="Times New Roman" w:cs="Times New Roman"/>
          <w:sz w:val="32"/>
          <w:szCs w:val="32"/>
        </w:rPr>
        <w:t>（一）收入支出决算总体情况说明</w:t>
      </w:r>
    </w:p>
    <w:p w:rsidR="0056573D" w:rsidRPr="0056573D" w:rsidRDefault="0056573D" w:rsidP="0056573D">
      <w:pPr>
        <w:spacing w:line="594" w:lineRule="exact"/>
        <w:rPr>
          <w:rFonts w:ascii="Times New Roman" w:eastAsia="方正仿宋_GBK" w:hAnsi="Times New Roman" w:cs="Times New Roman"/>
          <w:sz w:val="32"/>
          <w:szCs w:val="32"/>
        </w:rPr>
      </w:pPr>
      <w:r w:rsidRPr="0056573D">
        <w:rPr>
          <w:rFonts w:ascii="Times New Roman" w:eastAsia="方正仿宋_GBK" w:hAnsi="Times New Roman" w:cs="Times New Roman"/>
          <w:sz w:val="32"/>
          <w:szCs w:val="32"/>
        </w:rPr>
        <w:t xml:space="preserve">    1.</w:t>
      </w:r>
      <w:r w:rsidRPr="0056573D">
        <w:rPr>
          <w:rFonts w:ascii="Times New Roman" w:eastAsia="方正仿宋_GBK" w:hAnsi="Times New Roman" w:cs="Times New Roman"/>
          <w:sz w:val="32"/>
          <w:szCs w:val="32"/>
        </w:rPr>
        <w:t>总体情况。</w:t>
      </w:r>
      <w:r w:rsidRPr="0056573D">
        <w:rPr>
          <w:rFonts w:ascii="Times New Roman" w:eastAsia="方正仿宋_GBK" w:hAnsi="Times New Roman" w:cs="Times New Roman"/>
          <w:sz w:val="32"/>
          <w:szCs w:val="32"/>
        </w:rPr>
        <w:t>2021</w:t>
      </w:r>
      <w:r w:rsidRPr="0056573D">
        <w:rPr>
          <w:rFonts w:ascii="Times New Roman" w:eastAsia="方正仿宋_GBK" w:hAnsi="Times New Roman" w:cs="Times New Roman"/>
          <w:sz w:val="32"/>
          <w:szCs w:val="32"/>
        </w:rPr>
        <w:t>年度收入总计</w:t>
      </w:r>
      <w:r w:rsidRPr="0056573D">
        <w:rPr>
          <w:rFonts w:ascii="Times New Roman" w:eastAsia="方正仿宋_GBK" w:hAnsi="Times New Roman" w:cs="Times New Roman"/>
          <w:sz w:val="32"/>
          <w:szCs w:val="32"/>
        </w:rPr>
        <w:t>3,516.74</w:t>
      </w:r>
      <w:r w:rsidRPr="0056573D">
        <w:rPr>
          <w:rFonts w:ascii="Times New Roman" w:eastAsia="方正仿宋_GBK" w:hAnsi="Times New Roman" w:cs="Times New Roman"/>
          <w:sz w:val="32"/>
          <w:szCs w:val="32"/>
        </w:rPr>
        <w:t>万元，支出总计</w:t>
      </w:r>
      <w:r w:rsidRPr="0056573D">
        <w:rPr>
          <w:rFonts w:ascii="Times New Roman" w:eastAsia="方正仿宋_GBK" w:hAnsi="Times New Roman" w:cs="Times New Roman"/>
          <w:sz w:val="32"/>
          <w:szCs w:val="32"/>
        </w:rPr>
        <w:t>3,516.74</w:t>
      </w:r>
      <w:r w:rsidRPr="0056573D">
        <w:rPr>
          <w:rFonts w:ascii="Times New Roman" w:eastAsia="方正仿宋_GBK" w:hAnsi="Times New Roman" w:cs="Times New Roman"/>
          <w:sz w:val="32"/>
          <w:szCs w:val="32"/>
        </w:rPr>
        <w:t>万元。收支较上年决算数增加</w:t>
      </w:r>
      <w:r w:rsidRPr="0056573D">
        <w:rPr>
          <w:rFonts w:ascii="Times New Roman" w:eastAsia="方正仿宋_GBK" w:hAnsi="Times New Roman" w:cs="Times New Roman"/>
          <w:sz w:val="32"/>
          <w:szCs w:val="32"/>
        </w:rPr>
        <w:t>754.28</w:t>
      </w:r>
      <w:r w:rsidRPr="0056573D">
        <w:rPr>
          <w:rFonts w:ascii="Times New Roman" w:eastAsia="方正仿宋_GBK" w:hAnsi="Times New Roman" w:cs="Times New Roman"/>
          <w:sz w:val="32"/>
          <w:szCs w:val="32"/>
        </w:rPr>
        <w:t>万元、增长</w:t>
      </w:r>
      <w:r w:rsidRPr="0056573D">
        <w:rPr>
          <w:rFonts w:ascii="Times New Roman" w:eastAsia="方正仿宋_GBK" w:hAnsi="Times New Roman" w:cs="Times New Roman"/>
          <w:sz w:val="32"/>
          <w:szCs w:val="32"/>
        </w:rPr>
        <w:t>27.3%</w:t>
      </w:r>
      <w:r w:rsidRPr="0056573D">
        <w:rPr>
          <w:rFonts w:ascii="Times New Roman" w:eastAsia="方正仿宋_GBK" w:hAnsi="Times New Roman" w:cs="Times New Roman"/>
          <w:sz w:val="32"/>
          <w:szCs w:val="32"/>
        </w:rPr>
        <w:t>，主要原因是</w:t>
      </w:r>
      <w:r w:rsidRPr="0056573D">
        <w:rPr>
          <w:rFonts w:ascii="Times New Roman" w:eastAsia="方正仿宋_GBK" w:hAnsi="Times New Roman" w:cs="Times New Roman"/>
          <w:sz w:val="32"/>
          <w:szCs w:val="32"/>
        </w:rPr>
        <w:t>2021</w:t>
      </w:r>
      <w:r w:rsidRPr="0056573D">
        <w:rPr>
          <w:rFonts w:ascii="Times New Roman" w:eastAsia="方正仿宋_GBK" w:hAnsi="Times New Roman" w:cs="Times New Roman"/>
          <w:sz w:val="32"/>
          <w:szCs w:val="32"/>
        </w:rPr>
        <w:t>年单位进一步发展，总体医疗收支规模较上年同期大幅增长，</w:t>
      </w:r>
      <w:bookmarkStart w:id="0" w:name="_Hlk112163793"/>
      <w:r w:rsidRPr="0056573D">
        <w:rPr>
          <w:rFonts w:ascii="Times New Roman" w:eastAsia="方正仿宋_GBK" w:hAnsi="Times New Roman" w:cs="Times New Roman"/>
          <w:sz w:val="32"/>
          <w:szCs w:val="32"/>
        </w:rPr>
        <w:t>2021</w:t>
      </w:r>
      <w:r w:rsidRPr="0056573D">
        <w:rPr>
          <w:rFonts w:ascii="Times New Roman" w:eastAsia="方正仿宋_GBK" w:hAnsi="Times New Roman" w:cs="Times New Roman"/>
          <w:sz w:val="32"/>
          <w:szCs w:val="32"/>
        </w:rPr>
        <w:t>年抗疫特别国债安排的公共卫生体系建设增加</w:t>
      </w:r>
      <w:bookmarkEnd w:id="0"/>
      <w:r w:rsidRPr="0056573D">
        <w:rPr>
          <w:rFonts w:ascii="Times New Roman" w:eastAsia="方正仿宋_GBK" w:hAnsi="Times New Roman" w:cs="Times New Roman"/>
          <w:sz w:val="32"/>
          <w:szCs w:val="32"/>
        </w:rPr>
        <w:t>。</w:t>
      </w:r>
    </w:p>
    <w:p w:rsidR="0056573D" w:rsidRPr="0056573D" w:rsidRDefault="0056573D" w:rsidP="0056573D">
      <w:pPr>
        <w:spacing w:line="594" w:lineRule="exact"/>
        <w:rPr>
          <w:rFonts w:ascii="Times New Roman" w:eastAsia="方正仿宋_GBK" w:hAnsi="Times New Roman" w:cs="Times New Roman"/>
          <w:sz w:val="32"/>
          <w:szCs w:val="32"/>
        </w:rPr>
      </w:pPr>
      <w:r w:rsidRPr="0056573D">
        <w:rPr>
          <w:rFonts w:ascii="Times New Roman" w:eastAsia="方正仿宋_GBK" w:hAnsi="Times New Roman" w:cs="Times New Roman"/>
          <w:sz w:val="32"/>
          <w:szCs w:val="32"/>
        </w:rPr>
        <w:t xml:space="preserve">    2.</w:t>
      </w:r>
      <w:r w:rsidRPr="0056573D">
        <w:rPr>
          <w:rFonts w:ascii="Times New Roman" w:eastAsia="方正仿宋_GBK" w:hAnsi="Times New Roman" w:cs="Times New Roman"/>
          <w:sz w:val="32"/>
          <w:szCs w:val="32"/>
        </w:rPr>
        <w:t>收入情况。</w:t>
      </w:r>
      <w:r w:rsidRPr="0056573D">
        <w:rPr>
          <w:rFonts w:ascii="Times New Roman" w:eastAsia="方正仿宋_GBK" w:hAnsi="Times New Roman" w:cs="Times New Roman"/>
          <w:sz w:val="32"/>
          <w:szCs w:val="32"/>
        </w:rPr>
        <w:t>2021</w:t>
      </w:r>
      <w:r w:rsidRPr="0056573D">
        <w:rPr>
          <w:rFonts w:ascii="Times New Roman" w:eastAsia="方正仿宋_GBK" w:hAnsi="Times New Roman" w:cs="Times New Roman"/>
          <w:sz w:val="32"/>
          <w:szCs w:val="32"/>
        </w:rPr>
        <w:t>年度收入合计</w:t>
      </w:r>
      <w:r w:rsidRPr="0056573D">
        <w:rPr>
          <w:rFonts w:ascii="Times New Roman" w:eastAsia="方正仿宋_GBK" w:hAnsi="Times New Roman" w:cs="Times New Roman"/>
          <w:sz w:val="32"/>
          <w:szCs w:val="32"/>
        </w:rPr>
        <w:t>3,431.08</w:t>
      </w:r>
      <w:r w:rsidRPr="0056573D">
        <w:rPr>
          <w:rFonts w:ascii="Times New Roman" w:eastAsia="方正仿宋_GBK" w:hAnsi="Times New Roman" w:cs="Times New Roman"/>
          <w:sz w:val="32"/>
          <w:szCs w:val="32"/>
        </w:rPr>
        <w:t>万元，较上年决算数增加</w:t>
      </w:r>
      <w:r w:rsidRPr="0056573D">
        <w:rPr>
          <w:rFonts w:ascii="Times New Roman" w:eastAsia="方正仿宋_GBK" w:hAnsi="Times New Roman" w:cs="Times New Roman"/>
          <w:sz w:val="32"/>
          <w:szCs w:val="32"/>
        </w:rPr>
        <w:t>960.04</w:t>
      </w:r>
      <w:r w:rsidRPr="0056573D">
        <w:rPr>
          <w:rFonts w:ascii="Times New Roman" w:eastAsia="方正仿宋_GBK" w:hAnsi="Times New Roman" w:cs="Times New Roman"/>
          <w:sz w:val="32"/>
          <w:szCs w:val="32"/>
        </w:rPr>
        <w:t>万元，增长</w:t>
      </w:r>
      <w:r w:rsidRPr="0056573D">
        <w:rPr>
          <w:rFonts w:ascii="Times New Roman" w:eastAsia="方正仿宋_GBK" w:hAnsi="Times New Roman" w:cs="Times New Roman"/>
          <w:sz w:val="32"/>
          <w:szCs w:val="32"/>
        </w:rPr>
        <w:t>38.9%</w:t>
      </w:r>
      <w:r w:rsidRPr="0056573D">
        <w:rPr>
          <w:rFonts w:ascii="Times New Roman" w:eastAsia="方正仿宋_GBK" w:hAnsi="Times New Roman" w:cs="Times New Roman"/>
          <w:sz w:val="32"/>
          <w:szCs w:val="32"/>
        </w:rPr>
        <w:t>，主要原因是门诊住院业务收入增加。其中：财政拨款收入</w:t>
      </w:r>
      <w:r w:rsidRPr="0056573D">
        <w:rPr>
          <w:rFonts w:ascii="Times New Roman" w:eastAsia="方正仿宋_GBK" w:hAnsi="Times New Roman" w:cs="Times New Roman"/>
          <w:sz w:val="32"/>
          <w:szCs w:val="32"/>
        </w:rPr>
        <w:t>1,644.68</w:t>
      </w:r>
      <w:r w:rsidRPr="0056573D">
        <w:rPr>
          <w:rFonts w:ascii="Times New Roman" w:eastAsia="方正仿宋_GBK" w:hAnsi="Times New Roman" w:cs="Times New Roman"/>
          <w:sz w:val="32"/>
          <w:szCs w:val="32"/>
        </w:rPr>
        <w:t>万元，占</w:t>
      </w:r>
      <w:r w:rsidRPr="0056573D">
        <w:rPr>
          <w:rFonts w:ascii="Times New Roman" w:eastAsia="方正仿宋_GBK" w:hAnsi="Times New Roman" w:cs="Times New Roman"/>
          <w:sz w:val="32"/>
          <w:szCs w:val="32"/>
        </w:rPr>
        <w:t>47.9%</w:t>
      </w:r>
      <w:r w:rsidRPr="0056573D">
        <w:rPr>
          <w:rFonts w:ascii="Times New Roman" w:eastAsia="方正仿宋_GBK" w:hAnsi="Times New Roman" w:cs="Times New Roman"/>
          <w:sz w:val="32"/>
          <w:szCs w:val="32"/>
        </w:rPr>
        <w:t>；事业收入</w:t>
      </w:r>
      <w:r w:rsidRPr="0056573D">
        <w:rPr>
          <w:rFonts w:ascii="Times New Roman" w:eastAsia="方正仿宋_GBK" w:hAnsi="Times New Roman" w:cs="Times New Roman"/>
          <w:sz w:val="32"/>
          <w:szCs w:val="32"/>
        </w:rPr>
        <w:t>1,594.00</w:t>
      </w:r>
      <w:r w:rsidRPr="0056573D">
        <w:rPr>
          <w:rFonts w:ascii="Times New Roman" w:eastAsia="方正仿宋_GBK" w:hAnsi="Times New Roman" w:cs="Times New Roman"/>
          <w:sz w:val="32"/>
          <w:szCs w:val="32"/>
        </w:rPr>
        <w:t>万元，占</w:t>
      </w:r>
      <w:r w:rsidRPr="0056573D">
        <w:rPr>
          <w:rFonts w:ascii="Times New Roman" w:eastAsia="方正仿宋_GBK" w:hAnsi="Times New Roman" w:cs="Times New Roman"/>
          <w:sz w:val="32"/>
          <w:szCs w:val="32"/>
        </w:rPr>
        <w:t>46.5%</w:t>
      </w:r>
      <w:r w:rsidRPr="0056573D">
        <w:rPr>
          <w:rFonts w:ascii="Times New Roman" w:eastAsia="方正仿宋_GBK" w:hAnsi="Times New Roman" w:cs="Times New Roman"/>
          <w:sz w:val="32"/>
          <w:szCs w:val="32"/>
        </w:rPr>
        <w:t>；经营收入</w:t>
      </w:r>
      <w:r w:rsidRPr="0056573D">
        <w:rPr>
          <w:rFonts w:ascii="Times New Roman" w:eastAsia="方正仿宋_GBK" w:hAnsi="Times New Roman" w:cs="Times New Roman"/>
          <w:sz w:val="32"/>
          <w:szCs w:val="32"/>
        </w:rPr>
        <w:t>0.00</w:t>
      </w:r>
      <w:r w:rsidRPr="0056573D">
        <w:rPr>
          <w:rFonts w:ascii="Times New Roman" w:eastAsia="方正仿宋_GBK" w:hAnsi="Times New Roman" w:cs="Times New Roman"/>
          <w:sz w:val="32"/>
          <w:szCs w:val="32"/>
        </w:rPr>
        <w:t>万元，占</w:t>
      </w:r>
      <w:r w:rsidRPr="0056573D">
        <w:rPr>
          <w:rFonts w:ascii="Times New Roman" w:eastAsia="方正仿宋_GBK" w:hAnsi="Times New Roman" w:cs="Times New Roman"/>
          <w:sz w:val="32"/>
          <w:szCs w:val="32"/>
        </w:rPr>
        <w:t>0%</w:t>
      </w:r>
      <w:r w:rsidRPr="0056573D">
        <w:rPr>
          <w:rFonts w:ascii="Times New Roman" w:eastAsia="方正仿宋_GBK" w:hAnsi="Times New Roman" w:cs="Times New Roman"/>
          <w:sz w:val="32"/>
          <w:szCs w:val="32"/>
        </w:rPr>
        <w:t>；其他收入</w:t>
      </w:r>
      <w:r w:rsidRPr="0056573D">
        <w:rPr>
          <w:rFonts w:ascii="Times New Roman" w:eastAsia="方正仿宋_GBK" w:hAnsi="Times New Roman" w:cs="Times New Roman"/>
          <w:sz w:val="32"/>
          <w:szCs w:val="32"/>
        </w:rPr>
        <w:t>192.39</w:t>
      </w:r>
      <w:r w:rsidRPr="0056573D">
        <w:rPr>
          <w:rFonts w:ascii="Times New Roman" w:eastAsia="方正仿宋_GBK" w:hAnsi="Times New Roman" w:cs="Times New Roman"/>
          <w:sz w:val="32"/>
          <w:szCs w:val="32"/>
        </w:rPr>
        <w:t>万元，占</w:t>
      </w:r>
      <w:r w:rsidRPr="0056573D">
        <w:rPr>
          <w:rFonts w:ascii="Times New Roman" w:eastAsia="方正仿宋_GBK" w:hAnsi="Times New Roman" w:cs="Times New Roman"/>
          <w:sz w:val="32"/>
          <w:szCs w:val="32"/>
        </w:rPr>
        <w:t>5.6%</w:t>
      </w:r>
      <w:r w:rsidRPr="0056573D">
        <w:rPr>
          <w:rFonts w:ascii="Times New Roman" w:eastAsia="方正仿宋_GBK" w:hAnsi="Times New Roman" w:cs="Times New Roman"/>
          <w:sz w:val="32"/>
          <w:szCs w:val="32"/>
        </w:rPr>
        <w:t>。此外，使用非财政拨款结余</w:t>
      </w:r>
      <w:r w:rsidRPr="0056573D">
        <w:rPr>
          <w:rFonts w:ascii="Times New Roman" w:eastAsia="方正仿宋_GBK" w:hAnsi="Times New Roman" w:cs="Times New Roman"/>
          <w:sz w:val="32"/>
          <w:szCs w:val="32"/>
        </w:rPr>
        <w:t>0.00</w:t>
      </w:r>
      <w:r w:rsidRPr="0056573D">
        <w:rPr>
          <w:rFonts w:ascii="Times New Roman" w:eastAsia="方正仿宋_GBK" w:hAnsi="Times New Roman" w:cs="Times New Roman"/>
          <w:sz w:val="32"/>
          <w:szCs w:val="32"/>
        </w:rPr>
        <w:t>万元，年</w:t>
      </w:r>
      <w:r w:rsidRPr="0056573D">
        <w:rPr>
          <w:rFonts w:ascii="Times New Roman" w:eastAsia="方正仿宋_GBK" w:hAnsi="Times New Roman" w:cs="Times New Roman"/>
          <w:sz w:val="32"/>
          <w:szCs w:val="32"/>
        </w:rPr>
        <w:lastRenderedPageBreak/>
        <w:t>初结转和结余</w:t>
      </w:r>
      <w:r w:rsidRPr="0056573D">
        <w:rPr>
          <w:rFonts w:ascii="Times New Roman" w:eastAsia="方正仿宋_GBK" w:hAnsi="Times New Roman" w:cs="Times New Roman"/>
          <w:sz w:val="32"/>
          <w:szCs w:val="32"/>
        </w:rPr>
        <w:t>85.66</w:t>
      </w:r>
      <w:r w:rsidRPr="0056573D">
        <w:rPr>
          <w:rFonts w:ascii="Times New Roman" w:eastAsia="方正仿宋_GBK" w:hAnsi="Times New Roman" w:cs="Times New Roman"/>
          <w:sz w:val="32"/>
          <w:szCs w:val="32"/>
        </w:rPr>
        <w:t>万元。</w:t>
      </w:r>
    </w:p>
    <w:p w:rsidR="0056573D" w:rsidRPr="0056573D" w:rsidRDefault="0056573D" w:rsidP="0056573D">
      <w:pPr>
        <w:spacing w:line="594" w:lineRule="exact"/>
        <w:rPr>
          <w:rFonts w:ascii="Times New Roman" w:eastAsia="方正仿宋_GBK" w:hAnsi="Times New Roman" w:cs="Times New Roman"/>
          <w:sz w:val="32"/>
          <w:szCs w:val="32"/>
        </w:rPr>
      </w:pPr>
      <w:r w:rsidRPr="0056573D">
        <w:rPr>
          <w:rFonts w:ascii="Times New Roman" w:eastAsia="方正仿宋_GBK" w:hAnsi="Times New Roman" w:cs="Times New Roman"/>
          <w:sz w:val="32"/>
          <w:szCs w:val="32"/>
        </w:rPr>
        <w:t xml:space="preserve">    3.</w:t>
      </w:r>
      <w:r w:rsidRPr="0056573D">
        <w:rPr>
          <w:rFonts w:ascii="Times New Roman" w:eastAsia="方正仿宋_GBK" w:hAnsi="Times New Roman" w:cs="Times New Roman"/>
          <w:sz w:val="32"/>
          <w:szCs w:val="32"/>
        </w:rPr>
        <w:t>支出情况。</w:t>
      </w:r>
      <w:r w:rsidRPr="0056573D">
        <w:rPr>
          <w:rFonts w:ascii="Times New Roman" w:eastAsia="方正仿宋_GBK" w:hAnsi="Times New Roman" w:cs="Times New Roman"/>
          <w:sz w:val="32"/>
          <w:szCs w:val="32"/>
        </w:rPr>
        <w:t>2021</w:t>
      </w:r>
      <w:r w:rsidRPr="0056573D">
        <w:rPr>
          <w:rFonts w:ascii="Times New Roman" w:eastAsia="方正仿宋_GBK" w:hAnsi="Times New Roman" w:cs="Times New Roman"/>
          <w:sz w:val="32"/>
          <w:szCs w:val="32"/>
        </w:rPr>
        <w:t>年度支出合计</w:t>
      </w:r>
      <w:r w:rsidRPr="0056573D">
        <w:rPr>
          <w:rFonts w:ascii="Times New Roman" w:eastAsia="方正仿宋_GBK" w:hAnsi="Times New Roman" w:cs="Times New Roman"/>
          <w:sz w:val="32"/>
          <w:szCs w:val="32"/>
        </w:rPr>
        <w:t>3,439.97</w:t>
      </w:r>
      <w:r w:rsidRPr="0056573D">
        <w:rPr>
          <w:rFonts w:ascii="Times New Roman" w:eastAsia="方正仿宋_GBK" w:hAnsi="Times New Roman" w:cs="Times New Roman"/>
          <w:sz w:val="32"/>
          <w:szCs w:val="32"/>
        </w:rPr>
        <w:t>万元，较上年决算数增加</w:t>
      </w:r>
      <w:r w:rsidRPr="0056573D">
        <w:rPr>
          <w:rFonts w:ascii="Times New Roman" w:eastAsia="方正仿宋_GBK" w:hAnsi="Times New Roman" w:cs="Times New Roman"/>
          <w:sz w:val="32"/>
          <w:szCs w:val="32"/>
        </w:rPr>
        <w:t>677.51</w:t>
      </w:r>
      <w:r w:rsidRPr="0056573D">
        <w:rPr>
          <w:rFonts w:ascii="Times New Roman" w:eastAsia="方正仿宋_GBK" w:hAnsi="Times New Roman" w:cs="Times New Roman"/>
          <w:sz w:val="32"/>
          <w:szCs w:val="32"/>
        </w:rPr>
        <w:t>万元，增长</w:t>
      </w:r>
      <w:r w:rsidRPr="0056573D">
        <w:rPr>
          <w:rFonts w:ascii="Times New Roman" w:eastAsia="方正仿宋_GBK" w:hAnsi="Times New Roman" w:cs="Times New Roman"/>
          <w:sz w:val="32"/>
          <w:szCs w:val="32"/>
        </w:rPr>
        <w:t>24.5%</w:t>
      </w:r>
      <w:r w:rsidRPr="0056573D">
        <w:rPr>
          <w:rFonts w:ascii="Times New Roman" w:eastAsia="方正仿宋_GBK" w:hAnsi="Times New Roman" w:cs="Times New Roman"/>
          <w:sz w:val="32"/>
          <w:szCs w:val="32"/>
        </w:rPr>
        <w:t>，主要原因是</w:t>
      </w:r>
      <w:r w:rsidRPr="0056573D">
        <w:rPr>
          <w:rFonts w:ascii="Times New Roman" w:eastAsia="方正仿宋_GBK" w:hAnsi="Times New Roman" w:cs="Times New Roman"/>
          <w:sz w:val="32"/>
          <w:szCs w:val="32"/>
        </w:rPr>
        <w:t>2021</w:t>
      </w:r>
      <w:r w:rsidRPr="0056573D">
        <w:rPr>
          <w:rFonts w:ascii="Times New Roman" w:eastAsia="方正仿宋_GBK" w:hAnsi="Times New Roman" w:cs="Times New Roman"/>
          <w:sz w:val="32"/>
          <w:szCs w:val="32"/>
        </w:rPr>
        <w:t>单位发展总体收支规模增加。其中：基本支出</w:t>
      </w:r>
      <w:r w:rsidRPr="0056573D">
        <w:rPr>
          <w:rFonts w:ascii="Times New Roman" w:eastAsia="方正仿宋_GBK" w:hAnsi="Times New Roman" w:cs="Times New Roman"/>
          <w:sz w:val="32"/>
          <w:szCs w:val="32"/>
        </w:rPr>
        <w:t>2,292.86</w:t>
      </w:r>
      <w:r w:rsidRPr="0056573D">
        <w:rPr>
          <w:rFonts w:ascii="Times New Roman" w:eastAsia="方正仿宋_GBK" w:hAnsi="Times New Roman" w:cs="Times New Roman"/>
          <w:sz w:val="32"/>
          <w:szCs w:val="32"/>
        </w:rPr>
        <w:t>万元，占</w:t>
      </w:r>
      <w:r w:rsidRPr="0056573D">
        <w:rPr>
          <w:rFonts w:ascii="Times New Roman" w:eastAsia="方正仿宋_GBK" w:hAnsi="Times New Roman" w:cs="Times New Roman"/>
          <w:sz w:val="32"/>
          <w:szCs w:val="32"/>
        </w:rPr>
        <w:t>66.7%</w:t>
      </w:r>
      <w:r w:rsidRPr="0056573D">
        <w:rPr>
          <w:rFonts w:ascii="Times New Roman" w:eastAsia="方正仿宋_GBK" w:hAnsi="Times New Roman" w:cs="Times New Roman"/>
          <w:sz w:val="32"/>
          <w:szCs w:val="32"/>
        </w:rPr>
        <w:t>；项目支出</w:t>
      </w:r>
      <w:r w:rsidRPr="0056573D">
        <w:rPr>
          <w:rFonts w:ascii="Times New Roman" w:eastAsia="方正仿宋_GBK" w:hAnsi="Times New Roman" w:cs="Times New Roman"/>
          <w:sz w:val="32"/>
          <w:szCs w:val="32"/>
        </w:rPr>
        <w:t>1,147.11</w:t>
      </w:r>
      <w:r w:rsidRPr="0056573D">
        <w:rPr>
          <w:rFonts w:ascii="Times New Roman" w:eastAsia="方正仿宋_GBK" w:hAnsi="Times New Roman" w:cs="Times New Roman"/>
          <w:sz w:val="32"/>
          <w:szCs w:val="32"/>
        </w:rPr>
        <w:t>万元，占</w:t>
      </w:r>
      <w:r w:rsidRPr="0056573D">
        <w:rPr>
          <w:rFonts w:ascii="Times New Roman" w:eastAsia="方正仿宋_GBK" w:hAnsi="Times New Roman" w:cs="Times New Roman"/>
          <w:sz w:val="32"/>
          <w:szCs w:val="32"/>
        </w:rPr>
        <w:t>33.3%</w:t>
      </w:r>
      <w:r w:rsidRPr="0056573D">
        <w:rPr>
          <w:rFonts w:ascii="Times New Roman" w:eastAsia="方正仿宋_GBK" w:hAnsi="Times New Roman" w:cs="Times New Roman"/>
          <w:sz w:val="32"/>
          <w:szCs w:val="32"/>
        </w:rPr>
        <w:t>；经营支出</w:t>
      </w:r>
      <w:r w:rsidRPr="0056573D">
        <w:rPr>
          <w:rFonts w:ascii="Times New Roman" w:eastAsia="方正仿宋_GBK" w:hAnsi="Times New Roman" w:cs="Times New Roman"/>
          <w:sz w:val="32"/>
          <w:szCs w:val="32"/>
        </w:rPr>
        <w:t>0.00</w:t>
      </w:r>
      <w:r w:rsidRPr="0056573D">
        <w:rPr>
          <w:rFonts w:ascii="Times New Roman" w:eastAsia="方正仿宋_GBK" w:hAnsi="Times New Roman" w:cs="Times New Roman"/>
          <w:sz w:val="32"/>
          <w:szCs w:val="32"/>
        </w:rPr>
        <w:t>万元，占</w:t>
      </w:r>
      <w:r w:rsidRPr="0056573D">
        <w:rPr>
          <w:rFonts w:ascii="Times New Roman" w:eastAsia="方正仿宋_GBK" w:hAnsi="Times New Roman" w:cs="Times New Roman"/>
          <w:sz w:val="32"/>
          <w:szCs w:val="32"/>
        </w:rPr>
        <w:t>0%</w:t>
      </w:r>
      <w:r w:rsidRPr="0056573D">
        <w:rPr>
          <w:rFonts w:ascii="Times New Roman" w:eastAsia="方正仿宋_GBK" w:hAnsi="Times New Roman" w:cs="Times New Roman"/>
          <w:sz w:val="32"/>
          <w:szCs w:val="32"/>
        </w:rPr>
        <w:t>。此外，结余分配</w:t>
      </w:r>
      <w:r w:rsidRPr="0056573D">
        <w:rPr>
          <w:rFonts w:ascii="Times New Roman" w:eastAsia="方正仿宋_GBK" w:hAnsi="Times New Roman" w:cs="Times New Roman"/>
          <w:sz w:val="32"/>
          <w:szCs w:val="32"/>
        </w:rPr>
        <w:t>76.76</w:t>
      </w:r>
      <w:r w:rsidRPr="0056573D">
        <w:rPr>
          <w:rFonts w:ascii="Times New Roman" w:eastAsia="方正仿宋_GBK" w:hAnsi="Times New Roman" w:cs="Times New Roman"/>
          <w:sz w:val="32"/>
          <w:szCs w:val="32"/>
        </w:rPr>
        <w:t>万元。</w:t>
      </w:r>
    </w:p>
    <w:p w:rsidR="0056573D" w:rsidRPr="0056573D" w:rsidRDefault="0056573D" w:rsidP="0056573D">
      <w:pPr>
        <w:spacing w:line="594" w:lineRule="exact"/>
        <w:rPr>
          <w:rFonts w:ascii="Times New Roman" w:eastAsia="方正仿宋_GBK" w:hAnsi="Times New Roman" w:cs="Times New Roman"/>
          <w:sz w:val="32"/>
          <w:szCs w:val="32"/>
        </w:rPr>
      </w:pPr>
      <w:r w:rsidRPr="0056573D">
        <w:rPr>
          <w:rFonts w:ascii="Times New Roman" w:eastAsia="方正仿宋_GBK" w:hAnsi="Times New Roman" w:cs="Times New Roman"/>
          <w:sz w:val="32"/>
          <w:szCs w:val="32"/>
        </w:rPr>
        <w:t xml:space="preserve">    4.</w:t>
      </w:r>
      <w:r w:rsidRPr="0056573D">
        <w:rPr>
          <w:rFonts w:ascii="Times New Roman" w:eastAsia="方正仿宋_GBK" w:hAnsi="Times New Roman" w:cs="Times New Roman"/>
          <w:sz w:val="32"/>
          <w:szCs w:val="32"/>
        </w:rPr>
        <w:t>结转结余情况。</w:t>
      </w:r>
      <w:r w:rsidRPr="0056573D">
        <w:rPr>
          <w:rFonts w:ascii="Times New Roman" w:eastAsia="方正仿宋_GBK" w:hAnsi="Times New Roman" w:cs="Times New Roman"/>
          <w:sz w:val="32"/>
          <w:szCs w:val="32"/>
        </w:rPr>
        <w:t>2021</w:t>
      </w:r>
      <w:r w:rsidRPr="0056573D">
        <w:rPr>
          <w:rFonts w:ascii="Times New Roman" w:eastAsia="方正仿宋_GBK" w:hAnsi="Times New Roman" w:cs="Times New Roman"/>
          <w:sz w:val="32"/>
          <w:szCs w:val="32"/>
        </w:rPr>
        <w:t>年度年末结转和结余</w:t>
      </w:r>
      <w:r w:rsidRPr="0056573D">
        <w:rPr>
          <w:rFonts w:ascii="Times New Roman" w:eastAsia="方正仿宋_GBK" w:hAnsi="Times New Roman" w:cs="Times New Roman"/>
          <w:sz w:val="32"/>
          <w:szCs w:val="32"/>
        </w:rPr>
        <w:t>76.76</w:t>
      </w:r>
      <w:r w:rsidRPr="0056573D">
        <w:rPr>
          <w:rFonts w:ascii="Times New Roman" w:eastAsia="方正仿宋_GBK" w:hAnsi="Times New Roman" w:cs="Times New Roman"/>
          <w:sz w:val="32"/>
          <w:szCs w:val="32"/>
        </w:rPr>
        <w:t>万元，较上年决算数增加</w:t>
      </w:r>
      <w:r w:rsidRPr="0056573D">
        <w:rPr>
          <w:rFonts w:ascii="Times New Roman" w:eastAsia="方正仿宋_GBK" w:hAnsi="Times New Roman" w:cs="Times New Roman"/>
          <w:sz w:val="32"/>
          <w:szCs w:val="32"/>
        </w:rPr>
        <w:t>368.18</w:t>
      </w:r>
      <w:r w:rsidRPr="0056573D">
        <w:rPr>
          <w:rFonts w:ascii="Times New Roman" w:eastAsia="方正仿宋_GBK" w:hAnsi="Times New Roman" w:cs="Times New Roman"/>
          <w:sz w:val="32"/>
          <w:szCs w:val="32"/>
        </w:rPr>
        <w:t>万元，增长</w:t>
      </w:r>
      <w:r w:rsidRPr="0056573D">
        <w:rPr>
          <w:rFonts w:ascii="Times New Roman" w:eastAsia="方正仿宋_GBK" w:hAnsi="Times New Roman" w:cs="Times New Roman"/>
          <w:sz w:val="32"/>
          <w:szCs w:val="32"/>
        </w:rPr>
        <w:t>126.34%</w:t>
      </w:r>
      <w:r w:rsidRPr="0056573D">
        <w:rPr>
          <w:rFonts w:ascii="Times New Roman" w:eastAsia="方正仿宋_GBK" w:hAnsi="Times New Roman" w:cs="Times New Roman"/>
          <w:sz w:val="32"/>
          <w:szCs w:val="32"/>
        </w:rPr>
        <w:t>，主要原因是</w:t>
      </w:r>
      <w:r w:rsidRPr="0056573D">
        <w:rPr>
          <w:rFonts w:ascii="Times New Roman" w:eastAsia="方正仿宋_GBK" w:hAnsi="Times New Roman" w:cs="Times New Roman"/>
          <w:sz w:val="32"/>
          <w:szCs w:val="32"/>
        </w:rPr>
        <w:t>2020</w:t>
      </w:r>
      <w:r w:rsidRPr="0056573D">
        <w:rPr>
          <w:rFonts w:ascii="Times New Roman" w:eastAsia="方正仿宋_GBK" w:hAnsi="Times New Roman" w:cs="Times New Roman"/>
          <w:sz w:val="32"/>
          <w:szCs w:val="32"/>
        </w:rPr>
        <w:t>年受到新冠肺炎疫情影响收入下降。</w:t>
      </w:r>
    </w:p>
    <w:p w:rsidR="0056573D" w:rsidRPr="0056573D" w:rsidRDefault="0056573D" w:rsidP="0056573D">
      <w:pPr>
        <w:spacing w:line="594" w:lineRule="exact"/>
        <w:rPr>
          <w:rFonts w:ascii="Times New Roman" w:eastAsia="方正仿宋_GBK" w:hAnsi="Times New Roman" w:cs="Times New Roman"/>
          <w:sz w:val="32"/>
          <w:szCs w:val="32"/>
        </w:rPr>
      </w:pPr>
      <w:r w:rsidRPr="0056573D">
        <w:rPr>
          <w:rFonts w:ascii="Times New Roman" w:eastAsia="方正仿宋_GBK" w:hAnsi="Times New Roman" w:cs="Times New Roman"/>
          <w:sz w:val="32"/>
          <w:szCs w:val="32"/>
        </w:rPr>
        <w:t>（二）财政拨款收入支出决算总体情况说明</w:t>
      </w:r>
    </w:p>
    <w:p w:rsidR="0056573D" w:rsidRPr="0056573D" w:rsidRDefault="0056573D" w:rsidP="0056573D">
      <w:pPr>
        <w:spacing w:line="594" w:lineRule="exact"/>
        <w:rPr>
          <w:rFonts w:ascii="Times New Roman" w:eastAsia="方正仿宋_GBK" w:hAnsi="Times New Roman" w:cs="Times New Roman"/>
          <w:sz w:val="32"/>
          <w:szCs w:val="32"/>
        </w:rPr>
      </w:pPr>
      <w:r w:rsidRPr="0056573D">
        <w:rPr>
          <w:rFonts w:ascii="Times New Roman" w:eastAsia="方正仿宋_GBK" w:hAnsi="Times New Roman" w:cs="Times New Roman"/>
          <w:sz w:val="32"/>
          <w:szCs w:val="32"/>
        </w:rPr>
        <w:t xml:space="preserve">    2021</w:t>
      </w:r>
      <w:r w:rsidRPr="0056573D">
        <w:rPr>
          <w:rFonts w:ascii="Times New Roman" w:eastAsia="方正仿宋_GBK" w:hAnsi="Times New Roman" w:cs="Times New Roman"/>
          <w:sz w:val="32"/>
          <w:szCs w:val="32"/>
        </w:rPr>
        <w:t>年度财政拨款收、支总计</w:t>
      </w:r>
      <w:r w:rsidRPr="0056573D">
        <w:rPr>
          <w:rFonts w:ascii="Times New Roman" w:eastAsia="方正仿宋_GBK" w:hAnsi="Times New Roman" w:cs="Times New Roman"/>
          <w:sz w:val="32"/>
          <w:szCs w:val="32"/>
        </w:rPr>
        <w:t>1,644.68</w:t>
      </w:r>
      <w:r w:rsidRPr="0056573D">
        <w:rPr>
          <w:rFonts w:ascii="Times New Roman" w:eastAsia="方正仿宋_GBK" w:hAnsi="Times New Roman" w:cs="Times New Roman"/>
          <w:sz w:val="32"/>
          <w:szCs w:val="32"/>
        </w:rPr>
        <w:t>万元。与</w:t>
      </w:r>
      <w:r w:rsidRPr="0056573D">
        <w:rPr>
          <w:rFonts w:ascii="Times New Roman" w:eastAsia="方正仿宋_GBK" w:hAnsi="Times New Roman" w:cs="Times New Roman"/>
          <w:sz w:val="32"/>
          <w:szCs w:val="32"/>
        </w:rPr>
        <w:t>2020</w:t>
      </w:r>
      <w:r w:rsidRPr="0056573D">
        <w:rPr>
          <w:rFonts w:ascii="Times New Roman" w:eastAsia="方正仿宋_GBK" w:hAnsi="Times New Roman" w:cs="Times New Roman"/>
          <w:sz w:val="32"/>
          <w:szCs w:val="32"/>
        </w:rPr>
        <w:t>年相比，财政拨款收、支总计各增加</w:t>
      </w:r>
      <w:r w:rsidRPr="0056573D">
        <w:rPr>
          <w:rFonts w:ascii="Times New Roman" w:eastAsia="方正仿宋_GBK" w:hAnsi="Times New Roman" w:cs="Times New Roman"/>
          <w:sz w:val="32"/>
          <w:szCs w:val="32"/>
        </w:rPr>
        <w:t>428.20</w:t>
      </w:r>
      <w:r w:rsidRPr="0056573D">
        <w:rPr>
          <w:rFonts w:ascii="Times New Roman" w:eastAsia="方正仿宋_GBK" w:hAnsi="Times New Roman" w:cs="Times New Roman"/>
          <w:sz w:val="32"/>
          <w:szCs w:val="32"/>
        </w:rPr>
        <w:t>万元，增长</w:t>
      </w:r>
      <w:r w:rsidRPr="0056573D">
        <w:rPr>
          <w:rFonts w:ascii="Times New Roman" w:eastAsia="方正仿宋_GBK" w:hAnsi="Times New Roman" w:cs="Times New Roman"/>
          <w:sz w:val="32"/>
          <w:szCs w:val="32"/>
        </w:rPr>
        <w:t>35.2%</w:t>
      </w:r>
      <w:r w:rsidRPr="0056573D">
        <w:rPr>
          <w:rFonts w:ascii="Times New Roman" w:eastAsia="方正仿宋_GBK" w:hAnsi="Times New Roman" w:cs="Times New Roman"/>
          <w:sz w:val="32"/>
          <w:szCs w:val="32"/>
        </w:rPr>
        <w:t>。主要原因是</w:t>
      </w:r>
      <w:bookmarkStart w:id="1" w:name="_Hlk112167240"/>
      <w:r w:rsidRPr="0056573D">
        <w:rPr>
          <w:rFonts w:ascii="Times New Roman" w:eastAsia="方正仿宋_GBK" w:hAnsi="Times New Roman" w:cs="Times New Roman"/>
          <w:sz w:val="32"/>
          <w:szCs w:val="32"/>
        </w:rPr>
        <w:t>抗疫特别国债安排的公共卫生体系建设拨款增加</w:t>
      </w:r>
      <w:bookmarkEnd w:id="1"/>
      <w:r w:rsidRPr="0056573D">
        <w:rPr>
          <w:rFonts w:ascii="Times New Roman" w:eastAsia="方正仿宋_GBK" w:hAnsi="Times New Roman" w:cs="Times New Roman"/>
          <w:sz w:val="32"/>
          <w:szCs w:val="32"/>
        </w:rPr>
        <w:t>。</w:t>
      </w:r>
    </w:p>
    <w:p w:rsidR="0056573D" w:rsidRPr="0056573D" w:rsidRDefault="0056573D" w:rsidP="0056573D">
      <w:pPr>
        <w:spacing w:line="594" w:lineRule="exact"/>
        <w:rPr>
          <w:rFonts w:ascii="Times New Roman" w:eastAsia="方正仿宋_GBK" w:hAnsi="Times New Roman" w:cs="Times New Roman"/>
          <w:sz w:val="32"/>
          <w:szCs w:val="32"/>
        </w:rPr>
      </w:pPr>
      <w:r w:rsidRPr="0056573D">
        <w:rPr>
          <w:rFonts w:ascii="Times New Roman" w:eastAsia="方正仿宋_GBK" w:hAnsi="Times New Roman" w:cs="Times New Roman"/>
          <w:sz w:val="32"/>
          <w:szCs w:val="32"/>
        </w:rPr>
        <w:t>（三）一般公共预算财政拨款收入支出决算情况说明</w:t>
      </w:r>
    </w:p>
    <w:p w:rsidR="0056573D" w:rsidRPr="0056573D" w:rsidRDefault="0056573D" w:rsidP="0056573D">
      <w:pPr>
        <w:spacing w:line="594" w:lineRule="exact"/>
        <w:rPr>
          <w:rFonts w:ascii="Times New Roman" w:eastAsia="方正仿宋_GBK" w:hAnsi="Times New Roman" w:cs="Times New Roman"/>
          <w:sz w:val="32"/>
          <w:szCs w:val="32"/>
        </w:rPr>
      </w:pPr>
      <w:r w:rsidRPr="0056573D">
        <w:rPr>
          <w:rFonts w:ascii="Times New Roman" w:eastAsia="方正仿宋_GBK" w:hAnsi="Times New Roman" w:cs="Times New Roman"/>
          <w:sz w:val="32"/>
          <w:szCs w:val="32"/>
        </w:rPr>
        <w:t xml:space="preserve">    1.</w:t>
      </w:r>
      <w:r w:rsidRPr="0056573D">
        <w:rPr>
          <w:rFonts w:ascii="Times New Roman" w:eastAsia="方正仿宋_GBK" w:hAnsi="Times New Roman" w:cs="Times New Roman"/>
          <w:sz w:val="32"/>
          <w:szCs w:val="32"/>
        </w:rPr>
        <w:t>收入情况。</w:t>
      </w:r>
      <w:r w:rsidRPr="0056573D">
        <w:rPr>
          <w:rFonts w:ascii="Times New Roman" w:eastAsia="方正仿宋_GBK" w:hAnsi="Times New Roman" w:cs="Times New Roman"/>
          <w:sz w:val="32"/>
          <w:szCs w:val="32"/>
        </w:rPr>
        <w:t>2021</w:t>
      </w:r>
      <w:r w:rsidRPr="0056573D">
        <w:rPr>
          <w:rFonts w:ascii="Times New Roman" w:eastAsia="方正仿宋_GBK" w:hAnsi="Times New Roman" w:cs="Times New Roman"/>
          <w:sz w:val="32"/>
          <w:szCs w:val="32"/>
        </w:rPr>
        <w:t>年度一般公共预算财政拨款收入</w:t>
      </w:r>
      <w:r w:rsidRPr="0056573D">
        <w:rPr>
          <w:rFonts w:ascii="Times New Roman" w:eastAsia="方正仿宋_GBK" w:hAnsi="Times New Roman" w:cs="Times New Roman"/>
          <w:sz w:val="32"/>
          <w:szCs w:val="32"/>
        </w:rPr>
        <w:t>1,320.02</w:t>
      </w:r>
      <w:r w:rsidRPr="0056573D">
        <w:rPr>
          <w:rFonts w:ascii="Times New Roman" w:eastAsia="方正仿宋_GBK" w:hAnsi="Times New Roman" w:cs="Times New Roman"/>
          <w:sz w:val="32"/>
          <w:szCs w:val="32"/>
        </w:rPr>
        <w:t>万元，较上年决算数增加</w:t>
      </w:r>
      <w:r w:rsidRPr="0056573D">
        <w:rPr>
          <w:rFonts w:ascii="Times New Roman" w:eastAsia="方正仿宋_GBK" w:hAnsi="Times New Roman" w:cs="Times New Roman"/>
          <w:sz w:val="32"/>
          <w:szCs w:val="32"/>
        </w:rPr>
        <w:t>276.55</w:t>
      </w:r>
      <w:r w:rsidRPr="0056573D">
        <w:rPr>
          <w:rFonts w:ascii="Times New Roman" w:eastAsia="方正仿宋_GBK" w:hAnsi="Times New Roman" w:cs="Times New Roman"/>
          <w:sz w:val="32"/>
          <w:szCs w:val="32"/>
        </w:rPr>
        <w:t>万元，增长</w:t>
      </w:r>
      <w:r w:rsidRPr="0056573D">
        <w:rPr>
          <w:rFonts w:ascii="Times New Roman" w:eastAsia="方正仿宋_GBK" w:hAnsi="Times New Roman" w:cs="Times New Roman"/>
          <w:sz w:val="32"/>
          <w:szCs w:val="32"/>
        </w:rPr>
        <w:t>26.5%</w:t>
      </w:r>
      <w:r w:rsidRPr="0056573D">
        <w:rPr>
          <w:rFonts w:ascii="Times New Roman" w:eastAsia="方正仿宋_GBK" w:hAnsi="Times New Roman" w:cs="Times New Roman"/>
          <w:sz w:val="32"/>
          <w:szCs w:val="32"/>
        </w:rPr>
        <w:t>。主要原因是</w:t>
      </w:r>
      <w:bookmarkStart w:id="2" w:name="_Hlk112166229"/>
      <w:r w:rsidRPr="0056573D">
        <w:rPr>
          <w:rFonts w:ascii="Times New Roman" w:eastAsia="方正仿宋_GBK" w:hAnsi="Times New Roman" w:cs="Times New Roman"/>
          <w:sz w:val="32"/>
          <w:szCs w:val="32"/>
        </w:rPr>
        <w:t>政策性调资事业单位离退休经费增加</w:t>
      </w:r>
      <w:bookmarkEnd w:id="2"/>
      <w:r w:rsidRPr="0056573D">
        <w:rPr>
          <w:rFonts w:ascii="Times New Roman" w:eastAsia="方正仿宋_GBK" w:hAnsi="Times New Roman" w:cs="Times New Roman"/>
          <w:sz w:val="32"/>
          <w:szCs w:val="32"/>
        </w:rPr>
        <w:t>以及防疫经费增加。较年初预算数增加</w:t>
      </w:r>
      <w:r w:rsidRPr="0056573D">
        <w:rPr>
          <w:rFonts w:ascii="Times New Roman" w:eastAsia="方正仿宋_GBK" w:hAnsi="Times New Roman" w:cs="Times New Roman"/>
          <w:sz w:val="32"/>
          <w:szCs w:val="32"/>
        </w:rPr>
        <w:t>844.50</w:t>
      </w:r>
      <w:r w:rsidRPr="0056573D">
        <w:rPr>
          <w:rFonts w:ascii="Times New Roman" w:eastAsia="方正仿宋_GBK" w:hAnsi="Times New Roman" w:cs="Times New Roman"/>
          <w:sz w:val="32"/>
          <w:szCs w:val="32"/>
        </w:rPr>
        <w:t>万元，增长</w:t>
      </w:r>
      <w:r w:rsidRPr="0056573D">
        <w:rPr>
          <w:rFonts w:ascii="Times New Roman" w:eastAsia="方正仿宋_GBK" w:hAnsi="Times New Roman" w:cs="Times New Roman"/>
          <w:sz w:val="32"/>
          <w:szCs w:val="32"/>
        </w:rPr>
        <w:t>177.6%</w:t>
      </w:r>
      <w:r w:rsidRPr="0056573D">
        <w:rPr>
          <w:rFonts w:ascii="Times New Roman" w:eastAsia="方正仿宋_GBK" w:hAnsi="Times New Roman" w:cs="Times New Roman"/>
          <w:sz w:val="32"/>
          <w:szCs w:val="32"/>
        </w:rPr>
        <w:t>。主要原因是年中追加基本公共卫生服务和计生服务经费。此外，年初财政拨款结转和结余</w:t>
      </w:r>
      <w:r w:rsidRPr="0056573D">
        <w:rPr>
          <w:rFonts w:ascii="Times New Roman" w:eastAsia="方正仿宋_GBK" w:hAnsi="Times New Roman" w:cs="Times New Roman"/>
          <w:sz w:val="32"/>
          <w:szCs w:val="32"/>
        </w:rPr>
        <w:t>0.00</w:t>
      </w:r>
      <w:r w:rsidRPr="0056573D">
        <w:rPr>
          <w:rFonts w:ascii="Times New Roman" w:eastAsia="方正仿宋_GBK" w:hAnsi="Times New Roman" w:cs="Times New Roman"/>
          <w:sz w:val="32"/>
          <w:szCs w:val="32"/>
        </w:rPr>
        <w:t>万元。</w:t>
      </w:r>
    </w:p>
    <w:p w:rsidR="0056573D" w:rsidRPr="0056573D" w:rsidRDefault="0056573D" w:rsidP="0056573D">
      <w:pPr>
        <w:spacing w:line="594" w:lineRule="exact"/>
        <w:rPr>
          <w:rFonts w:ascii="Times New Roman" w:eastAsia="方正仿宋_GBK" w:hAnsi="Times New Roman" w:cs="Times New Roman"/>
          <w:sz w:val="32"/>
          <w:szCs w:val="32"/>
        </w:rPr>
      </w:pPr>
      <w:r w:rsidRPr="0056573D">
        <w:rPr>
          <w:rFonts w:ascii="Times New Roman" w:eastAsia="方正仿宋_GBK" w:hAnsi="Times New Roman" w:cs="Times New Roman"/>
          <w:sz w:val="32"/>
          <w:szCs w:val="32"/>
        </w:rPr>
        <w:t xml:space="preserve">    2.</w:t>
      </w:r>
      <w:r w:rsidRPr="0056573D">
        <w:rPr>
          <w:rFonts w:ascii="Times New Roman" w:eastAsia="方正仿宋_GBK" w:hAnsi="Times New Roman" w:cs="Times New Roman"/>
          <w:sz w:val="32"/>
          <w:szCs w:val="32"/>
        </w:rPr>
        <w:t>支出情况。</w:t>
      </w:r>
      <w:r w:rsidRPr="0056573D">
        <w:rPr>
          <w:rFonts w:ascii="Times New Roman" w:eastAsia="方正仿宋_GBK" w:hAnsi="Times New Roman" w:cs="Times New Roman"/>
          <w:sz w:val="32"/>
          <w:szCs w:val="32"/>
        </w:rPr>
        <w:t>2021</w:t>
      </w:r>
      <w:r w:rsidRPr="0056573D">
        <w:rPr>
          <w:rFonts w:ascii="Times New Roman" w:eastAsia="方正仿宋_GBK" w:hAnsi="Times New Roman" w:cs="Times New Roman"/>
          <w:sz w:val="32"/>
          <w:szCs w:val="32"/>
        </w:rPr>
        <w:t>年度一般公共预算财政拨款支出</w:t>
      </w:r>
      <w:r w:rsidRPr="0056573D">
        <w:rPr>
          <w:rFonts w:ascii="Times New Roman" w:eastAsia="方正仿宋_GBK" w:hAnsi="Times New Roman" w:cs="Times New Roman"/>
          <w:sz w:val="32"/>
          <w:szCs w:val="32"/>
        </w:rPr>
        <w:t>1,320.02</w:t>
      </w:r>
      <w:r w:rsidRPr="0056573D">
        <w:rPr>
          <w:rFonts w:ascii="Times New Roman" w:eastAsia="方正仿宋_GBK" w:hAnsi="Times New Roman" w:cs="Times New Roman"/>
          <w:sz w:val="32"/>
          <w:szCs w:val="32"/>
        </w:rPr>
        <w:t>万元，较上年决算数增加</w:t>
      </w:r>
      <w:r w:rsidRPr="0056573D">
        <w:rPr>
          <w:rFonts w:ascii="Times New Roman" w:eastAsia="方正仿宋_GBK" w:hAnsi="Times New Roman" w:cs="Times New Roman"/>
          <w:sz w:val="32"/>
          <w:szCs w:val="32"/>
        </w:rPr>
        <w:t>276.55</w:t>
      </w:r>
      <w:r w:rsidRPr="0056573D">
        <w:rPr>
          <w:rFonts w:ascii="Times New Roman" w:eastAsia="方正仿宋_GBK" w:hAnsi="Times New Roman" w:cs="Times New Roman"/>
          <w:sz w:val="32"/>
          <w:szCs w:val="32"/>
        </w:rPr>
        <w:t>万元，增长</w:t>
      </w:r>
      <w:r w:rsidRPr="0056573D">
        <w:rPr>
          <w:rFonts w:ascii="Times New Roman" w:eastAsia="方正仿宋_GBK" w:hAnsi="Times New Roman" w:cs="Times New Roman"/>
          <w:sz w:val="32"/>
          <w:szCs w:val="32"/>
        </w:rPr>
        <w:t>26.5%</w:t>
      </w:r>
      <w:r w:rsidRPr="0056573D">
        <w:rPr>
          <w:rFonts w:ascii="Times New Roman" w:eastAsia="方正仿宋_GBK" w:hAnsi="Times New Roman" w:cs="Times New Roman"/>
          <w:sz w:val="32"/>
          <w:szCs w:val="32"/>
        </w:rPr>
        <w:t>。主要原因是</w:t>
      </w:r>
      <w:r w:rsidRPr="0056573D">
        <w:rPr>
          <w:rFonts w:ascii="Times New Roman" w:eastAsia="方正仿宋_GBK" w:hAnsi="Times New Roman" w:cs="Times New Roman"/>
          <w:sz w:val="32"/>
          <w:szCs w:val="32"/>
        </w:rPr>
        <w:lastRenderedPageBreak/>
        <w:t>政策性调资事业单位离退休经费增加以及防疫经费增加。较年初预算数增加</w:t>
      </w:r>
      <w:r w:rsidRPr="0056573D">
        <w:rPr>
          <w:rFonts w:ascii="Times New Roman" w:eastAsia="方正仿宋_GBK" w:hAnsi="Times New Roman" w:cs="Times New Roman"/>
          <w:sz w:val="32"/>
          <w:szCs w:val="32"/>
        </w:rPr>
        <w:t>844.50</w:t>
      </w:r>
      <w:r w:rsidRPr="0056573D">
        <w:rPr>
          <w:rFonts w:ascii="Times New Roman" w:eastAsia="方正仿宋_GBK" w:hAnsi="Times New Roman" w:cs="Times New Roman"/>
          <w:sz w:val="32"/>
          <w:szCs w:val="32"/>
        </w:rPr>
        <w:t>万元，增长</w:t>
      </w:r>
      <w:r w:rsidRPr="0056573D">
        <w:rPr>
          <w:rFonts w:ascii="Times New Roman" w:eastAsia="方正仿宋_GBK" w:hAnsi="Times New Roman" w:cs="Times New Roman"/>
          <w:sz w:val="32"/>
          <w:szCs w:val="32"/>
        </w:rPr>
        <w:t>177.6%</w:t>
      </w:r>
      <w:r w:rsidRPr="0056573D">
        <w:rPr>
          <w:rFonts w:ascii="Times New Roman" w:eastAsia="方正仿宋_GBK" w:hAnsi="Times New Roman" w:cs="Times New Roman"/>
          <w:sz w:val="32"/>
          <w:szCs w:val="32"/>
        </w:rPr>
        <w:t>。主要原因是年中追加公共卫生服务和计生服务经费。</w:t>
      </w:r>
    </w:p>
    <w:p w:rsidR="0056573D" w:rsidRPr="0056573D" w:rsidRDefault="0056573D" w:rsidP="0056573D">
      <w:pPr>
        <w:spacing w:line="594" w:lineRule="exact"/>
        <w:rPr>
          <w:rFonts w:ascii="Times New Roman" w:eastAsia="方正仿宋_GBK" w:hAnsi="Times New Roman" w:cs="Times New Roman"/>
          <w:sz w:val="32"/>
          <w:szCs w:val="32"/>
        </w:rPr>
      </w:pPr>
      <w:r w:rsidRPr="0056573D">
        <w:rPr>
          <w:rFonts w:ascii="Times New Roman" w:eastAsia="方正仿宋_GBK" w:hAnsi="Times New Roman" w:cs="Times New Roman"/>
          <w:sz w:val="32"/>
          <w:szCs w:val="32"/>
        </w:rPr>
        <w:t xml:space="preserve">    3.</w:t>
      </w:r>
      <w:r w:rsidRPr="0056573D">
        <w:rPr>
          <w:rFonts w:ascii="Times New Roman" w:eastAsia="方正仿宋_GBK" w:hAnsi="Times New Roman" w:cs="Times New Roman"/>
          <w:sz w:val="32"/>
          <w:szCs w:val="32"/>
        </w:rPr>
        <w:t>结转结余情况。</w:t>
      </w:r>
      <w:r w:rsidRPr="0056573D">
        <w:rPr>
          <w:rFonts w:ascii="Times New Roman" w:eastAsia="方正仿宋_GBK" w:hAnsi="Times New Roman" w:cs="Times New Roman"/>
          <w:sz w:val="32"/>
          <w:szCs w:val="32"/>
        </w:rPr>
        <w:t>2021</w:t>
      </w:r>
      <w:r w:rsidRPr="0056573D">
        <w:rPr>
          <w:rFonts w:ascii="Times New Roman" w:eastAsia="方正仿宋_GBK" w:hAnsi="Times New Roman" w:cs="Times New Roman"/>
          <w:sz w:val="32"/>
          <w:szCs w:val="32"/>
        </w:rPr>
        <w:t>年度年末一般公共预算财政拨款结转和结余</w:t>
      </w:r>
      <w:r w:rsidRPr="0056573D">
        <w:rPr>
          <w:rFonts w:ascii="Times New Roman" w:eastAsia="方正仿宋_GBK" w:hAnsi="Times New Roman" w:cs="Times New Roman"/>
          <w:sz w:val="32"/>
          <w:szCs w:val="32"/>
        </w:rPr>
        <w:t>0.00</w:t>
      </w:r>
      <w:r w:rsidRPr="0056573D">
        <w:rPr>
          <w:rFonts w:ascii="Times New Roman" w:eastAsia="方正仿宋_GBK" w:hAnsi="Times New Roman" w:cs="Times New Roman"/>
          <w:sz w:val="32"/>
          <w:szCs w:val="32"/>
        </w:rPr>
        <w:t>万元，较上年决算数增加</w:t>
      </w:r>
      <w:r w:rsidRPr="0056573D">
        <w:rPr>
          <w:rFonts w:ascii="Times New Roman" w:eastAsia="方正仿宋_GBK" w:hAnsi="Times New Roman" w:cs="Times New Roman"/>
          <w:sz w:val="32"/>
          <w:szCs w:val="32"/>
        </w:rPr>
        <w:t>0.00</w:t>
      </w:r>
      <w:r w:rsidRPr="0056573D">
        <w:rPr>
          <w:rFonts w:ascii="Times New Roman" w:eastAsia="方正仿宋_GBK" w:hAnsi="Times New Roman" w:cs="Times New Roman"/>
          <w:sz w:val="32"/>
          <w:szCs w:val="32"/>
        </w:rPr>
        <w:t>万元，增长</w:t>
      </w:r>
      <w:r w:rsidRPr="0056573D">
        <w:rPr>
          <w:rFonts w:ascii="Times New Roman" w:eastAsia="方正仿宋_GBK" w:hAnsi="Times New Roman" w:cs="Times New Roman"/>
          <w:sz w:val="32"/>
          <w:szCs w:val="32"/>
        </w:rPr>
        <w:t>0%</w:t>
      </w:r>
      <w:r w:rsidRPr="0056573D">
        <w:rPr>
          <w:rFonts w:ascii="Times New Roman" w:eastAsia="方正仿宋_GBK" w:hAnsi="Times New Roman" w:cs="Times New Roman"/>
          <w:sz w:val="32"/>
          <w:szCs w:val="32"/>
        </w:rPr>
        <w:t>。</w:t>
      </w:r>
    </w:p>
    <w:p w:rsidR="0056573D" w:rsidRPr="0056573D" w:rsidRDefault="0056573D" w:rsidP="0056573D">
      <w:pPr>
        <w:spacing w:line="594" w:lineRule="exact"/>
        <w:rPr>
          <w:rFonts w:ascii="Times New Roman" w:eastAsia="方正仿宋_GBK" w:hAnsi="Times New Roman" w:cs="Times New Roman"/>
          <w:sz w:val="32"/>
          <w:szCs w:val="32"/>
        </w:rPr>
      </w:pPr>
      <w:r w:rsidRPr="0056573D">
        <w:rPr>
          <w:rFonts w:ascii="Times New Roman" w:eastAsia="方正仿宋_GBK" w:hAnsi="Times New Roman" w:cs="Times New Roman"/>
          <w:sz w:val="32"/>
          <w:szCs w:val="32"/>
        </w:rPr>
        <w:t xml:space="preserve">    4.</w:t>
      </w:r>
      <w:r w:rsidRPr="0056573D">
        <w:rPr>
          <w:rFonts w:ascii="Times New Roman" w:eastAsia="方正仿宋_GBK" w:hAnsi="Times New Roman" w:cs="Times New Roman"/>
          <w:sz w:val="32"/>
          <w:szCs w:val="32"/>
        </w:rPr>
        <w:t>比较情况。本部门</w:t>
      </w:r>
      <w:r w:rsidRPr="0056573D">
        <w:rPr>
          <w:rFonts w:ascii="Times New Roman" w:eastAsia="方正仿宋_GBK" w:hAnsi="Times New Roman" w:cs="Times New Roman"/>
          <w:sz w:val="32"/>
          <w:szCs w:val="32"/>
        </w:rPr>
        <w:t>2021</w:t>
      </w:r>
      <w:r w:rsidRPr="0056573D">
        <w:rPr>
          <w:rFonts w:ascii="Times New Roman" w:eastAsia="方正仿宋_GBK" w:hAnsi="Times New Roman" w:cs="Times New Roman"/>
          <w:sz w:val="32"/>
          <w:szCs w:val="32"/>
        </w:rPr>
        <w:t>年度一般公共预算财政拨款支出主要用于以下几个方面：</w:t>
      </w:r>
    </w:p>
    <w:p w:rsidR="0056573D" w:rsidRPr="0056573D" w:rsidRDefault="0056573D" w:rsidP="0056573D">
      <w:pPr>
        <w:spacing w:line="594" w:lineRule="exact"/>
        <w:rPr>
          <w:rFonts w:ascii="Times New Roman" w:eastAsia="方正仿宋_GBK" w:hAnsi="Times New Roman" w:cs="Times New Roman"/>
          <w:sz w:val="32"/>
          <w:szCs w:val="32"/>
        </w:rPr>
      </w:pPr>
      <w:r w:rsidRPr="0056573D">
        <w:rPr>
          <w:rFonts w:ascii="Times New Roman" w:eastAsia="方正仿宋_GBK" w:hAnsi="Times New Roman" w:cs="Times New Roman"/>
          <w:sz w:val="32"/>
          <w:szCs w:val="32"/>
        </w:rPr>
        <w:t>（</w:t>
      </w:r>
      <w:r w:rsidRPr="0056573D">
        <w:rPr>
          <w:rFonts w:ascii="Times New Roman" w:eastAsia="方正仿宋_GBK" w:hAnsi="Times New Roman" w:cs="Times New Roman"/>
          <w:sz w:val="32"/>
          <w:szCs w:val="32"/>
        </w:rPr>
        <w:t>1</w:t>
      </w:r>
      <w:r w:rsidRPr="0056573D">
        <w:rPr>
          <w:rFonts w:ascii="Times New Roman" w:eastAsia="方正仿宋_GBK" w:hAnsi="Times New Roman" w:cs="Times New Roman"/>
          <w:sz w:val="32"/>
          <w:szCs w:val="32"/>
        </w:rPr>
        <w:t>）社会保障与就业支出</w:t>
      </w:r>
      <w:r w:rsidRPr="0056573D">
        <w:rPr>
          <w:rFonts w:ascii="Times New Roman" w:eastAsia="方正仿宋_GBK" w:hAnsi="Times New Roman" w:cs="Times New Roman"/>
          <w:sz w:val="32"/>
          <w:szCs w:val="32"/>
        </w:rPr>
        <w:t>276.92</w:t>
      </w:r>
      <w:r w:rsidRPr="0056573D">
        <w:rPr>
          <w:rFonts w:ascii="Times New Roman" w:eastAsia="方正仿宋_GBK" w:hAnsi="Times New Roman" w:cs="Times New Roman"/>
          <w:sz w:val="32"/>
          <w:szCs w:val="32"/>
        </w:rPr>
        <w:t>万元，占</w:t>
      </w:r>
      <w:r w:rsidRPr="0056573D">
        <w:rPr>
          <w:rFonts w:ascii="Times New Roman" w:eastAsia="方正仿宋_GBK" w:hAnsi="Times New Roman" w:cs="Times New Roman"/>
          <w:sz w:val="32"/>
          <w:szCs w:val="32"/>
        </w:rPr>
        <w:t>21%</w:t>
      </w:r>
      <w:r w:rsidRPr="0056573D">
        <w:rPr>
          <w:rFonts w:ascii="Times New Roman" w:eastAsia="方正仿宋_GBK" w:hAnsi="Times New Roman" w:cs="Times New Roman"/>
          <w:sz w:val="32"/>
          <w:szCs w:val="32"/>
        </w:rPr>
        <w:t>，较年初预算数增加</w:t>
      </w:r>
      <w:r w:rsidRPr="0056573D">
        <w:rPr>
          <w:rFonts w:ascii="Times New Roman" w:eastAsia="方正仿宋_GBK" w:hAnsi="Times New Roman" w:cs="Times New Roman"/>
          <w:sz w:val="32"/>
          <w:szCs w:val="32"/>
        </w:rPr>
        <w:t>54.22</w:t>
      </w:r>
      <w:r w:rsidRPr="0056573D">
        <w:rPr>
          <w:rFonts w:ascii="Times New Roman" w:eastAsia="方正仿宋_GBK" w:hAnsi="Times New Roman" w:cs="Times New Roman"/>
          <w:sz w:val="32"/>
          <w:szCs w:val="32"/>
        </w:rPr>
        <w:t>万元，增长</w:t>
      </w:r>
      <w:r w:rsidRPr="0056573D">
        <w:rPr>
          <w:rFonts w:ascii="Times New Roman" w:eastAsia="方正仿宋_GBK" w:hAnsi="Times New Roman" w:cs="Times New Roman"/>
          <w:sz w:val="32"/>
          <w:szCs w:val="32"/>
        </w:rPr>
        <w:t>24.3%</w:t>
      </w:r>
      <w:r w:rsidRPr="0056573D">
        <w:rPr>
          <w:rFonts w:ascii="Times New Roman" w:eastAsia="方正仿宋_GBK" w:hAnsi="Times New Roman" w:cs="Times New Roman"/>
          <w:sz w:val="32"/>
          <w:szCs w:val="32"/>
        </w:rPr>
        <w:t>，主要原因是</w:t>
      </w:r>
      <w:bookmarkStart w:id="3" w:name="_Hlk112166965"/>
      <w:r w:rsidRPr="0056573D">
        <w:rPr>
          <w:rFonts w:ascii="Times New Roman" w:eastAsia="方正仿宋_GBK" w:hAnsi="Times New Roman" w:cs="Times New Roman"/>
          <w:sz w:val="32"/>
          <w:szCs w:val="32"/>
        </w:rPr>
        <w:t>政策性调资事业单位离退休经费增加。</w:t>
      </w:r>
      <w:bookmarkEnd w:id="3"/>
    </w:p>
    <w:p w:rsidR="0056573D" w:rsidRPr="0056573D" w:rsidRDefault="0056573D" w:rsidP="0056573D">
      <w:pPr>
        <w:spacing w:line="594" w:lineRule="exact"/>
        <w:rPr>
          <w:rFonts w:ascii="Times New Roman" w:eastAsia="方正仿宋_GBK" w:hAnsi="Times New Roman" w:cs="Times New Roman"/>
          <w:sz w:val="32"/>
          <w:szCs w:val="32"/>
        </w:rPr>
      </w:pPr>
      <w:r w:rsidRPr="0056573D">
        <w:rPr>
          <w:rFonts w:ascii="Times New Roman" w:eastAsia="方正仿宋_GBK" w:hAnsi="Times New Roman" w:cs="Times New Roman"/>
          <w:sz w:val="32"/>
          <w:szCs w:val="32"/>
        </w:rPr>
        <w:t>（</w:t>
      </w:r>
      <w:r w:rsidRPr="0056573D">
        <w:rPr>
          <w:rFonts w:ascii="Times New Roman" w:eastAsia="方正仿宋_GBK" w:hAnsi="Times New Roman" w:cs="Times New Roman"/>
          <w:sz w:val="32"/>
          <w:szCs w:val="32"/>
        </w:rPr>
        <w:t>2</w:t>
      </w:r>
      <w:r w:rsidRPr="0056573D">
        <w:rPr>
          <w:rFonts w:ascii="Times New Roman" w:eastAsia="方正仿宋_GBK" w:hAnsi="Times New Roman" w:cs="Times New Roman"/>
          <w:sz w:val="32"/>
          <w:szCs w:val="32"/>
        </w:rPr>
        <w:t>）卫生健康支出</w:t>
      </w:r>
      <w:r w:rsidRPr="0056573D">
        <w:rPr>
          <w:rFonts w:ascii="Times New Roman" w:eastAsia="方正仿宋_GBK" w:hAnsi="Times New Roman" w:cs="Times New Roman"/>
          <w:sz w:val="32"/>
          <w:szCs w:val="32"/>
        </w:rPr>
        <w:t>1,036.85</w:t>
      </w:r>
      <w:r w:rsidRPr="0056573D">
        <w:rPr>
          <w:rFonts w:ascii="Times New Roman" w:eastAsia="方正仿宋_GBK" w:hAnsi="Times New Roman" w:cs="Times New Roman"/>
          <w:sz w:val="32"/>
          <w:szCs w:val="32"/>
        </w:rPr>
        <w:t>万元，占</w:t>
      </w:r>
      <w:r w:rsidRPr="0056573D">
        <w:rPr>
          <w:rFonts w:ascii="Times New Roman" w:eastAsia="方正仿宋_GBK" w:hAnsi="Times New Roman" w:cs="Times New Roman"/>
          <w:sz w:val="32"/>
          <w:szCs w:val="32"/>
        </w:rPr>
        <w:t>78.5%</w:t>
      </w:r>
      <w:r w:rsidRPr="0056573D">
        <w:rPr>
          <w:rFonts w:ascii="Times New Roman" w:eastAsia="方正仿宋_GBK" w:hAnsi="Times New Roman" w:cs="Times New Roman"/>
          <w:sz w:val="32"/>
          <w:szCs w:val="32"/>
        </w:rPr>
        <w:t>，较年初预算数增加</w:t>
      </w:r>
      <w:r w:rsidRPr="0056573D">
        <w:rPr>
          <w:rFonts w:ascii="Times New Roman" w:eastAsia="方正仿宋_GBK" w:hAnsi="Times New Roman" w:cs="Times New Roman"/>
          <w:sz w:val="32"/>
          <w:szCs w:val="32"/>
        </w:rPr>
        <w:t>787.77</w:t>
      </w:r>
      <w:r w:rsidRPr="0056573D">
        <w:rPr>
          <w:rFonts w:ascii="Times New Roman" w:eastAsia="方正仿宋_GBK" w:hAnsi="Times New Roman" w:cs="Times New Roman"/>
          <w:sz w:val="32"/>
          <w:szCs w:val="32"/>
        </w:rPr>
        <w:t>万元，增长</w:t>
      </w:r>
      <w:r w:rsidRPr="0056573D">
        <w:rPr>
          <w:rFonts w:ascii="Times New Roman" w:eastAsia="方正仿宋_GBK" w:hAnsi="Times New Roman" w:cs="Times New Roman"/>
          <w:sz w:val="32"/>
          <w:szCs w:val="32"/>
        </w:rPr>
        <w:t>316.3%</w:t>
      </w:r>
      <w:r w:rsidRPr="0056573D">
        <w:rPr>
          <w:rFonts w:ascii="Times New Roman" w:eastAsia="方正仿宋_GBK" w:hAnsi="Times New Roman" w:cs="Times New Roman"/>
          <w:sz w:val="32"/>
          <w:szCs w:val="32"/>
        </w:rPr>
        <w:t>，主要原因是年中追加公共卫生服务和计生服务经费。</w:t>
      </w:r>
    </w:p>
    <w:p w:rsidR="0056573D" w:rsidRPr="0056573D" w:rsidRDefault="0056573D" w:rsidP="0056573D">
      <w:pPr>
        <w:spacing w:line="594" w:lineRule="exact"/>
        <w:rPr>
          <w:rFonts w:ascii="Times New Roman" w:eastAsia="方正仿宋_GBK" w:hAnsi="Times New Roman" w:cs="Times New Roman"/>
          <w:sz w:val="32"/>
          <w:szCs w:val="32"/>
        </w:rPr>
      </w:pPr>
      <w:r w:rsidRPr="0056573D">
        <w:rPr>
          <w:rFonts w:ascii="Times New Roman" w:eastAsia="方正仿宋_GBK" w:hAnsi="Times New Roman" w:cs="Times New Roman"/>
          <w:sz w:val="32"/>
          <w:szCs w:val="32"/>
        </w:rPr>
        <w:t>（</w:t>
      </w:r>
      <w:r w:rsidRPr="0056573D">
        <w:rPr>
          <w:rFonts w:ascii="Times New Roman" w:eastAsia="方正仿宋_GBK" w:hAnsi="Times New Roman" w:cs="Times New Roman"/>
          <w:sz w:val="32"/>
          <w:szCs w:val="32"/>
        </w:rPr>
        <w:t>3</w:t>
      </w:r>
      <w:r w:rsidRPr="0056573D">
        <w:rPr>
          <w:rFonts w:ascii="Times New Roman" w:eastAsia="方正仿宋_GBK" w:hAnsi="Times New Roman" w:cs="Times New Roman"/>
          <w:sz w:val="32"/>
          <w:szCs w:val="32"/>
        </w:rPr>
        <w:t>）住房保障支出</w:t>
      </w:r>
      <w:r w:rsidRPr="0056573D">
        <w:rPr>
          <w:rFonts w:ascii="Times New Roman" w:eastAsia="方正仿宋_GBK" w:hAnsi="Times New Roman" w:cs="Times New Roman"/>
          <w:sz w:val="32"/>
          <w:szCs w:val="32"/>
        </w:rPr>
        <w:t>6.25</w:t>
      </w:r>
      <w:r w:rsidRPr="0056573D">
        <w:rPr>
          <w:rFonts w:ascii="Times New Roman" w:eastAsia="方正仿宋_GBK" w:hAnsi="Times New Roman" w:cs="Times New Roman"/>
          <w:sz w:val="32"/>
          <w:szCs w:val="32"/>
        </w:rPr>
        <w:t>万元，占</w:t>
      </w:r>
      <w:r w:rsidRPr="0056573D">
        <w:rPr>
          <w:rFonts w:ascii="Times New Roman" w:eastAsia="方正仿宋_GBK" w:hAnsi="Times New Roman" w:cs="Times New Roman"/>
          <w:sz w:val="32"/>
          <w:szCs w:val="32"/>
        </w:rPr>
        <w:t>0.5%</w:t>
      </w:r>
      <w:r w:rsidRPr="0056573D">
        <w:rPr>
          <w:rFonts w:ascii="Times New Roman" w:eastAsia="方正仿宋_GBK" w:hAnsi="Times New Roman" w:cs="Times New Roman"/>
          <w:sz w:val="32"/>
          <w:szCs w:val="32"/>
        </w:rPr>
        <w:t>，较年初预算数增加</w:t>
      </w:r>
      <w:r w:rsidRPr="0056573D">
        <w:rPr>
          <w:rFonts w:ascii="Times New Roman" w:eastAsia="方正仿宋_GBK" w:hAnsi="Times New Roman" w:cs="Times New Roman"/>
          <w:sz w:val="32"/>
          <w:szCs w:val="32"/>
        </w:rPr>
        <w:t>2.52</w:t>
      </w:r>
      <w:r w:rsidRPr="0056573D">
        <w:rPr>
          <w:rFonts w:ascii="Times New Roman" w:eastAsia="方正仿宋_GBK" w:hAnsi="Times New Roman" w:cs="Times New Roman"/>
          <w:sz w:val="32"/>
          <w:szCs w:val="32"/>
        </w:rPr>
        <w:t>万元，增长</w:t>
      </w:r>
      <w:r w:rsidRPr="0056573D">
        <w:rPr>
          <w:rFonts w:ascii="Times New Roman" w:eastAsia="方正仿宋_GBK" w:hAnsi="Times New Roman" w:cs="Times New Roman"/>
          <w:sz w:val="32"/>
          <w:szCs w:val="32"/>
        </w:rPr>
        <w:t>67.6%</w:t>
      </w:r>
      <w:r w:rsidRPr="0056573D">
        <w:rPr>
          <w:rFonts w:ascii="Times New Roman" w:eastAsia="方正仿宋_GBK" w:hAnsi="Times New Roman" w:cs="Times New Roman"/>
          <w:sz w:val="32"/>
          <w:szCs w:val="32"/>
        </w:rPr>
        <w:t>，主要原因是人员增加，年中追加住房补贴。</w:t>
      </w:r>
    </w:p>
    <w:p w:rsidR="0056573D" w:rsidRPr="0056573D" w:rsidRDefault="0056573D" w:rsidP="0056573D">
      <w:pPr>
        <w:spacing w:line="594" w:lineRule="exact"/>
        <w:rPr>
          <w:rFonts w:ascii="Times New Roman" w:eastAsia="方正仿宋_GBK" w:hAnsi="Times New Roman" w:cs="Times New Roman"/>
          <w:sz w:val="32"/>
          <w:szCs w:val="32"/>
        </w:rPr>
      </w:pPr>
      <w:r w:rsidRPr="0056573D">
        <w:rPr>
          <w:rFonts w:ascii="Times New Roman" w:eastAsia="方正仿宋_GBK" w:hAnsi="Times New Roman" w:cs="Times New Roman"/>
          <w:sz w:val="32"/>
          <w:szCs w:val="32"/>
        </w:rPr>
        <w:t>（四）一般公共预算财政拨款基本支出决算情况说明</w:t>
      </w:r>
    </w:p>
    <w:p w:rsidR="0056573D" w:rsidRPr="0056573D" w:rsidRDefault="0056573D" w:rsidP="0056573D">
      <w:pPr>
        <w:spacing w:line="594" w:lineRule="exact"/>
        <w:rPr>
          <w:rFonts w:ascii="Times New Roman" w:eastAsia="方正仿宋_GBK" w:hAnsi="Times New Roman" w:cs="Times New Roman"/>
          <w:sz w:val="32"/>
          <w:szCs w:val="32"/>
        </w:rPr>
      </w:pPr>
      <w:r w:rsidRPr="0056573D">
        <w:rPr>
          <w:rFonts w:ascii="Times New Roman" w:eastAsia="方正仿宋_GBK" w:hAnsi="Times New Roman" w:cs="Times New Roman"/>
          <w:sz w:val="32"/>
          <w:szCs w:val="32"/>
        </w:rPr>
        <w:t xml:space="preserve">    2021</w:t>
      </w:r>
      <w:r w:rsidRPr="0056573D">
        <w:rPr>
          <w:rFonts w:ascii="Times New Roman" w:eastAsia="方正仿宋_GBK" w:hAnsi="Times New Roman" w:cs="Times New Roman"/>
          <w:sz w:val="32"/>
          <w:szCs w:val="32"/>
        </w:rPr>
        <w:t>年度一般公共财政拨款基本支出</w:t>
      </w:r>
      <w:r w:rsidRPr="0056573D">
        <w:rPr>
          <w:rFonts w:ascii="Times New Roman" w:eastAsia="方正仿宋_GBK" w:hAnsi="Times New Roman" w:cs="Times New Roman"/>
          <w:sz w:val="32"/>
          <w:szCs w:val="32"/>
        </w:rPr>
        <w:t>583.22</w:t>
      </w:r>
      <w:r w:rsidRPr="0056573D">
        <w:rPr>
          <w:rFonts w:ascii="Times New Roman" w:eastAsia="方正仿宋_GBK" w:hAnsi="Times New Roman" w:cs="Times New Roman"/>
          <w:sz w:val="32"/>
          <w:szCs w:val="32"/>
        </w:rPr>
        <w:t>万元。其中：人员经费</w:t>
      </w:r>
      <w:r w:rsidRPr="0056573D">
        <w:rPr>
          <w:rFonts w:ascii="Times New Roman" w:eastAsia="方正仿宋_GBK" w:hAnsi="Times New Roman" w:cs="Times New Roman"/>
          <w:sz w:val="32"/>
          <w:szCs w:val="32"/>
        </w:rPr>
        <w:t>583.22</w:t>
      </w:r>
      <w:r w:rsidRPr="0056573D">
        <w:rPr>
          <w:rFonts w:ascii="Times New Roman" w:eastAsia="方正仿宋_GBK" w:hAnsi="Times New Roman" w:cs="Times New Roman"/>
          <w:sz w:val="32"/>
          <w:szCs w:val="32"/>
        </w:rPr>
        <w:t>万元，较上年决算数增加</w:t>
      </w:r>
      <w:r w:rsidRPr="0056573D">
        <w:rPr>
          <w:rFonts w:ascii="Times New Roman" w:eastAsia="方正仿宋_GBK" w:hAnsi="Times New Roman" w:cs="Times New Roman"/>
          <w:sz w:val="32"/>
          <w:szCs w:val="32"/>
        </w:rPr>
        <w:t>104.63</w:t>
      </w:r>
      <w:r w:rsidRPr="0056573D">
        <w:rPr>
          <w:rFonts w:ascii="Times New Roman" w:eastAsia="方正仿宋_GBK" w:hAnsi="Times New Roman" w:cs="Times New Roman"/>
          <w:sz w:val="32"/>
          <w:szCs w:val="32"/>
        </w:rPr>
        <w:t>万元，增长</w:t>
      </w:r>
      <w:r w:rsidRPr="0056573D">
        <w:rPr>
          <w:rFonts w:ascii="Times New Roman" w:eastAsia="方正仿宋_GBK" w:hAnsi="Times New Roman" w:cs="Times New Roman"/>
          <w:sz w:val="32"/>
          <w:szCs w:val="32"/>
        </w:rPr>
        <w:t>21.9%</w:t>
      </w:r>
      <w:r w:rsidRPr="0056573D">
        <w:rPr>
          <w:rFonts w:ascii="Times New Roman" w:eastAsia="方正仿宋_GBK" w:hAnsi="Times New Roman" w:cs="Times New Roman"/>
          <w:sz w:val="32"/>
          <w:szCs w:val="32"/>
        </w:rPr>
        <w:t>，主要原因是政策性调资事业单位离退休经费增加及单位人员增加社保工资等相应增加。人员经费用途主要包括基本工资、津贴补贴、绩效工资、社会保障缴费。公用经费</w:t>
      </w:r>
      <w:r w:rsidRPr="0056573D">
        <w:rPr>
          <w:rFonts w:ascii="Times New Roman" w:eastAsia="方正仿宋_GBK" w:hAnsi="Times New Roman" w:cs="Times New Roman"/>
          <w:sz w:val="32"/>
          <w:szCs w:val="32"/>
        </w:rPr>
        <w:t>0.00</w:t>
      </w:r>
      <w:r w:rsidRPr="0056573D">
        <w:rPr>
          <w:rFonts w:ascii="Times New Roman" w:eastAsia="方正仿宋_GBK" w:hAnsi="Times New Roman" w:cs="Times New Roman"/>
          <w:sz w:val="32"/>
          <w:szCs w:val="32"/>
        </w:rPr>
        <w:t>万元，较上年决算数增加</w:t>
      </w:r>
      <w:r w:rsidRPr="0056573D">
        <w:rPr>
          <w:rFonts w:ascii="Times New Roman" w:eastAsia="方正仿宋_GBK" w:hAnsi="Times New Roman" w:cs="Times New Roman"/>
          <w:sz w:val="32"/>
          <w:szCs w:val="32"/>
        </w:rPr>
        <w:t>0.00</w:t>
      </w:r>
      <w:r w:rsidRPr="0056573D">
        <w:rPr>
          <w:rFonts w:ascii="Times New Roman" w:eastAsia="方正仿宋_GBK" w:hAnsi="Times New Roman" w:cs="Times New Roman"/>
          <w:sz w:val="32"/>
          <w:szCs w:val="32"/>
        </w:rPr>
        <w:t>万元，增长</w:t>
      </w:r>
      <w:r w:rsidRPr="0056573D">
        <w:rPr>
          <w:rFonts w:ascii="Times New Roman" w:eastAsia="方正仿宋_GBK" w:hAnsi="Times New Roman" w:cs="Times New Roman"/>
          <w:sz w:val="32"/>
          <w:szCs w:val="32"/>
        </w:rPr>
        <w:t>0%</w:t>
      </w:r>
      <w:r w:rsidRPr="0056573D">
        <w:rPr>
          <w:rFonts w:ascii="Times New Roman" w:eastAsia="方正仿宋_GBK" w:hAnsi="Times New Roman" w:cs="Times New Roman"/>
          <w:sz w:val="32"/>
          <w:szCs w:val="32"/>
        </w:rPr>
        <w:t>。</w:t>
      </w:r>
    </w:p>
    <w:p w:rsidR="0056573D" w:rsidRPr="0056573D" w:rsidRDefault="0056573D" w:rsidP="0056573D">
      <w:pPr>
        <w:spacing w:line="594" w:lineRule="exact"/>
        <w:rPr>
          <w:rFonts w:ascii="Times New Roman" w:eastAsia="方正仿宋_GBK" w:hAnsi="Times New Roman" w:cs="Times New Roman"/>
          <w:sz w:val="32"/>
          <w:szCs w:val="32"/>
        </w:rPr>
      </w:pPr>
      <w:r w:rsidRPr="0056573D">
        <w:rPr>
          <w:rFonts w:ascii="Times New Roman" w:eastAsia="方正仿宋_GBK" w:hAnsi="Times New Roman" w:cs="Times New Roman"/>
          <w:sz w:val="32"/>
          <w:szCs w:val="32"/>
        </w:rPr>
        <w:lastRenderedPageBreak/>
        <w:t>（五）政府性基金预算收支决算情况说明</w:t>
      </w:r>
    </w:p>
    <w:p w:rsidR="0056573D" w:rsidRDefault="0056573D" w:rsidP="004D12A0">
      <w:pPr>
        <w:spacing w:line="594" w:lineRule="exact"/>
        <w:ind w:firstLine="645"/>
        <w:rPr>
          <w:rFonts w:ascii="Times New Roman" w:eastAsia="方正仿宋_GBK" w:hAnsi="Times New Roman" w:cs="Times New Roman"/>
          <w:sz w:val="32"/>
          <w:szCs w:val="32"/>
        </w:rPr>
      </w:pPr>
      <w:r w:rsidRPr="0056573D">
        <w:rPr>
          <w:rFonts w:ascii="Times New Roman" w:eastAsia="方正仿宋_GBK" w:hAnsi="Times New Roman" w:cs="Times New Roman"/>
          <w:sz w:val="32"/>
          <w:szCs w:val="32"/>
        </w:rPr>
        <w:t>2021</w:t>
      </w:r>
      <w:r w:rsidRPr="0056573D">
        <w:rPr>
          <w:rFonts w:ascii="Times New Roman" w:eastAsia="方正仿宋_GBK" w:hAnsi="Times New Roman" w:cs="Times New Roman"/>
          <w:sz w:val="32"/>
          <w:szCs w:val="32"/>
        </w:rPr>
        <w:t>年度政府性基金预算财政拨款年初结转结余</w:t>
      </w:r>
      <w:r w:rsidRPr="0056573D">
        <w:rPr>
          <w:rFonts w:ascii="Times New Roman" w:eastAsia="方正仿宋_GBK" w:hAnsi="Times New Roman" w:cs="Times New Roman"/>
          <w:sz w:val="32"/>
          <w:szCs w:val="32"/>
        </w:rPr>
        <w:t>0.00</w:t>
      </w:r>
      <w:r w:rsidRPr="0056573D">
        <w:rPr>
          <w:rFonts w:ascii="Times New Roman" w:eastAsia="方正仿宋_GBK" w:hAnsi="Times New Roman" w:cs="Times New Roman"/>
          <w:sz w:val="32"/>
          <w:szCs w:val="32"/>
        </w:rPr>
        <w:t>万元，年末结转结余</w:t>
      </w:r>
      <w:r w:rsidRPr="0056573D">
        <w:rPr>
          <w:rFonts w:ascii="Times New Roman" w:eastAsia="方正仿宋_GBK" w:hAnsi="Times New Roman" w:cs="Times New Roman"/>
          <w:sz w:val="32"/>
          <w:szCs w:val="32"/>
        </w:rPr>
        <w:t>0.00</w:t>
      </w:r>
      <w:r w:rsidRPr="0056573D">
        <w:rPr>
          <w:rFonts w:ascii="Times New Roman" w:eastAsia="方正仿宋_GBK" w:hAnsi="Times New Roman" w:cs="Times New Roman"/>
          <w:sz w:val="32"/>
          <w:szCs w:val="32"/>
        </w:rPr>
        <w:t>万元。本年收入</w:t>
      </w:r>
      <w:r w:rsidRPr="0056573D">
        <w:rPr>
          <w:rFonts w:ascii="Times New Roman" w:eastAsia="方正仿宋_GBK" w:hAnsi="Times New Roman" w:cs="Times New Roman"/>
          <w:sz w:val="32"/>
          <w:szCs w:val="32"/>
        </w:rPr>
        <w:t>324.66</w:t>
      </w:r>
      <w:r w:rsidRPr="0056573D">
        <w:rPr>
          <w:rFonts w:ascii="Times New Roman" w:eastAsia="方正仿宋_GBK" w:hAnsi="Times New Roman" w:cs="Times New Roman"/>
          <w:sz w:val="32"/>
          <w:szCs w:val="32"/>
        </w:rPr>
        <w:t>万元，较上年决算数增加</w:t>
      </w:r>
      <w:r w:rsidRPr="0056573D">
        <w:rPr>
          <w:rFonts w:ascii="Times New Roman" w:eastAsia="方正仿宋_GBK" w:hAnsi="Times New Roman" w:cs="Times New Roman"/>
          <w:sz w:val="32"/>
          <w:szCs w:val="32"/>
        </w:rPr>
        <w:t>151.65</w:t>
      </w:r>
      <w:r w:rsidRPr="0056573D">
        <w:rPr>
          <w:rFonts w:ascii="Times New Roman" w:eastAsia="方正仿宋_GBK" w:hAnsi="Times New Roman" w:cs="Times New Roman"/>
          <w:sz w:val="32"/>
          <w:szCs w:val="32"/>
        </w:rPr>
        <w:t>万元，增长</w:t>
      </w:r>
      <w:r w:rsidRPr="0056573D">
        <w:rPr>
          <w:rFonts w:ascii="Times New Roman" w:eastAsia="方正仿宋_GBK" w:hAnsi="Times New Roman" w:cs="Times New Roman"/>
          <w:sz w:val="32"/>
          <w:szCs w:val="32"/>
        </w:rPr>
        <w:t>87.7%</w:t>
      </w:r>
      <w:r w:rsidRPr="0056573D">
        <w:rPr>
          <w:rFonts w:ascii="Times New Roman" w:eastAsia="方正仿宋_GBK" w:hAnsi="Times New Roman" w:cs="Times New Roman"/>
          <w:sz w:val="32"/>
          <w:szCs w:val="32"/>
        </w:rPr>
        <w:t>，主要原因是抗疫特别国债安排的公共卫生体系建设拨款增加。本年支出</w:t>
      </w:r>
      <w:r w:rsidRPr="0056573D">
        <w:rPr>
          <w:rFonts w:ascii="Times New Roman" w:eastAsia="方正仿宋_GBK" w:hAnsi="Times New Roman" w:cs="Times New Roman"/>
          <w:sz w:val="32"/>
          <w:szCs w:val="32"/>
        </w:rPr>
        <w:t>324.66</w:t>
      </w:r>
      <w:r w:rsidRPr="0056573D">
        <w:rPr>
          <w:rFonts w:ascii="Times New Roman" w:eastAsia="方正仿宋_GBK" w:hAnsi="Times New Roman" w:cs="Times New Roman"/>
          <w:sz w:val="32"/>
          <w:szCs w:val="32"/>
        </w:rPr>
        <w:t>万元，较上年决算数增加</w:t>
      </w:r>
      <w:r w:rsidRPr="0056573D">
        <w:rPr>
          <w:rFonts w:ascii="Times New Roman" w:eastAsia="方正仿宋_GBK" w:hAnsi="Times New Roman" w:cs="Times New Roman"/>
          <w:sz w:val="32"/>
          <w:szCs w:val="32"/>
        </w:rPr>
        <w:t>151.65</w:t>
      </w:r>
      <w:r w:rsidRPr="0056573D">
        <w:rPr>
          <w:rFonts w:ascii="Times New Roman" w:eastAsia="方正仿宋_GBK" w:hAnsi="Times New Roman" w:cs="Times New Roman"/>
          <w:sz w:val="32"/>
          <w:szCs w:val="32"/>
        </w:rPr>
        <w:t>万元，增长</w:t>
      </w:r>
      <w:r w:rsidRPr="0056573D">
        <w:rPr>
          <w:rFonts w:ascii="Times New Roman" w:eastAsia="方正仿宋_GBK" w:hAnsi="Times New Roman" w:cs="Times New Roman"/>
          <w:sz w:val="32"/>
          <w:szCs w:val="32"/>
        </w:rPr>
        <w:t>87.7%</w:t>
      </w:r>
      <w:r w:rsidRPr="0056573D">
        <w:rPr>
          <w:rFonts w:ascii="Times New Roman" w:eastAsia="方正仿宋_GBK" w:hAnsi="Times New Roman" w:cs="Times New Roman"/>
          <w:sz w:val="32"/>
          <w:szCs w:val="32"/>
        </w:rPr>
        <w:t>，主要原因是抗疫特别国债安排的公共卫生体系建设拨款增加。</w:t>
      </w:r>
    </w:p>
    <w:p w:rsidR="004D12A0" w:rsidRDefault="004D12A0" w:rsidP="004D12A0">
      <w:pPr>
        <w:spacing w:line="594" w:lineRule="exact"/>
        <w:rPr>
          <w:rFonts w:ascii="Times New Roman" w:eastAsia="方正仿宋_GBK" w:cs="Times New Roman"/>
          <w:sz w:val="32"/>
          <w:szCs w:val="32"/>
        </w:rPr>
      </w:pPr>
      <w:r>
        <w:rPr>
          <w:rFonts w:ascii="Times New Roman" w:eastAsia="方正仿宋_GBK" w:hAnsi="Times New Roman" w:cs="Times New Roman"/>
          <w:sz w:val="32"/>
          <w:szCs w:val="32"/>
        </w:rPr>
        <w:t>（六）国有资本经营预算财政拨款支出决算情况说明</w:t>
      </w:r>
    </w:p>
    <w:p w:rsidR="004D12A0" w:rsidRDefault="004D12A0" w:rsidP="004D12A0">
      <w:pPr>
        <w:spacing w:line="594" w:lineRule="exact"/>
        <w:rPr>
          <w:rFonts w:ascii="Times New Roman" w:eastAsia="方正仿宋_GBK" w:cs="Times New Roman"/>
          <w:sz w:val="32"/>
          <w:szCs w:val="32"/>
        </w:rPr>
      </w:pPr>
      <w:r>
        <w:rPr>
          <w:rFonts w:ascii="Times New Roman" w:eastAsia="方正仿宋_GBK" w:hAnsi="Times New Roman" w:cs="Times New Roman"/>
          <w:sz w:val="32"/>
          <w:szCs w:val="32"/>
        </w:rPr>
        <w:t>本部门</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年度无国有资本经营预算财政拨款支出。</w:t>
      </w:r>
    </w:p>
    <w:p w:rsidR="0056573D" w:rsidRPr="0056573D" w:rsidRDefault="0056573D" w:rsidP="0056573D">
      <w:pPr>
        <w:spacing w:line="594" w:lineRule="exact"/>
        <w:rPr>
          <w:rFonts w:ascii="方正黑体_GBK" w:eastAsia="方正黑体_GBK" w:hAnsi="Times New Roman" w:cs="Times New Roman"/>
          <w:sz w:val="32"/>
          <w:szCs w:val="32"/>
        </w:rPr>
      </w:pPr>
      <w:r w:rsidRPr="0056573D">
        <w:rPr>
          <w:rFonts w:ascii="方正黑体_GBK" w:eastAsia="方正黑体_GBK" w:hAnsi="Times New Roman" w:cs="Times New Roman"/>
          <w:sz w:val="32"/>
          <w:szCs w:val="32"/>
        </w:rPr>
        <w:t xml:space="preserve">    三、</w:t>
      </w:r>
      <w:r w:rsidRPr="0056573D">
        <w:rPr>
          <w:rFonts w:ascii="方正黑体_GBK" w:eastAsia="方正黑体_GBK" w:hAnsi="Times New Roman" w:cs="Times New Roman"/>
          <w:sz w:val="32"/>
          <w:szCs w:val="32"/>
        </w:rPr>
        <w:t>“</w:t>
      </w:r>
      <w:r w:rsidRPr="0056573D">
        <w:rPr>
          <w:rFonts w:ascii="方正黑体_GBK" w:eastAsia="方正黑体_GBK" w:hAnsi="Times New Roman" w:cs="Times New Roman"/>
          <w:sz w:val="32"/>
          <w:szCs w:val="32"/>
        </w:rPr>
        <w:t>三公</w:t>
      </w:r>
      <w:r w:rsidRPr="0056573D">
        <w:rPr>
          <w:rFonts w:ascii="方正黑体_GBK" w:eastAsia="方正黑体_GBK" w:hAnsi="Times New Roman" w:cs="Times New Roman"/>
          <w:sz w:val="32"/>
          <w:szCs w:val="32"/>
        </w:rPr>
        <w:t>”</w:t>
      </w:r>
      <w:r w:rsidRPr="0056573D">
        <w:rPr>
          <w:rFonts w:ascii="方正黑体_GBK" w:eastAsia="方正黑体_GBK" w:hAnsi="Times New Roman" w:cs="Times New Roman"/>
          <w:sz w:val="32"/>
          <w:szCs w:val="32"/>
        </w:rPr>
        <w:t>经费情况说明</w:t>
      </w:r>
    </w:p>
    <w:p w:rsidR="004D12A0" w:rsidRDefault="0056573D" w:rsidP="004D12A0">
      <w:pPr>
        <w:spacing w:line="594" w:lineRule="exact"/>
        <w:ind w:firstLine="645"/>
        <w:rPr>
          <w:rFonts w:ascii="Times New Roman" w:eastAsia="方正仿宋_GBK" w:hAnsi="Times New Roman" w:cs="Times New Roman"/>
          <w:sz w:val="32"/>
          <w:szCs w:val="32"/>
        </w:rPr>
      </w:pPr>
      <w:r w:rsidRPr="0056573D">
        <w:rPr>
          <w:rFonts w:ascii="Times New Roman" w:eastAsia="方正仿宋_GBK" w:hAnsi="Times New Roman" w:cs="Times New Roman"/>
          <w:sz w:val="32"/>
          <w:szCs w:val="32"/>
        </w:rPr>
        <w:t>（一）</w:t>
      </w:r>
      <w:r w:rsidRPr="0056573D">
        <w:rPr>
          <w:rFonts w:ascii="Times New Roman" w:eastAsia="方正仿宋_GBK" w:hAnsi="Times New Roman" w:cs="Times New Roman"/>
          <w:sz w:val="32"/>
          <w:szCs w:val="32"/>
        </w:rPr>
        <w:t>“</w:t>
      </w:r>
      <w:r w:rsidRPr="0056573D">
        <w:rPr>
          <w:rFonts w:ascii="Times New Roman" w:eastAsia="方正仿宋_GBK" w:hAnsi="Times New Roman" w:cs="Times New Roman"/>
          <w:sz w:val="32"/>
          <w:szCs w:val="32"/>
        </w:rPr>
        <w:t>三公</w:t>
      </w:r>
      <w:r w:rsidRPr="0056573D">
        <w:rPr>
          <w:rFonts w:ascii="Times New Roman" w:eastAsia="方正仿宋_GBK" w:hAnsi="Times New Roman" w:cs="Times New Roman"/>
          <w:sz w:val="32"/>
          <w:szCs w:val="32"/>
        </w:rPr>
        <w:t>”</w:t>
      </w:r>
      <w:r w:rsidRPr="0056573D">
        <w:rPr>
          <w:rFonts w:ascii="Times New Roman" w:eastAsia="方正仿宋_GBK" w:hAnsi="Times New Roman" w:cs="Times New Roman"/>
          <w:sz w:val="32"/>
          <w:szCs w:val="32"/>
        </w:rPr>
        <w:t>经费支出情况</w:t>
      </w:r>
    </w:p>
    <w:p w:rsidR="0056573D" w:rsidRDefault="0056573D" w:rsidP="004D12A0">
      <w:pPr>
        <w:spacing w:line="594" w:lineRule="exact"/>
        <w:ind w:firstLine="645"/>
        <w:rPr>
          <w:rFonts w:ascii="Times New Roman" w:eastAsia="方正仿宋_GBK" w:hAnsi="Times New Roman" w:cs="Times New Roman"/>
          <w:sz w:val="32"/>
          <w:szCs w:val="32"/>
        </w:rPr>
      </w:pPr>
      <w:r w:rsidRPr="0056573D">
        <w:rPr>
          <w:rFonts w:ascii="Times New Roman" w:eastAsia="方正仿宋_GBK" w:hAnsi="Times New Roman" w:cs="Times New Roman"/>
          <w:sz w:val="32"/>
          <w:szCs w:val="32"/>
        </w:rPr>
        <w:t>2022</w:t>
      </w:r>
      <w:r w:rsidRPr="0056573D">
        <w:rPr>
          <w:rFonts w:ascii="Times New Roman" w:eastAsia="方正仿宋_GBK" w:hAnsi="Times New Roman" w:cs="Times New Roman"/>
          <w:sz w:val="32"/>
          <w:szCs w:val="32"/>
        </w:rPr>
        <w:t>年</w:t>
      </w:r>
      <w:r w:rsidRPr="0056573D">
        <w:rPr>
          <w:rFonts w:ascii="Times New Roman" w:eastAsia="方正仿宋_GBK" w:hAnsi="Times New Roman" w:cs="Times New Roman"/>
          <w:sz w:val="32"/>
          <w:szCs w:val="32"/>
        </w:rPr>
        <w:t>“</w:t>
      </w:r>
      <w:r w:rsidRPr="0056573D">
        <w:rPr>
          <w:rFonts w:ascii="Times New Roman" w:eastAsia="方正仿宋_GBK" w:hAnsi="Times New Roman" w:cs="Times New Roman"/>
          <w:sz w:val="32"/>
          <w:szCs w:val="32"/>
        </w:rPr>
        <w:t>三公</w:t>
      </w:r>
      <w:r w:rsidRPr="0056573D">
        <w:rPr>
          <w:rFonts w:ascii="Times New Roman" w:eastAsia="方正仿宋_GBK" w:hAnsi="Times New Roman" w:cs="Times New Roman"/>
          <w:sz w:val="32"/>
          <w:szCs w:val="32"/>
        </w:rPr>
        <w:t>”</w:t>
      </w:r>
      <w:r w:rsidRPr="0056573D">
        <w:rPr>
          <w:rFonts w:ascii="Times New Roman" w:eastAsia="方正仿宋_GBK" w:hAnsi="Times New Roman" w:cs="Times New Roman"/>
          <w:sz w:val="32"/>
          <w:szCs w:val="32"/>
        </w:rPr>
        <w:t>经费预算</w:t>
      </w:r>
      <w:r w:rsidRPr="0056573D">
        <w:rPr>
          <w:rFonts w:ascii="Times New Roman" w:eastAsia="方正仿宋_GBK" w:hAnsi="Times New Roman" w:cs="Times New Roman"/>
          <w:sz w:val="32"/>
          <w:szCs w:val="32"/>
        </w:rPr>
        <w:t>0</w:t>
      </w:r>
      <w:r w:rsidRPr="0056573D">
        <w:rPr>
          <w:rFonts w:ascii="Times New Roman" w:eastAsia="方正仿宋_GBK" w:hAnsi="Times New Roman" w:cs="Times New Roman"/>
          <w:sz w:val="32"/>
          <w:szCs w:val="32"/>
        </w:rPr>
        <w:t>万元，比</w:t>
      </w:r>
      <w:r w:rsidRPr="0056573D">
        <w:rPr>
          <w:rFonts w:ascii="Times New Roman" w:eastAsia="方正仿宋_GBK" w:hAnsi="Times New Roman" w:cs="Times New Roman"/>
          <w:sz w:val="32"/>
          <w:szCs w:val="32"/>
        </w:rPr>
        <w:t>2021</w:t>
      </w:r>
      <w:r w:rsidRPr="0056573D">
        <w:rPr>
          <w:rFonts w:ascii="Times New Roman" w:eastAsia="方正仿宋_GBK" w:hAnsi="Times New Roman" w:cs="Times New Roman"/>
          <w:sz w:val="32"/>
          <w:szCs w:val="32"/>
        </w:rPr>
        <w:t>年减少</w:t>
      </w:r>
      <w:r w:rsidRPr="0056573D">
        <w:rPr>
          <w:rFonts w:ascii="Times New Roman" w:eastAsia="方正仿宋_GBK" w:hAnsi="Times New Roman" w:cs="Times New Roman"/>
          <w:sz w:val="32"/>
          <w:szCs w:val="32"/>
        </w:rPr>
        <w:t>0</w:t>
      </w:r>
      <w:r w:rsidRPr="0056573D">
        <w:rPr>
          <w:rFonts w:ascii="Times New Roman" w:eastAsia="方正仿宋_GBK" w:hAnsi="Times New Roman" w:cs="Times New Roman"/>
          <w:sz w:val="32"/>
          <w:szCs w:val="32"/>
        </w:rPr>
        <w:t>万元。其中：因公出国（境）费用</w:t>
      </w:r>
      <w:r w:rsidRPr="0056573D">
        <w:rPr>
          <w:rFonts w:ascii="Times New Roman" w:eastAsia="方正仿宋_GBK" w:hAnsi="Times New Roman" w:cs="Times New Roman"/>
          <w:sz w:val="32"/>
          <w:szCs w:val="32"/>
        </w:rPr>
        <w:t>0</w:t>
      </w:r>
      <w:r w:rsidRPr="0056573D">
        <w:rPr>
          <w:rFonts w:ascii="Times New Roman" w:eastAsia="方正仿宋_GBK" w:hAnsi="Times New Roman" w:cs="Times New Roman"/>
          <w:sz w:val="32"/>
          <w:szCs w:val="32"/>
        </w:rPr>
        <w:t>万元，与</w:t>
      </w:r>
      <w:r w:rsidRPr="0056573D">
        <w:rPr>
          <w:rFonts w:ascii="Times New Roman" w:eastAsia="方正仿宋_GBK" w:hAnsi="Times New Roman" w:cs="Times New Roman"/>
          <w:sz w:val="32"/>
          <w:szCs w:val="32"/>
        </w:rPr>
        <w:t>2021</w:t>
      </w:r>
      <w:r w:rsidRPr="0056573D">
        <w:rPr>
          <w:rFonts w:ascii="Times New Roman" w:eastAsia="方正仿宋_GBK" w:hAnsi="Times New Roman" w:cs="Times New Roman"/>
          <w:sz w:val="32"/>
          <w:szCs w:val="32"/>
        </w:rPr>
        <w:t>年持平；公务接待费</w:t>
      </w:r>
      <w:r w:rsidRPr="0056573D">
        <w:rPr>
          <w:rFonts w:ascii="Times New Roman" w:eastAsia="方正仿宋_GBK" w:hAnsi="Times New Roman" w:cs="Times New Roman"/>
          <w:sz w:val="32"/>
          <w:szCs w:val="32"/>
        </w:rPr>
        <w:t>0</w:t>
      </w:r>
      <w:r w:rsidRPr="0056573D">
        <w:rPr>
          <w:rFonts w:ascii="Times New Roman" w:eastAsia="方正仿宋_GBK" w:hAnsi="Times New Roman" w:cs="Times New Roman"/>
          <w:sz w:val="32"/>
          <w:szCs w:val="32"/>
        </w:rPr>
        <w:t>万元，与</w:t>
      </w:r>
      <w:r w:rsidRPr="0056573D">
        <w:rPr>
          <w:rFonts w:ascii="Times New Roman" w:eastAsia="方正仿宋_GBK" w:hAnsi="Times New Roman" w:cs="Times New Roman"/>
          <w:sz w:val="32"/>
          <w:szCs w:val="32"/>
        </w:rPr>
        <w:t>2021</w:t>
      </w:r>
      <w:r w:rsidRPr="0056573D">
        <w:rPr>
          <w:rFonts w:ascii="Times New Roman" w:eastAsia="方正仿宋_GBK" w:hAnsi="Times New Roman" w:cs="Times New Roman"/>
          <w:sz w:val="32"/>
          <w:szCs w:val="32"/>
        </w:rPr>
        <w:t>年持平；公务用车运行维护费</w:t>
      </w:r>
      <w:r w:rsidRPr="0056573D">
        <w:rPr>
          <w:rFonts w:ascii="Times New Roman" w:eastAsia="方正仿宋_GBK" w:hAnsi="Times New Roman" w:cs="Times New Roman"/>
          <w:sz w:val="32"/>
          <w:szCs w:val="32"/>
        </w:rPr>
        <w:t>0</w:t>
      </w:r>
      <w:r w:rsidRPr="0056573D">
        <w:rPr>
          <w:rFonts w:ascii="Times New Roman" w:eastAsia="方正仿宋_GBK" w:hAnsi="Times New Roman" w:cs="Times New Roman"/>
          <w:sz w:val="32"/>
          <w:szCs w:val="32"/>
        </w:rPr>
        <w:t>万元，与</w:t>
      </w:r>
      <w:r w:rsidRPr="0056573D">
        <w:rPr>
          <w:rFonts w:ascii="Times New Roman" w:eastAsia="方正仿宋_GBK" w:hAnsi="Times New Roman" w:cs="Times New Roman"/>
          <w:sz w:val="32"/>
          <w:szCs w:val="32"/>
        </w:rPr>
        <w:t>2021</w:t>
      </w:r>
      <w:r w:rsidRPr="0056573D">
        <w:rPr>
          <w:rFonts w:ascii="Times New Roman" w:eastAsia="方正仿宋_GBK" w:hAnsi="Times New Roman" w:cs="Times New Roman"/>
          <w:sz w:val="32"/>
          <w:szCs w:val="32"/>
        </w:rPr>
        <w:t>年持平；公务用车购置费</w:t>
      </w:r>
      <w:r w:rsidRPr="0056573D">
        <w:rPr>
          <w:rFonts w:ascii="Times New Roman" w:eastAsia="方正仿宋_GBK" w:hAnsi="Times New Roman" w:cs="Times New Roman"/>
          <w:sz w:val="32"/>
          <w:szCs w:val="32"/>
        </w:rPr>
        <w:t>0</w:t>
      </w:r>
      <w:r w:rsidRPr="0056573D">
        <w:rPr>
          <w:rFonts w:ascii="Times New Roman" w:eastAsia="方正仿宋_GBK" w:hAnsi="Times New Roman" w:cs="Times New Roman"/>
          <w:sz w:val="32"/>
          <w:szCs w:val="32"/>
        </w:rPr>
        <w:t>万元，与</w:t>
      </w:r>
      <w:r w:rsidRPr="0056573D">
        <w:rPr>
          <w:rFonts w:ascii="Times New Roman" w:eastAsia="方正仿宋_GBK" w:hAnsi="Times New Roman" w:cs="Times New Roman"/>
          <w:sz w:val="32"/>
          <w:szCs w:val="32"/>
        </w:rPr>
        <w:t>2021</w:t>
      </w:r>
      <w:r w:rsidRPr="0056573D">
        <w:rPr>
          <w:rFonts w:ascii="Times New Roman" w:eastAsia="方正仿宋_GBK" w:hAnsi="Times New Roman" w:cs="Times New Roman"/>
          <w:sz w:val="32"/>
          <w:szCs w:val="32"/>
        </w:rPr>
        <w:t>年持平。</w:t>
      </w:r>
    </w:p>
    <w:p w:rsidR="004D12A0" w:rsidRDefault="004D12A0" w:rsidP="004D12A0">
      <w:pPr>
        <w:spacing w:line="594" w:lineRule="exact"/>
        <w:ind w:firstLine="645"/>
        <w:rPr>
          <w:rFonts w:ascii="Times New Roman" w:eastAsia="方正仿宋_GBK" w:cs="Times New Roman"/>
          <w:sz w:val="32"/>
          <w:szCs w:val="32"/>
        </w:rPr>
      </w:pPr>
      <w:r>
        <w:rPr>
          <w:rFonts w:ascii="Times New Roman" w:eastAsia="方正仿宋_GBK" w:hAnsi="Times New Roman" w:cs="Times New Roman"/>
          <w:sz w:val="32"/>
          <w:szCs w:val="32"/>
        </w:rPr>
        <w:t>（二）</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三公</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经费分项支出情况</w:t>
      </w:r>
    </w:p>
    <w:p w:rsidR="004D12A0" w:rsidRDefault="004D12A0" w:rsidP="004D12A0">
      <w:pPr>
        <w:spacing w:line="594" w:lineRule="exact"/>
        <w:ind w:firstLineChars="200" w:firstLine="640"/>
        <w:rPr>
          <w:rFonts w:ascii="Times New Roman" w:eastAsia="方正仿宋_GBK" w:cs="Times New Roman"/>
          <w:sz w:val="32"/>
          <w:szCs w:val="32"/>
        </w:rPr>
      </w:pPr>
      <w:r>
        <w:rPr>
          <w:rFonts w:ascii="Times New Roman" w:eastAsia="方正仿宋_GBK" w:hAnsi="Times New Roman" w:cs="Times New Roman"/>
          <w:sz w:val="32"/>
          <w:szCs w:val="32"/>
        </w:rPr>
        <w:t>本单位</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年度无因公出国（境）费用，较上年决算数和年初预算数持平。</w:t>
      </w:r>
    </w:p>
    <w:p w:rsidR="004D12A0" w:rsidRDefault="004D12A0" w:rsidP="004D12A0">
      <w:pPr>
        <w:spacing w:line="594" w:lineRule="exact"/>
        <w:ind w:firstLineChars="200" w:firstLine="640"/>
        <w:rPr>
          <w:rFonts w:ascii="Times New Roman" w:eastAsia="方正仿宋_GBK" w:cs="Times New Roman"/>
          <w:sz w:val="32"/>
          <w:szCs w:val="32"/>
        </w:rPr>
      </w:pPr>
      <w:r>
        <w:rPr>
          <w:rFonts w:ascii="Times New Roman" w:eastAsia="方正仿宋_GBK" w:hAnsi="Times New Roman" w:cs="Times New Roman"/>
          <w:sz w:val="32"/>
          <w:szCs w:val="32"/>
        </w:rPr>
        <w:t>本单位</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年度无公务车购置费用，较上年决算数和年初预算数持平。</w:t>
      </w:r>
    </w:p>
    <w:p w:rsidR="004D12A0" w:rsidRDefault="004D12A0" w:rsidP="004D12A0">
      <w:pPr>
        <w:spacing w:line="594" w:lineRule="exact"/>
        <w:ind w:firstLineChars="200" w:firstLine="640"/>
        <w:rPr>
          <w:rFonts w:ascii="Times New Roman" w:eastAsia="方正仿宋_GBK" w:cs="Times New Roman"/>
          <w:sz w:val="32"/>
          <w:szCs w:val="32"/>
        </w:rPr>
      </w:pPr>
      <w:r>
        <w:rPr>
          <w:rFonts w:ascii="Times New Roman" w:eastAsia="方正仿宋_GBK" w:hAnsi="Times New Roman" w:cs="Times New Roman"/>
          <w:sz w:val="32"/>
          <w:szCs w:val="32"/>
        </w:rPr>
        <w:t>本单位</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年度无公务车运行维护费用，较上年决算数和年初预算数持平。</w:t>
      </w:r>
    </w:p>
    <w:p w:rsidR="004D12A0" w:rsidRDefault="004D12A0" w:rsidP="004D12A0">
      <w:pPr>
        <w:spacing w:line="594" w:lineRule="exact"/>
        <w:ind w:firstLineChars="200" w:firstLine="640"/>
        <w:rPr>
          <w:rFonts w:ascii="Times New Roman" w:eastAsia="方正仿宋_GBK" w:cs="Times New Roman"/>
          <w:sz w:val="32"/>
          <w:szCs w:val="32"/>
        </w:rPr>
      </w:pPr>
      <w:r>
        <w:rPr>
          <w:rFonts w:ascii="Times New Roman" w:eastAsia="方正仿宋_GBK" w:hAnsi="Times New Roman" w:cs="Times New Roman"/>
          <w:sz w:val="32"/>
          <w:szCs w:val="32"/>
        </w:rPr>
        <w:lastRenderedPageBreak/>
        <w:t>本单位</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年度无公务接待费用，较上年决算数和年初预算数持平。</w:t>
      </w:r>
    </w:p>
    <w:p w:rsidR="004D12A0" w:rsidRDefault="0056573D" w:rsidP="004D12A0">
      <w:pPr>
        <w:spacing w:line="594" w:lineRule="exact"/>
        <w:ind w:firstLine="645"/>
        <w:rPr>
          <w:rFonts w:ascii="Times New Roman" w:eastAsia="方正仿宋_GBK" w:hAnsi="Times New Roman" w:cs="Times New Roman"/>
          <w:sz w:val="32"/>
          <w:szCs w:val="32"/>
        </w:rPr>
      </w:pPr>
      <w:r w:rsidRPr="0056573D">
        <w:rPr>
          <w:rFonts w:ascii="Times New Roman" w:eastAsia="方正仿宋_GBK" w:hAnsi="Times New Roman" w:cs="Times New Roman"/>
          <w:sz w:val="32"/>
          <w:szCs w:val="32"/>
        </w:rPr>
        <w:t>（</w:t>
      </w:r>
      <w:r w:rsidR="004D12A0">
        <w:rPr>
          <w:rFonts w:ascii="Times New Roman" w:eastAsia="方正仿宋_GBK" w:hAnsi="Times New Roman" w:cs="Times New Roman" w:hint="eastAsia"/>
          <w:sz w:val="32"/>
          <w:szCs w:val="32"/>
        </w:rPr>
        <w:t>三</w:t>
      </w:r>
      <w:r w:rsidRPr="0056573D">
        <w:rPr>
          <w:rFonts w:ascii="Times New Roman" w:eastAsia="方正仿宋_GBK" w:hAnsi="Times New Roman" w:cs="Times New Roman"/>
          <w:sz w:val="32"/>
          <w:szCs w:val="32"/>
        </w:rPr>
        <w:t>）</w:t>
      </w:r>
      <w:r w:rsidRPr="0056573D">
        <w:rPr>
          <w:rFonts w:ascii="Times New Roman" w:eastAsia="方正仿宋_GBK" w:hAnsi="Times New Roman" w:cs="Times New Roman"/>
          <w:sz w:val="32"/>
          <w:szCs w:val="32"/>
        </w:rPr>
        <w:t>“</w:t>
      </w:r>
      <w:r w:rsidRPr="0056573D">
        <w:rPr>
          <w:rFonts w:ascii="Times New Roman" w:eastAsia="方正仿宋_GBK" w:hAnsi="Times New Roman" w:cs="Times New Roman"/>
          <w:sz w:val="32"/>
          <w:szCs w:val="32"/>
        </w:rPr>
        <w:t>三公</w:t>
      </w:r>
      <w:r w:rsidRPr="0056573D">
        <w:rPr>
          <w:rFonts w:ascii="Times New Roman" w:eastAsia="方正仿宋_GBK" w:hAnsi="Times New Roman" w:cs="Times New Roman"/>
          <w:sz w:val="32"/>
          <w:szCs w:val="32"/>
        </w:rPr>
        <w:t>”</w:t>
      </w:r>
      <w:r w:rsidRPr="0056573D">
        <w:rPr>
          <w:rFonts w:ascii="Times New Roman" w:eastAsia="方正仿宋_GBK" w:hAnsi="Times New Roman" w:cs="Times New Roman"/>
          <w:sz w:val="32"/>
          <w:szCs w:val="32"/>
        </w:rPr>
        <w:t>经费实物量情况</w:t>
      </w:r>
    </w:p>
    <w:p w:rsidR="0056573D" w:rsidRPr="0056573D" w:rsidRDefault="0056573D" w:rsidP="004D12A0">
      <w:pPr>
        <w:spacing w:line="594" w:lineRule="exact"/>
        <w:ind w:firstLineChars="200" w:firstLine="640"/>
        <w:rPr>
          <w:rFonts w:ascii="Times New Roman" w:eastAsia="方正仿宋_GBK" w:hAnsi="Times New Roman" w:cs="Times New Roman"/>
          <w:sz w:val="32"/>
          <w:szCs w:val="32"/>
        </w:rPr>
      </w:pPr>
      <w:r w:rsidRPr="0056573D">
        <w:rPr>
          <w:rFonts w:ascii="Times New Roman" w:eastAsia="方正仿宋_GBK" w:hAnsi="Times New Roman" w:cs="Times New Roman"/>
          <w:sz w:val="32"/>
          <w:szCs w:val="32"/>
        </w:rPr>
        <w:t>按照实物量与价值量匹配原则，细化说明</w:t>
      </w:r>
      <w:r w:rsidRPr="0056573D">
        <w:rPr>
          <w:rFonts w:ascii="Times New Roman" w:eastAsia="方正仿宋_GBK" w:hAnsi="Times New Roman" w:cs="Times New Roman"/>
          <w:sz w:val="32"/>
          <w:szCs w:val="32"/>
        </w:rPr>
        <w:t>“</w:t>
      </w:r>
      <w:r w:rsidRPr="0056573D">
        <w:rPr>
          <w:rFonts w:ascii="Times New Roman" w:eastAsia="方正仿宋_GBK" w:hAnsi="Times New Roman" w:cs="Times New Roman"/>
          <w:sz w:val="32"/>
          <w:szCs w:val="32"/>
        </w:rPr>
        <w:t>三公</w:t>
      </w:r>
      <w:r w:rsidRPr="0056573D">
        <w:rPr>
          <w:rFonts w:ascii="Times New Roman" w:eastAsia="方正仿宋_GBK" w:hAnsi="Times New Roman" w:cs="Times New Roman"/>
          <w:sz w:val="32"/>
          <w:szCs w:val="32"/>
        </w:rPr>
        <w:t>”</w:t>
      </w:r>
      <w:r w:rsidRPr="0056573D">
        <w:rPr>
          <w:rFonts w:ascii="Times New Roman" w:eastAsia="方正仿宋_GBK" w:hAnsi="Times New Roman" w:cs="Times New Roman"/>
          <w:sz w:val="32"/>
          <w:szCs w:val="32"/>
        </w:rPr>
        <w:t>经费支出相关的因公出国（境）团组数及人数、公务用车购置数及保有量、国内公务接待的批次及人数等情况，并说明人均及车均数据。</w:t>
      </w:r>
      <w:r w:rsidRPr="0056573D">
        <w:rPr>
          <w:rFonts w:ascii="Times New Roman" w:eastAsia="方正仿宋_GBK" w:hAnsi="Times New Roman" w:cs="Times New Roman"/>
          <w:sz w:val="32"/>
          <w:szCs w:val="32"/>
        </w:rPr>
        <w:t>“</w:t>
      </w:r>
      <w:r w:rsidRPr="0056573D">
        <w:rPr>
          <w:rFonts w:ascii="Times New Roman" w:eastAsia="方正仿宋_GBK" w:hAnsi="Times New Roman" w:cs="Times New Roman"/>
          <w:sz w:val="32"/>
          <w:szCs w:val="32"/>
        </w:rPr>
        <w:t>三公</w:t>
      </w:r>
      <w:r w:rsidRPr="0056573D">
        <w:rPr>
          <w:rFonts w:ascii="Times New Roman" w:eastAsia="方正仿宋_GBK" w:hAnsi="Times New Roman" w:cs="Times New Roman"/>
          <w:sz w:val="32"/>
          <w:szCs w:val="32"/>
        </w:rPr>
        <w:t>”</w:t>
      </w:r>
      <w:r w:rsidRPr="0056573D">
        <w:rPr>
          <w:rFonts w:ascii="Times New Roman" w:eastAsia="方正仿宋_GBK" w:hAnsi="Times New Roman" w:cs="Times New Roman"/>
          <w:sz w:val="32"/>
          <w:szCs w:val="32"/>
        </w:rPr>
        <w:t>经费支出口径应在专业名词解释中予以说明。</w:t>
      </w:r>
    </w:p>
    <w:p w:rsidR="0056573D" w:rsidRDefault="0056573D" w:rsidP="004D12A0">
      <w:pPr>
        <w:spacing w:line="594" w:lineRule="exact"/>
        <w:ind w:firstLine="645"/>
        <w:rPr>
          <w:rFonts w:ascii="方正黑体_GBK" w:eastAsia="方正黑体_GBK" w:hAnsi="Times New Roman" w:cs="Times New Roman"/>
          <w:sz w:val="32"/>
          <w:szCs w:val="32"/>
        </w:rPr>
      </w:pPr>
      <w:r w:rsidRPr="0056573D">
        <w:rPr>
          <w:rFonts w:ascii="方正黑体_GBK" w:eastAsia="方正黑体_GBK" w:hAnsi="Times New Roman" w:cs="Times New Roman"/>
          <w:sz w:val="32"/>
          <w:szCs w:val="32"/>
        </w:rPr>
        <w:t>四、其他需要说明的事项</w:t>
      </w:r>
    </w:p>
    <w:p w:rsidR="004D12A0" w:rsidRDefault="004D12A0" w:rsidP="004D12A0">
      <w:pPr>
        <w:spacing w:line="594" w:lineRule="exact"/>
        <w:rPr>
          <w:rFonts w:ascii="Times New Roman" w:eastAsia="方正仿宋_GBK" w:cs="Times New Roman"/>
          <w:sz w:val="32"/>
          <w:szCs w:val="32"/>
        </w:rPr>
      </w:pPr>
      <w:r>
        <w:rPr>
          <w:rFonts w:ascii="Times New Roman" w:eastAsia="方正仿宋_GBK" w:hAnsi="Times New Roman" w:cs="Times New Roman"/>
          <w:sz w:val="32"/>
          <w:szCs w:val="32"/>
        </w:rPr>
        <w:t>（一）一般公共预算财政拨款会议费和培训费情况说明</w:t>
      </w:r>
    </w:p>
    <w:p w:rsidR="004D12A0" w:rsidRDefault="004D12A0" w:rsidP="004D12A0">
      <w:pPr>
        <w:spacing w:line="594" w:lineRule="exact"/>
        <w:rPr>
          <w:rFonts w:ascii="Times New Roman" w:eastAsia="方正仿宋_GBK" w:cs="Times New Roman"/>
          <w:sz w:val="32"/>
          <w:szCs w:val="32"/>
        </w:rPr>
      </w:pPr>
      <w:r>
        <w:rPr>
          <w:rFonts w:ascii="Times New Roman" w:eastAsia="方正仿宋_GBK" w:hAnsi="Times New Roman" w:cs="Times New Roman"/>
          <w:sz w:val="32"/>
          <w:szCs w:val="32"/>
        </w:rPr>
        <w:t>本年度会议费支出</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万元，较上年决算数持平。本年度培训费支出</w:t>
      </w:r>
      <w:r>
        <w:rPr>
          <w:rFonts w:ascii="Times New Roman" w:eastAsia="方正仿宋_GBK" w:hAnsi="Times New Roman" w:cs="Times New Roman"/>
          <w:sz w:val="32"/>
          <w:szCs w:val="32"/>
        </w:rPr>
        <w:t xml:space="preserve"> 0</w:t>
      </w:r>
      <w:r>
        <w:rPr>
          <w:rFonts w:ascii="Times New Roman" w:eastAsia="方正仿宋_GBK" w:hAnsi="Times New Roman" w:cs="Times New Roman"/>
          <w:sz w:val="32"/>
          <w:szCs w:val="32"/>
        </w:rPr>
        <w:t>万元，较上年决算数持平。</w:t>
      </w:r>
    </w:p>
    <w:p w:rsidR="004D12A0" w:rsidRDefault="0056573D" w:rsidP="004D12A0">
      <w:pPr>
        <w:spacing w:line="594" w:lineRule="exact"/>
        <w:ind w:firstLine="645"/>
        <w:rPr>
          <w:rFonts w:ascii="Times New Roman" w:eastAsia="方正仿宋_GBK" w:hAnsi="Times New Roman" w:cs="Times New Roman"/>
          <w:sz w:val="32"/>
          <w:szCs w:val="32"/>
        </w:rPr>
      </w:pPr>
      <w:r w:rsidRPr="0056573D">
        <w:rPr>
          <w:rFonts w:ascii="Times New Roman" w:eastAsia="方正仿宋_GBK" w:hAnsi="Times New Roman" w:cs="Times New Roman"/>
          <w:sz w:val="32"/>
          <w:szCs w:val="32"/>
        </w:rPr>
        <w:t>（</w:t>
      </w:r>
      <w:r w:rsidR="004D12A0">
        <w:rPr>
          <w:rFonts w:ascii="Times New Roman" w:eastAsia="方正仿宋_GBK" w:hAnsi="Times New Roman" w:cs="Times New Roman" w:hint="eastAsia"/>
          <w:sz w:val="32"/>
          <w:szCs w:val="32"/>
        </w:rPr>
        <w:t>二</w:t>
      </w:r>
      <w:r w:rsidRPr="0056573D">
        <w:rPr>
          <w:rFonts w:ascii="Times New Roman" w:eastAsia="方正仿宋_GBK" w:hAnsi="Times New Roman" w:cs="Times New Roman"/>
          <w:sz w:val="32"/>
          <w:szCs w:val="32"/>
        </w:rPr>
        <w:t>）机关运行经费情况说明</w:t>
      </w:r>
    </w:p>
    <w:p w:rsidR="0056573D" w:rsidRPr="0056573D" w:rsidRDefault="0056573D" w:rsidP="004D12A0">
      <w:pPr>
        <w:spacing w:line="594" w:lineRule="exact"/>
        <w:ind w:firstLine="645"/>
        <w:rPr>
          <w:rFonts w:ascii="Times New Roman" w:eastAsia="方正仿宋_GBK" w:hAnsi="Times New Roman" w:cs="Times New Roman"/>
          <w:sz w:val="32"/>
          <w:szCs w:val="32"/>
        </w:rPr>
      </w:pPr>
      <w:r w:rsidRPr="0056573D">
        <w:rPr>
          <w:rFonts w:ascii="Times New Roman" w:eastAsia="方正仿宋_GBK" w:hAnsi="Times New Roman" w:cs="Times New Roman"/>
          <w:sz w:val="32"/>
          <w:szCs w:val="32"/>
        </w:rPr>
        <w:t>我单位不在机关运行经费统计范围之内</w:t>
      </w:r>
    </w:p>
    <w:p w:rsidR="004D12A0" w:rsidRDefault="0056573D" w:rsidP="004D12A0">
      <w:pPr>
        <w:spacing w:line="594" w:lineRule="exact"/>
        <w:ind w:firstLine="645"/>
        <w:rPr>
          <w:rFonts w:ascii="Times New Roman" w:eastAsia="方正仿宋_GBK" w:hAnsi="Times New Roman" w:cs="Times New Roman"/>
          <w:sz w:val="32"/>
          <w:szCs w:val="32"/>
        </w:rPr>
      </w:pPr>
      <w:r w:rsidRPr="0056573D">
        <w:rPr>
          <w:rFonts w:ascii="Times New Roman" w:eastAsia="方正仿宋_GBK" w:hAnsi="Times New Roman" w:cs="Times New Roman"/>
          <w:sz w:val="32"/>
          <w:szCs w:val="32"/>
        </w:rPr>
        <w:t>（</w:t>
      </w:r>
      <w:r w:rsidR="004D12A0">
        <w:rPr>
          <w:rFonts w:ascii="Times New Roman" w:eastAsia="方正仿宋_GBK" w:hAnsi="Times New Roman" w:cs="Times New Roman" w:hint="eastAsia"/>
          <w:sz w:val="32"/>
          <w:szCs w:val="32"/>
        </w:rPr>
        <w:t>三</w:t>
      </w:r>
      <w:r w:rsidRPr="0056573D">
        <w:rPr>
          <w:rFonts w:ascii="Times New Roman" w:eastAsia="方正仿宋_GBK" w:hAnsi="Times New Roman" w:cs="Times New Roman"/>
          <w:sz w:val="32"/>
          <w:szCs w:val="32"/>
        </w:rPr>
        <w:t>）国有资产占用情况说明</w:t>
      </w:r>
    </w:p>
    <w:p w:rsidR="0056573D" w:rsidRPr="0056573D" w:rsidRDefault="0056573D" w:rsidP="004D12A0">
      <w:pPr>
        <w:spacing w:line="594" w:lineRule="exact"/>
        <w:ind w:firstLine="645"/>
        <w:rPr>
          <w:rFonts w:ascii="Times New Roman" w:eastAsia="方正仿宋_GBK" w:hAnsi="Times New Roman" w:cs="Times New Roman"/>
          <w:sz w:val="32"/>
          <w:szCs w:val="32"/>
        </w:rPr>
      </w:pPr>
      <w:r w:rsidRPr="0056573D">
        <w:rPr>
          <w:rFonts w:ascii="Times New Roman" w:eastAsia="方正仿宋_GBK" w:hAnsi="Times New Roman" w:cs="Times New Roman"/>
          <w:sz w:val="32"/>
          <w:szCs w:val="32"/>
        </w:rPr>
        <w:t>截止</w:t>
      </w:r>
      <w:r w:rsidRPr="0056573D">
        <w:rPr>
          <w:rFonts w:ascii="Times New Roman" w:eastAsia="方正仿宋_GBK" w:hAnsi="Times New Roman" w:cs="Times New Roman"/>
          <w:sz w:val="32"/>
          <w:szCs w:val="32"/>
        </w:rPr>
        <w:t>2021</w:t>
      </w:r>
      <w:r w:rsidRPr="0056573D">
        <w:rPr>
          <w:rFonts w:ascii="Times New Roman" w:eastAsia="方正仿宋_GBK" w:hAnsi="Times New Roman" w:cs="Times New Roman"/>
          <w:sz w:val="32"/>
          <w:szCs w:val="32"/>
        </w:rPr>
        <w:t>年</w:t>
      </w:r>
      <w:r w:rsidRPr="0056573D">
        <w:rPr>
          <w:rFonts w:ascii="Times New Roman" w:eastAsia="方正仿宋_GBK" w:hAnsi="Times New Roman" w:cs="Times New Roman"/>
          <w:sz w:val="32"/>
          <w:szCs w:val="32"/>
        </w:rPr>
        <w:t>12</w:t>
      </w:r>
      <w:r w:rsidRPr="0056573D">
        <w:rPr>
          <w:rFonts w:ascii="Times New Roman" w:eastAsia="方正仿宋_GBK" w:hAnsi="Times New Roman" w:cs="Times New Roman"/>
          <w:sz w:val="32"/>
          <w:szCs w:val="32"/>
        </w:rPr>
        <w:t>月，单位共有车辆</w:t>
      </w:r>
      <w:r w:rsidRPr="0056573D">
        <w:rPr>
          <w:rFonts w:ascii="Times New Roman" w:eastAsia="方正仿宋_GBK" w:hAnsi="Times New Roman" w:cs="Times New Roman"/>
          <w:sz w:val="32"/>
          <w:szCs w:val="32"/>
        </w:rPr>
        <w:t>0</w:t>
      </w:r>
      <w:r w:rsidRPr="0056573D">
        <w:rPr>
          <w:rFonts w:ascii="Times New Roman" w:eastAsia="方正仿宋_GBK" w:hAnsi="Times New Roman" w:cs="Times New Roman"/>
          <w:sz w:val="32"/>
          <w:szCs w:val="32"/>
        </w:rPr>
        <w:t>辆，其中应急保障用车</w:t>
      </w:r>
      <w:r w:rsidRPr="0056573D">
        <w:rPr>
          <w:rFonts w:ascii="Times New Roman" w:eastAsia="方正仿宋_GBK" w:hAnsi="Times New Roman" w:cs="Times New Roman"/>
          <w:sz w:val="32"/>
          <w:szCs w:val="32"/>
        </w:rPr>
        <w:t>0</w:t>
      </w:r>
      <w:r w:rsidRPr="0056573D">
        <w:rPr>
          <w:rFonts w:ascii="Times New Roman" w:eastAsia="方正仿宋_GBK" w:hAnsi="Times New Roman" w:cs="Times New Roman"/>
          <w:sz w:val="32"/>
          <w:szCs w:val="32"/>
        </w:rPr>
        <w:t>辆、执勤执法用车</w:t>
      </w:r>
      <w:r w:rsidRPr="0056573D">
        <w:rPr>
          <w:rFonts w:ascii="Times New Roman" w:eastAsia="方正仿宋_GBK" w:hAnsi="Times New Roman" w:cs="Times New Roman"/>
          <w:sz w:val="32"/>
          <w:szCs w:val="32"/>
        </w:rPr>
        <w:t>0</w:t>
      </w:r>
      <w:r w:rsidRPr="0056573D">
        <w:rPr>
          <w:rFonts w:ascii="Times New Roman" w:eastAsia="方正仿宋_GBK" w:hAnsi="Times New Roman" w:cs="Times New Roman"/>
          <w:sz w:val="32"/>
          <w:szCs w:val="32"/>
        </w:rPr>
        <w:t>辆、特种专业技术用车</w:t>
      </w:r>
      <w:r w:rsidRPr="0056573D">
        <w:rPr>
          <w:rFonts w:ascii="Times New Roman" w:eastAsia="方正仿宋_GBK" w:hAnsi="Times New Roman" w:cs="Times New Roman"/>
          <w:sz w:val="32"/>
          <w:szCs w:val="32"/>
        </w:rPr>
        <w:t>0</w:t>
      </w:r>
      <w:r w:rsidRPr="0056573D">
        <w:rPr>
          <w:rFonts w:ascii="Times New Roman" w:eastAsia="方正仿宋_GBK" w:hAnsi="Times New Roman" w:cs="Times New Roman"/>
          <w:sz w:val="32"/>
          <w:szCs w:val="32"/>
        </w:rPr>
        <w:t>辆。单价</w:t>
      </w:r>
      <w:r w:rsidRPr="0056573D">
        <w:rPr>
          <w:rFonts w:ascii="Times New Roman" w:eastAsia="方正仿宋_GBK" w:hAnsi="Times New Roman" w:cs="Times New Roman"/>
          <w:sz w:val="32"/>
          <w:szCs w:val="32"/>
        </w:rPr>
        <w:t>50</w:t>
      </w:r>
      <w:r w:rsidRPr="0056573D">
        <w:rPr>
          <w:rFonts w:ascii="Times New Roman" w:eastAsia="方正仿宋_GBK" w:hAnsi="Times New Roman" w:cs="Times New Roman"/>
          <w:sz w:val="32"/>
          <w:szCs w:val="32"/>
        </w:rPr>
        <w:t>万元（含）以上通用设备</w:t>
      </w:r>
      <w:r w:rsidRPr="0056573D">
        <w:rPr>
          <w:rFonts w:ascii="Times New Roman" w:eastAsia="方正仿宋_GBK" w:hAnsi="Times New Roman" w:cs="Times New Roman"/>
          <w:sz w:val="32"/>
          <w:szCs w:val="32"/>
        </w:rPr>
        <w:t>2</w:t>
      </w:r>
      <w:r w:rsidRPr="0056573D">
        <w:rPr>
          <w:rFonts w:ascii="Times New Roman" w:eastAsia="方正仿宋_GBK" w:hAnsi="Times New Roman" w:cs="Times New Roman"/>
          <w:sz w:val="32"/>
          <w:szCs w:val="32"/>
        </w:rPr>
        <w:t>台，单价</w:t>
      </w:r>
      <w:r w:rsidRPr="0056573D">
        <w:rPr>
          <w:rFonts w:ascii="Times New Roman" w:eastAsia="方正仿宋_GBK" w:hAnsi="Times New Roman" w:cs="Times New Roman"/>
          <w:sz w:val="32"/>
          <w:szCs w:val="32"/>
        </w:rPr>
        <w:t>100</w:t>
      </w:r>
      <w:r w:rsidRPr="0056573D">
        <w:rPr>
          <w:rFonts w:ascii="Times New Roman" w:eastAsia="方正仿宋_GBK" w:hAnsi="Times New Roman" w:cs="Times New Roman"/>
          <w:sz w:val="32"/>
          <w:szCs w:val="32"/>
        </w:rPr>
        <w:t>万元（含）以上专用设备</w:t>
      </w:r>
      <w:r w:rsidRPr="0056573D">
        <w:rPr>
          <w:rFonts w:ascii="Times New Roman" w:eastAsia="方正仿宋_GBK" w:hAnsi="Times New Roman" w:cs="Times New Roman"/>
          <w:sz w:val="32"/>
          <w:szCs w:val="32"/>
        </w:rPr>
        <w:t>0</w:t>
      </w:r>
      <w:r w:rsidRPr="0056573D">
        <w:rPr>
          <w:rFonts w:ascii="Times New Roman" w:eastAsia="方正仿宋_GBK" w:hAnsi="Times New Roman" w:cs="Times New Roman"/>
          <w:sz w:val="32"/>
          <w:szCs w:val="32"/>
        </w:rPr>
        <w:t>台。</w:t>
      </w:r>
    </w:p>
    <w:p w:rsidR="004D12A0" w:rsidRDefault="0056573D" w:rsidP="004D12A0">
      <w:pPr>
        <w:spacing w:line="594" w:lineRule="exact"/>
        <w:ind w:firstLine="645"/>
        <w:rPr>
          <w:rFonts w:ascii="Times New Roman" w:eastAsia="方正仿宋_GBK" w:hAnsi="Times New Roman" w:cs="Times New Roman"/>
          <w:sz w:val="32"/>
          <w:szCs w:val="32"/>
        </w:rPr>
      </w:pPr>
      <w:r w:rsidRPr="0056573D">
        <w:rPr>
          <w:rFonts w:ascii="Times New Roman" w:eastAsia="方正仿宋_GBK" w:hAnsi="Times New Roman" w:cs="Times New Roman"/>
          <w:sz w:val="32"/>
          <w:szCs w:val="32"/>
        </w:rPr>
        <w:t>（</w:t>
      </w:r>
      <w:r w:rsidR="004D12A0">
        <w:rPr>
          <w:rFonts w:ascii="Times New Roman" w:eastAsia="方正仿宋_GBK" w:hAnsi="Times New Roman" w:cs="Times New Roman" w:hint="eastAsia"/>
          <w:sz w:val="32"/>
          <w:szCs w:val="32"/>
        </w:rPr>
        <w:t>四</w:t>
      </w:r>
      <w:r w:rsidRPr="0056573D">
        <w:rPr>
          <w:rFonts w:ascii="Times New Roman" w:eastAsia="方正仿宋_GBK" w:hAnsi="Times New Roman" w:cs="Times New Roman"/>
          <w:sz w:val="32"/>
          <w:szCs w:val="32"/>
        </w:rPr>
        <w:t>）政府采购支出情况说明</w:t>
      </w:r>
    </w:p>
    <w:p w:rsidR="0056573D" w:rsidRDefault="0056573D" w:rsidP="004D12A0">
      <w:pPr>
        <w:spacing w:line="594" w:lineRule="exact"/>
        <w:ind w:firstLine="645"/>
        <w:rPr>
          <w:rFonts w:ascii="Times New Roman" w:eastAsia="方正仿宋_GBK" w:hAnsi="Times New Roman" w:cs="Times New Roman"/>
          <w:sz w:val="32"/>
          <w:szCs w:val="32"/>
        </w:rPr>
      </w:pPr>
      <w:r w:rsidRPr="0056573D">
        <w:rPr>
          <w:rFonts w:ascii="Times New Roman" w:eastAsia="方正仿宋_GBK" w:hAnsi="Times New Roman" w:cs="Times New Roman"/>
          <w:sz w:val="32"/>
          <w:szCs w:val="32"/>
        </w:rPr>
        <w:t>所属各预算单位政府采购预算总额</w:t>
      </w:r>
      <w:r w:rsidRPr="0056573D">
        <w:rPr>
          <w:rFonts w:ascii="Times New Roman" w:eastAsia="方正仿宋_GBK" w:hAnsi="Times New Roman" w:cs="Times New Roman"/>
          <w:sz w:val="32"/>
          <w:szCs w:val="32"/>
        </w:rPr>
        <w:t>0</w:t>
      </w:r>
      <w:r w:rsidRPr="0056573D">
        <w:rPr>
          <w:rFonts w:ascii="Times New Roman" w:eastAsia="方正仿宋_GBK" w:hAnsi="Times New Roman" w:cs="Times New Roman"/>
          <w:sz w:val="32"/>
          <w:szCs w:val="32"/>
        </w:rPr>
        <w:t>万元：政府采购货物预算</w:t>
      </w:r>
      <w:r w:rsidRPr="0056573D">
        <w:rPr>
          <w:rFonts w:ascii="Times New Roman" w:eastAsia="方正仿宋_GBK" w:hAnsi="Times New Roman" w:cs="Times New Roman"/>
          <w:sz w:val="32"/>
          <w:szCs w:val="32"/>
        </w:rPr>
        <w:t>0</w:t>
      </w:r>
      <w:r w:rsidRPr="0056573D">
        <w:rPr>
          <w:rFonts w:ascii="Times New Roman" w:eastAsia="方正仿宋_GBK" w:hAnsi="Times New Roman" w:cs="Times New Roman"/>
          <w:sz w:val="32"/>
          <w:szCs w:val="32"/>
        </w:rPr>
        <w:t>万元、政府采购工程预算</w:t>
      </w:r>
      <w:r w:rsidRPr="0056573D">
        <w:rPr>
          <w:rFonts w:ascii="Times New Roman" w:eastAsia="方正仿宋_GBK" w:hAnsi="Times New Roman" w:cs="Times New Roman"/>
          <w:sz w:val="32"/>
          <w:szCs w:val="32"/>
        </w:rPr>
        <w:t>0</w:t>
      </w:r>
      <w:r w:rsidRPr="0056573D">
        <w:rPr>
          <w:rFonts w:ascii="Times New Roman" w:eastAsia="方正仿宋_GBK" w:hAnsi="Times New Roman" w:cs="Times New Roman"/>
          <w:sz w:val="32"/>
          <w:szCs w:val="32"/>
        </w:rPr>
        <w:t>万元、政府采购服务预算</w:t>
      </w:r>
      <w:r w:rsidRPr="0056573D">
        <w:rPr>
          <w:rFonts w:ascii="Times New Roman" w:eastAsia="方正仿宋_GBK" w:hAnsi="Times New Roman" w:cs="Times New Roman"/>
          <w:sz w:val="32"/>
          <w:szCs w:val="32"/>
        </w:rPr>
        <w:t>0</w:t>
      </w:r>
      <w:r w:rsidRPr="0056573D">
        <w:rPr>
          <w:rFonts w:ascii="Times New Roman" w:eastAsia="方正仿宋_GBK" w:hAnsi="Times New Roman" w:cs="Times New Roman"/>
          <w:sz w:val="32"/>
          <w:szCs w:val="32"/>
        </w:rPr>
        <w:t>万元；其中一般公共预算拨款政府采购</w:t>
      </w:r>
      <w:r w:rsidRPr="0056573D">
        <w:rPr>
          <w:rFonts w:ascii="Times New Roman" w:eastAsia="方正仿宋_GBK" w:hAnsi="Times New Roman" w:cs="Times New Roman"/>
          <w:sz w:val="32"/>
          <w:szCs w:val="32"/>
        </w:rPr>
        <w:t>0</w:t>
      </w:r>
      <w:r w:rsidRPr="0056573D">
        <w:rPr>
          <w:rFonts w:ascii="Times New Roman" w:eastAsia="方正仿宋_GBK" w:hAnsi="Times New Roman" w:cs="Times New Roman"/>
          <w:sz w:val="32"/>
          <w:szCs w:val="32"/>
        </w:rPr>
        <w:t>万元：政府采购货物预算</w:t>
      </w:r>
      <w:r w:rsidRPr="0056573D">
        <w:rPr>
          <w:rFonts w:ascii="Times New Roman" w:eastAsia="方正仿宋_GBK" w:hAnsi="Times New Roman" w:cs="Times New Roman"/>
          <w:sz w:val="32"/>
          <w:szCs w:val="32"/>
        </w:rPr>
        <w:t>0</w:t>
      </w:r>
      <w:r w:rsidRPr="0056573D">
        <w:rPr>
          <w:rFonts w:ascii="Times New Roman" w:eastAsia="方正仿宋_GBK" w:hAnsi="Times New Roman" w:cs="Times New Roman"/>
          <w:sz w:val="32"/>
          <w:szCs w:val="32"/>
        </w:rPr>
        <w:t>万</w:t>
      </w:r>
      <w:r w:rsidRPr="0056573D">
        <w:rPr>
          <w:rFonts w:ascii="Times New Roman" w:eastAsia="方正仿宋_GBK" w:hAnsi="Times New Roman" w:cs="Times New Roman"/>
          <w:sz w:val="32"/>
          <w:szCs w:val="32"/>
        </w:rPr>
        <w:lastRenderedPageBreak/>
        <w:t>元、政府采购工程预算</w:t>
      </w:r>
      <w:r w:rsidRPr="0056573D">
        <w:rPr>
          <w:rFonts w:ascii="Times New Roman" w:eastAsia="方正仿宋_GBK" w:hAnsi="Times New Roman" w:cs="Times New Roman"/>
          <w:sz w:val="32"/>
          <w:szCs w:val="32"/>
        </w:rPr>
        <w:t>0</w:t>
      </w:r>
      <w:r w:rsidRPr="0056573D">
        <w:rPr>
          <w:rFonts w:ascii="Times New Roman" w:eastAsia="方正仿宋_GBK" w:hAnsi="Times New Roman" w:cs="Times New Roman"/>
          <w:sz w:val="32"/>
          <w:szCs w:val="32"/>
        </w:rPr>
        <w:t>万元、政府采购服务预算</w:t>
      </w:r>
      <w:r w:rsidRPr="0056573D">
        <w:rPr>
          <w:rFonts w:ascii="Times New Roman" w:eastAsia="方正仿宋_GBK" w:hAnsi="Times New Roman" w:cs="Times New Roman"/>
          <w:sz w:val="32"/>
          <w:szCs w:val="32"/>
        </w:rPr>
        <w:t>0</w:t>
      </w:r>
      <w:r w:rsidRPr="0056573D">
        <w:rPr>
          <w:rFonts w:ascii="Times New Roman" w:eastAsia="方正仿宋_GBK" w:hAnsi="Times New Roman" w:cs="Times New Roman"/>
          <w:sz w:val="32"/>
          <w:szCs w:val="32"/>
        </w:rPr>
        <w:t>万元。</w:t>
      </w:r>
    </w:p>
    <w:p w:rsidR="004D12A0" w:rsidRDefault="004D12A0" w:rsidP="004D12A0">
      <w:pPr>
        <w:numPr>
          <w:ilvl w:val="0"/>
          <w:numId w:val="1"/>
        </w:numPr>
        <w:spacing w:line="594" w:lineRule="exact"/>
        <w:ind w:firstLine="640"/>
        <w:rPr>
          <w:rFonts w:ascii="方正黑体_GBK" w:eastAsia="方正黑体_GBK" w:cs="Times New Roman"/>
          <w:sz w:val="32"/>
          <w:szCs w:val="32"/>
        </w:rPr>
      </w:pPr>
      <w:r>
        <w:rPr>
          <w:rFonts w:ascii="方正黑体_GBK" w:eastAsia="方正黑体_GBK" w:cs="Times New Roman" w:hint="eastAsia"/>
          <w:sz w:val="32"/>
          <w:szCs w:val="32"/>
        </w:rPr>
        <w:t>预算绩效管理情况说明</w:t>
      </w:r>
    </w:p>
    <w:p w:rsidR="004D12A0" w:rsidRDefault="004D12A0" w:rsidP="004D12A0">
      <w:pPr>
        <w:spacing w:line="594" w:lineRule="exact"/>
        <w:ind w:firstLineChars="200" w:firstLine="640"/>
        <w:rPr>
          <w:rFonts w:ascii="方正黑体_GBK" w:eastAsia="方正黑体_GBK" w:cs="Times New Roman"/>
          <w:sz w:val="32"/>
          <w:szCs w:val="32"/>
        </w:rPr>
      </w:pPr>
      <w:r>
        <w:rPr>
          <w:rFonts w:ascii="Times New Roman" w:eastAsia="方正仿宋_GBK" w:hAnsi="Times New Roman" w:cs="Times New Roman"/>
          <w:kern w:val="0"/>
          <w:sz w:val="32"/>
          <w:szCs w:val="32"/>
          <w:shd w:val="clear" w:color="auto" w:fill="FFFFFF"/>
        </w:rPr>
        <w:t>2021</w:t>
      </w:r>
      <w:r>
        <w:rPr>
          <w:rFonts w:ascii="方正仿宋_GBK" w:eastAsia="方正仿宋_GBK" w:hAnsi="方正仿宋_GBK" w:cs="方正仿宋_GBK" w:hint="eastAsia"/>
          <w:kern w:val="0"/>
          <w:sz w:val="32"/>
          <w:szCs w:val="32"/>
          <w:shd w:val="clear" w:color="auto" w:fill="FFFFFF"/>
        </w:rPr>
        <w:t>年度我单位无财政安排的预算绩效管理情况说明。</w:t>
      </w:r>
    </w:p>
    <w:p w:rsidR="0056573D" w:rsidRPr="0056573D" w:rsidRDefault="004D12A0" w:rsidP="0056573D">
      <w:pPr>
        <w:spacing w:line="594" w:lineRule="exact"/>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六</w:t>
      </w:r>
      <w:r w:rsidR="0056573D" w:rsidRPr="0056573D">
        <w:rPr>
          <w:rFonts w:ascii="方正黑体_GBK" w:eastAsia="方正黑体_GBK" w:hAnsi="Times New Roman" w:cs="Times New Roman"/>
          <w:sz w:val="32"/>
          <w:szCs w:val="32"/>
        </w:rPr>
        <w:t>、专业性名词解释</w:t>
      </w:r>
    </w:p>
    <w:p w:rsidR="0056573D" w:rsidRPr="0056573D" w:rsidRDefault="0056573D" w:rsidP="0056573D">
      <w:pPr>
        <w:spacing w:line="594" w:lineRule="exact"/>
        <w:rPr>
          <w:rFonts w:ascii="Times New Roman" w:eastAsia="方正仿宋_GBK" w:hAnsi="Times New Roman" w:cs="Times New Roman"/>
          <w:sz w:val="32"/>
          <w:szCs w:val="32"/>
        </w:rPr>
      </w:pPr>
      <w:r w:rsidRPr="0056573D">
        <w:rPr>
          <w:rFonts w:ascii="Times New Roman" w:eastAsia="方正仿宋_GBK" w:hAnsi="Times New Roman" w:cs="Times New Roman"/>
          <w:sz w:val="32"/>
          <w:szCs w:val="32"/>
        </w:rPr>
        <w:t>（一）财政拨款收入：指本年度从本级财政部门取得的财政拨款，包括一般公共预算财政拨款和政府性基金预算财政拨款。</w:t>
      </w:r>
    </w:p>
    <w:p w:rsidR="0056573D" w:rsidRPr="0056573D" w:rsidRDefault="0056573D" w:rsidP="0056573D">
      <w:pPr>
        <w:spacing w:line="594" w:lineRule="exact"/>
        <w:rPr>
          <w:rFonts w:ascii="Times New Roman" w:eastAsia="方正仿宋_GBK" w:hAnsi="Times New Roman" w:cs="Times New Roman"/>
          <w:sz w:val="32"/>
          <w:szCs w:val="32"/>
        </w:rPr>
      </w:pPr>
      <w:r w:rsidRPr="0056573D">
        <w:rPr>
          <w:rFonts w:ascii="Times New Roman" w:eastAsia="方正仿宋_GBK" w:hAnsi="Times New Roman" w:cs="Times New Roman"/>
          <w:sz w:val="32"/>
          <w:szCs w:val="32"/>
        </w:rPr>
        <w:t>（二）事业收入：指事业单位开展专业业务活动及其辅助活动取得的现金流入；事业单位收到的财政专户实际核拨的教育收费等资金在此反映。</w:t>
      </w:r>
    </w:p>
    <w:p w:rsidR="0056573D" w:rsidRPr="0056573D" w:rsidRDefault="0056573D" w:rsidP="0056573D">
      <w:pPr>
        <w:spacing w:line="594" w:lineRule="exact"/>
        <w:rPr>
          <w:rFonts w:ascii="Times New Roman" w:eastAsia="方正仿宋_GBK" w:hAnsi="Times New Roman" w:cs="Times New Roman"/>
          <w:sz w:val="32"/>
          <w:szCs w:val="32"/>
        </w:rPr>
      </w:pPr>
      <w:r w:rsidRPr="0056573D">
        <w:rPr>
          <w:rFonts w:ascii="Times New Roman" w:eastAsia="方正仿宋_GBK" w:hAnsi="Times New Roman" w:cs="Times New Roman"/>
          <w:sz w:val="32"/>
          <w:szCs w:val="32"/>
        </w:rPr>
        <w:t>（三）经营收入：指事业单位在专业业务活动及其辅助活动之外开展非独立核算经营活动取得的现金流入。</w:t>
      </w:r>
    </w:p>
    <w:p w:rsidR="0056573D" w:rsidRPr="0056573D" w:rsidRDefault="0056573D" w:rsidP="0056573D">
      <w:pPr>
        <w:spacing w:line="594" w:lineRule="exact"/>
        <w:rPr>
          <w:rFonts w:ascii="Times New Roman" w:eastAsia="方正仿宋_GBK" w:hAnsi="Times New Roman" w:cs="Times New Roman"/>
          <w:sz w:val="32"/>
          <w:szCs w:val="32"/>
        </w:rPr>
      </w:pPr>
      <w:r w:rsidRPr="0056573D">
        <w:rPr>
          <w:rFonts w:ascii="Times New Roman" w:eastAsia="方正仿宋_GBK" w:hAnsi="Times New Roman" w:cs="Times New Roman"/>
          <w:sz w:val="32"/>
          <w:szCs w:val="32"/>
        </w:rPr>
        <w:t>（四）其他收入：指单位取得的除</w:t>
      </w:r>
      <w:r w:rsidRPr="0056573D">
        <w:rPr>
          <w:rFonts w:ascii="Times New Roman" w:eastAsia="方正仿宋_GBK" w:hAnsi="Times New Roman" w:cs="Times New Roman"/>
          <w:sz w:val="32"/>
          <w:szCs w:val="32"/>
        </w:rPr>
        <w:t>“</w:t>
      </w:r>
      <w:r w:rsidRPr="0056573D">
        <w:rPr>
          <w:rFonts w:ascii="Times New Roman" w:eastAsia="方正仿宋_GBK" w:hAnsi="Times New Roman" w:cs="Times New Roman"/>
          <w:sz w:val="32"/>
          <w:szCs w:val="32"/>
        </w:rPr>
        <w:t>财政拨款收入</w:t>
      </w:r>
      <w:r w:rsidRPr="0056573D">
        <w:rPr>
          <w:rFonts w:ascii="Times New Roman" w:eastAsia="方正仿宋_GBK" w:hAnsi="Times New Roman" w:cs="Times New Roman"/>
          <w:sz w:val="32"/>
          <w:szCs w:val="32"/>
        </w:rPr>
        <w:t>”</w:t>
      </w:r>
      <w:r w:rsidRPr="0056573D">
        <w:rPr>
          <w:rFonts w:ascii="Times New Roman" w:eastAsia="方正仿宋_GBK" w:hAnsi="Times New Roman" w:cs="Times New Roman"/>
          <w:sz w:val="32"/>
          <w:szCs w:val="32"/>
        </w:rPr>
        <w:t>、</w:t>
      </w:r>
      <w:r w:rsidRPr="0056573D">
        <w:rPr>
          <w:rFonts w:ascii="Times New Roman" w:eastAsia="方正仿宋_GBK" w:hAnsi="Times New Roman" w:cs="Times New Roman"/>
          <w:sz w:val="32"/>
          <w:szCs w:val="32"/>
        </w:rPr>
        <w:t>“</w:t>
      </w:r>
      <w:r w:rsidRPr="0056573D">
        <w:rPr>
          <w:rFonts w:ascii="Times New Roman" w:eastAsia="方正仿宋_GBK" w:hAnsi="Times New Roman" w:cs="Times New Roman"/>
          <w:sz w:val="32"/>
          <w:szCs w:val="32"/>
        </w:rPr>
        <w:t>事业收入</w:t>
      </w:r>
      <w:r w:rsidRPr="0056573D">
        <w:rPr>
          <w:rFonts w:ascii="Times New Roman" w:eastAsia="方正仿宋_GBK" w:hAnsi="Times New Roman" w:cs="Times New Roman"/>
          <w:sz w:val="32"/>
          <w:szCs w:val="32"/>
        </w:rPr>
        <w:t>”</w:t>
      </w:r>
      <w:r w:rsidRPr="0056573D">
        <w:rPr>
          <w:rFonts w:ascii="Times New Roman" w:eastAsia="方正仿宋_GBK" w:hAnsi="Times New Roman" w:cs="Times New Roman"/>
          <w:sz w:val="32"/>
          <w:szCs w:val="32"/>
        </w:rPr>
        <w:t>、</w:t>
      </w:r>
      <w:r w:rsidRPr="0056573D">
        <w:rPr>
          <w:rFonts w:ascii="Times New Roman" w:eastAsia="方正仿宋_GBK" w:hAnsi="Times New Roman" w:cs="Times New Roman"/>
          <w:sz w:val="32"/>
          <w:szCs w:val="32"/>
        </w:rPr>
        <w:t>“</w:t>
      </w:r>
      <w:r w:rsidRPr="0056573D">
        <w:rPr>
          <w:rFonts w:ascii="Times New Roman" w:eastAsia="方正仿宋_GBK" w:hAnsi="Times New Roman" w:cs="Times New Roman"/>
          <w:sz w:val="32"/>
          <w:szCs w:val="32"/>
        </w:rPr>
        <w:t>经营收入</w:t>
      </w:r>
      <w:r w:rsidRPr="0056573D">
        <w:rPr>
          <w:rFonts w:ascii="Times New Roman" w:eastAsia="方正仿宋_GBK" w:hAnsi="Times New Roman" w:cs="Times New Roman"/>
          <w:sz w:val="32"/>
          <w:szCs w:val="32"/>
        </w:rPr>
        <w:t>”</w:t>
      </w:r>
      <w:r w:rsidRPr="0056573D">
        <w:rPr>
          <w:rFonts w:ascii="Times New Roman" w:eastAsia="方正仿宋_GBK" w:hAnsi="Times New Roman" w:cs="Times New Roman"/>
          <w:sz w:val="32"/>
          <w:szCs w:val="32"/>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56573D" w:rsidRPr="0056573D" w:rsidRDefault="0056573D" w:rsidP="0056573D">
      <w:pPr>
        <w:spacing w:line="594" w:lineRule="exact"/>
        <w:rPr>
          <w:rFonts w:ascii="Times New Roman" w:eastAsia="方正仿宋_GBK" w:hAnsi="Times New Roman" w:cs="Times New Roman"/>
          <w:sz w:val="32"/>
          <w:szCs w:val="32"/>
        </w:rPr>
      </w:pPr>
      <w:r w:rsidRPr="0056573D">
        <w:rPr>
          <w:rFonts w:ascii="Times New Roman" w:eastAsia="方正仿宋_GBK" w:hAnsi="Times New Roman" w:cs="Times New Roman"/>
          <w:sz w:val="32"/>
          <w:szCs w:val="32"/>
        </w:rPr>
        <w:t>（五）使用非财政拨款结余：指单位在当年的</w:t>
      </w:r>
      <w:r w:rsidRPr="0056573D">
        <w:rPr>
          <w:rFonts w:ascii="Times New Roman" w:eastAsia="方正仿宋_GBK" w:hAnsi="Times New Roman" w:cs="Times New Roman"/>
          <w:sz w:val="32"/>
          <w:szCs w:val="32"/>
        </w:rPr>
        <w:t>“</w:t>
      </w:r>
      <w:r w:rsidRPr="0056573D">
        <w:rPr>
          <w:rFonts w:ascii="Times New Roman" w:eastAsia="方正仿宋_GBK" w:hAnsi="Times New Roman" w:cs="Times New Roman"/>
          <w:sz w:val="32"/>
          <w:szCs w:val="32"/>
        </w:rPr>
        <w:t>财政拨款收入</w:t>
      </w:r>
      <w:r w:rsidRPr="0056573D">
        <w:rPr>
          <w:rFonts w:ascii="Times New Roman" w:eastAsia="方正仿宋_GBK" w:hAnsi="Times New Roman" w:cs="Times New Roman"/>
          <w:sz w:val="32"/>
          <w:szCs w:val="32"/>
        </w:rPr>
        <w:t>”</w:t>
      </w:r>
      <w:r w:rsidRPr="0056573D">
        <w:rPr>
          <w:rFonts w:ascii="Times New Roman" w:eastAsia="方正仿宋_GBK" w:hAnsi="Times New Roman" w:cs="Times New Roman"/>
          <w:sz w:val="32"/>
          <w:szCs w:val="32"/>
        </w:rPr>
        <w:t>、</w:t>
      </w:r>
      <w:r w:rsidRPr="0056573D">
        <w:rPr>
          <w:rFonts w:ascii="Times New Roman" w:eastAsia="方正仿宋_GBK" w:hAnsi="Times New Roman" w:cs="Times New Roman"/>
          <w:sz w:val="32"/>
          <w:szCs w:val="32"/>
        </w:rPr>
        <w:t>“</w:t>
      </w:r>
      <w:r w:rsidRPr="0056573D">
        <w:rPr>
          <w:rFonts w:ascii="Times New Roman" w:eastAsia="方正仿宋_GBK" w:hAnsi="Times New Roman" w:cs="Times New Roman"/>
          <w:sz w:val="32"/>
          <w:szCs w:val="32"/>
        </w:rPr>
        <w:t>事业收入</w:t>
      </w:r>
      <w:r w:rsidRPr="0056573D">
        <w:rPr>
          <w:rFonts w:ascii="Times New Roman" w:eastAsia="方正仿宋_GBK" w:hAnsi="Times New Roman" w:cs="Times New Roman"/>
          <w:sz w:val="32"/>
          <w:szCs w:val="32"/>
        </w:rPr>
        <w:t>”</w:t>
      </w:r>
      <w:r w:rsidRPr="0056573D">
        <w:rPr>
          <w:rFonts w:ascii="Times New Roman" w:eastAsia="方正仿宋_GBK" w:hAnsi="Times New Roman" w:cs="Times New Roman"/>
          <w:sz w:val="32"/>
          <w:szCs w:val="32"/>
        </w:rPr>
        <w:t>、</w:t>
      </w:r>
      <w:r w:rsidRPr="0056573D">
        <w:rPr>
          <w:rFonts w:ascii="Times New Roman" w:eastAsia="方正仿宋_GBK" w:hAnsi="Times New Roman" w:cs="Times New Roman"/>
          <w:sz w:val="32"/>
          <w:szCs w:val="32"/>
        </w:rPr>
        <w:t>“</w:t>
      </w:r>
      <w:r w:rsidRPr="0056573D">
        <w:rPr>
          <w:rFonts w:ascii="Times New Roman" w:eastAsia="方正仿宋_GBK" w:hAnsi="Times New Roman" w:cs="Times New Roman"/>
          <w:sz w:val="32"/>
          <w:szCs w:val="32"/>
        </w:rPr>
        <w:t>经营收入</w:t>
      </w:r>
      <w:r w:rsidRPr="0056573D">
        <w:rPr>
          <w:rFonts w:ascii="Times New Roman" w:eastAsia="方正仿宋_GBK" w:hAnsi="Times New Roman" w:cs="Times New Roman"/>
          <w:sz w:val="32"/>
          <w:szCs w:val="32"/>
        </w:rPr>
        <w:t>”</w:t>
      </w:r>
      <w:r w:rsidRPr="0056573D">
        <w:rPr>
          <w:rFonts w:ascii="Times New Roman" w:eastAsia="方正仿宋_GBK" w:hAnsi="Times New Roman" w:cs="Times New Roman"/>
          <w:sz w:val="32"/>
          <w:szCs w:val="32"/>
        </w:rPr>
        <w:t>、</w:t>
      </w:r>
      <w:r w:rsidRPr="0056573D">
        <w:rPr>
          <w:rFonts w:ascii="Times New Roman" w:eastAsia="方正仿宋_GBK" w:hAnsi="Times New Roman" w:cs="Times New Roman"/>
          <w:sz w:val="32"/>
          <w:szCs w:val="32"/>
        </w:rPr>
        <w:t>“</w:t>
      </w:r>
      <w:r w:rsidRPr="0056573D">
        <w:rPr>
          <w:rFonts w:ascii="Times New Roman" w:eastAsia="方正仿宋_GBK" w:hAnsi="Times New Roman" w:cs="Times New Roman"/>
          <w:sz w:val="32"/>
          <w:szCs w:val="32"/>
        </w:rPr>
        <w:t>其他收入</w:t>
      </w:r>
      <w:r w:rsidRPr="0056573D">
        <w:rPr>
          <w:rFonts w:ascii="Times New Roman" w:eastAsia="方正仿宋_GBK" w:hAnsi="Times New Roman" w:cs="Times New Roman"/>
          <w:sz w:val="32"/>
          <w:szCs w:val="32"/>
        </w:rPr>
        <w:t>”</w:t>
      </w:r>
      <w:r w:rsidRPr="0056573D">
        <w:rPr>
          <w:rFonts w:ascii="Times New Roman" w:eastAsia="方正仿宋_GBK" w:hAnsi="Times New Roman" w:cs="Times New Roman"/>
          <w:sz w:val="32"/>
          <w:szCs w:val="32"/>
        </w:rPr>
        <w:t>等不足以安排当年支出的情况下，使用以前年度积累的非财政拨款结余弥补本年度收支缺口的资金。</w:t>
      </w:r>
    </w:p>
    <w:p w:rsidR="0056573D" w:rsidRPr="0056573D" w:rsidRDefault="0056573D" w:rsidP="0056573D">
      <w:pPr>
        <w:spacing w:line="594" w:lineRule="exact"/>
        <w:rPr>
          <w:rFonts w:ascii="Times New Roman" w:eastAsia="方正仿宋_GBK" w:hAnsi="Times New Roman" w:cs="Times New Roman"/>
          <w:sz w:val="32"/>
          <w:szCs w:val="32"/>
        </w:rPr>
      </w:pPr>
      <w:r w:rsidRPr="0056573D">
        <w:rPr>
          <w:rFonts w:ascii="Times New Roman" w:eastAsia="方正仿宋_GBK" w:hAnsi="Times New Roman" w:cs="Times New Roman"/>
          <w:sz w:val="32"/>
          <w:szCs w:val="32"/>
        </w:rPr>
        <w:lastRenderedPageBreak/>
        <w:t>（六）年初结转和结余：指单位上年结转本年使用的基本支出结转、项目支出结转和结余、经营结余。</w:t>
      </w:r>
    </w:p>
    <w:p w:rsidR="0056573D" w:rsidRPr="0056573D" w:rsidRDefault="0056573D" w:rsidP="0056573D">
      <w:pPr>
        <w:spacing w:line="594" w:lineRule="exact"/>
        <w:rPr>
          <w:rFonts w:ascii="Times New Roman" w:eastAsia="方正仿宋_GBK" w:hAnsi="Times New Roman" w:cs="Times New Roman"/>
          <w:sz w:val="32"/>
          <w:szCs w:val="32"/>
        </w:rPr>
      </w:pPr>
      <w:r w:rsidRPr="0056573D">
        <w:rPr>
          <w:rFonts w:ascii="Times New Roman" w:eastAsia="方正仿宋_GBK" w:hAnsi="Times New Roman" w:cs="Times New Roman"/>
          <w:sz w:val="32"/>
          <w:szCs w:val="32"/>
        </w:rPr>
        <w:t>（七）结余分配：指单位按照国家有关规定，缴纳所得税、提取专用基金、转入非财政拨款结余等当年结余的分配情况。</w:t>
      </w:r>
    </w:p>
    <w:p w:rsidR="0056573D" w:rsidRPr="0056573D" w:rsidRDefault="0056573D" w:rsidP="0056573D">
      <w:pPr>
        <w:spacing w:line="594" w:lineRule="exact"/>
        <w:rPr>
          <w:rFonts w:ascii="Times New Roman" w:eastAsia="方正仿宋_GBK" w:hAnsi="Times New Roman" w:cs="Times New Roman"/>
          <w:sz w:val="32"/>
          <w:szCs w:val="32"/>
        </w:rPr>
      </w:pPr>
      <w:r w:rsidRPr="0056573D">
        <w:rPr>
          <w:rFonts w:ascii="Times New Roman" w:eastAsia="方正仿宋_GBK" w:hAnsi="Times New Roman" w:cs="Times New Roman"/>
          <w:sz w:val="32"/>
          <w:szCs w:val="32"/>
        </w:rPr>
        <w:t>（八）年末结转和结余：指单位结转下年的基本支出结转、项目支出结转和结余、经营结余。</w:t>
      </w:r>
    </w:p>
    <w:p w:rsidR="0056573D" w:rsidRPr="0056573D" w:rsidRDefault="0056573D" w:rsidP="0056573D">
      <w:pPr>
        <w:spacing w:line="594" w:lineRule="exact"/>
        <w:rPr>
          <w:rFonts w:ascii="Times New Roman" w:eastAsia="方正仿宋_GBK" w:hAnsi="Times New Roman" w:cs="Times New Roman"/>
          <w:sz w:val="32"/>
          <w:szCs w:val="32"/>
        </w:rPr>
      </w:pPr>
      <w:r w:rsidRPr="0056573D">
        <w:rPr>
          <w:rFonts w:ascii="Times New Roman" w:eastAsia="方正仿宋_GBK" w:hAnsi="Times New Roman" w:cs="Times New Roman"/>
          <w:sz w:val="32"/>
          <w:szCs w:val="32"/>
        </w:rPr>
        <w:t>（九）基本支出：指为保障机构正常运转、完成日常工作任务而发生的人员经费和公用经费。其中：人员经费指政府收支分类经济科目中的</w:t>
      </w:r>
      <w:r w:rsidRPr="0056573D">
        <w:rPr>
          <w:rFonts w:ascii="Times New Roman" w:eastAsia="方正仿宋_GBK" w:hAnsi="Times New Roman" w:cs="Times New Roman"/>
          <w:sz w:val="32"/>
          <w:szCs w:val="32"/>
        </w:rPr>
        <w:t>“</w:t>
      </w:r>
      <w:r w:rsidRPr="0056573D">
        <w:rPr>
          <w:rFonts w:ascii="Times New Roman" w:eastAsia="方正仿宋_GBK" w:hAnsi="Times New Roman" w:cs="Times New Roman"/>
          <w:sz w:val="32"/>
          <w:szCs w:val="32"/>
        </w:rPr>
        <w:t>工资福利支出</w:t>
      </w:r>
      <w:r w:rsidRPr="0056573D">
        <w:rPr>
          <w:rFonts w:ascii="Times New Roman" w:eastAsia="方正仿宋_GBK" w:hAnsi="Times New Roman" w:cs="Times New Roman"/>
          <w:sz w:val="32"/>
          <w:szCs w:val="32"/>
        </w:rPr>
        <w:t>”</w:t>
      </w:r>
      <w:r w:rsidRPr="0056573D">
        <w:rPr>
          <w:rFonts w:ascii="Times New Roman" w:eastAsia="方正仿宋_GBK" w:hAnsi="Times New Roman" w:cs="Times New Roman"/>
          <w:sz w:val="32"/>
          <w:szCs w:val="32"/>
        </w:rPr>
        <w:t>和</w:t>
      </w:r>
      <w:r w:rsidRPr="0056573D">
        <w:rPr>
          <w:rFonts w:ascii="Times New Roman" w:eastAsia="方正仿宋_GBK" w:hAnsi="Times New Roman" w:cs="Times New Roman"/>
          <w:sz w:val="32"/>
          <w:szCs w:val="32"/>
        </w:rPr>
        <w:t>“</w:t>
      </w:r>
      <w:r w:rsidRPr="0056573D">
        <w:rPr>
          <w:rFonts w:ascii="Times New Roman" w:eastAsia="方正仿宋_GBK" w:hAnsi="Times New Roman" w:cs="Times New Roman"/>
          <w:sz w:val="32"/>
          <w:szCs w:val="32"/>
        </w:rPr>
        <w:t>对个人和家庭的补助</w:t>
      </w:r>
      <w:r w:rsidRPr="0056573D">
        <w:rPr>
          <w:rFonts w:ascii="Times New Roman" w:eastAsia="方正仿宋_GBK" w:hAnsi="Times New Roman" w:cs="Times New Roman"/>
          <w:sz w:val="32"/>
          <w:szCs w:val="32"/>
        </w:rPr>
        <w:t>”</w:t>
      </w:r>
      <w:r w:rsidRPr="0056573D">
        <w:rPr>
          <w:rFonts w:ascii="Times New Roman" w:eastAsia="方正仿宋_GBK" w:hAnsi="Times New Roman" w:cs="Times New Roman"/>
          <w:sz w:val="32"/>
          <w:szCs w:val="32"/>
        </w:rPr>
        <w:t>；公用经费指政府收支分类经济科目中除</w:t>
      </w:r>
      <w:r w:rsidRPr="0056573D">
        <w:rPr>
          <w:rFonts w:ascii="Times New Roman" w:eastAsia="方正仿宋_GBK" w:hAnsi="Times New Roman" w:cs="Times New Roman"/>
          <w:sz w:val="32"/>
          <w:szCs w:val="32"/>
        </w:rPr>
        <w:t>“</w:t>
      </w:r>
      <w:r w:rsidRPr="0056573D">
        <w:rPr>
          <w:rFonts w:ascii="Times New Roman" w:eastAsia="方正仿宋_GBK" w:hAnsi="Times New Roman" w:cs="Times New Roman"/>
          <w:sz w:val="32"/>
          <w:szCs w:val="32"/>
        </w:rPr>
        <w:t>工资福利支出</w:t>
      </w:r>
      <w:r w:rsidRPr="0056573D">
        <w:rPr>
          <w:rFonts w:ascii="Times New Roman" w:eastAsia="方正仿宋_GBK" w:hAnsi="Times New Roman" w:cs="Times New Roman"/>
          <w:sz w:val="32"/>
          <w:szCs w:val="32"/>
        </w:rPr>
        <w:t>”</w:t>
      </w:r>
      <w:r w:rsidRPr="0056573D">
        <w:rPr>
          <w:rFonts w:ascii="Times New Roman" w:eastAsia="方正仿宋_GBK" w:hAnsi="Times New Roman" w:cs="Times New Roman"/>
          <w:sz w:val="32"/>
          <w:szCs w:val="32"/>
        </w:rPr>
        <w:t>和</w:t>
      </w:r>
      <w:r w:rsidRPr="0056573D">
        <w:rPr>
          <w:rFonts w:ascii="Times New Roman" w:eastAsia="方正仿宋_GBK" w:hAnsi="Times New Roman" w:cs="Times New Roman"/>
          <w:sz w:val="32"/>
          <w:szCs w:val="32"/>
        </w:rPr>
        <w:t>“</w:t>
      </w:r>
      <w:r w:rsidRPr="0056573D">
        <w:rPr>
          <w:rFonts w:ascii="Times New Roman" w:eastAsia="方正仿宋_GBK" w:hAnsi="Times New Roman" w:cs="Times New Roman"/>
          <w:sz w:val="32"/>
          <w:szCs w:val="32"/>
        </w:rPr>
        <w:t>对个人和家庭的补助</w:t>
      </w:r>
      <w:r w:rsidRPr="0056573D">
        <w:rPr>
          <w:rFonts w:ascii="Times New Roman" w:eastAsia="方正仿宋_GBK" w:hAnsi="Times New Roman" w:cs="Times New Roman"/>
          <w:sz w:val="32"/>
          <w:szCs w:val="32"/>
        </w:rPr>
        <w:t>”</w:t>
      </w:r>
      <w:r w:rsidRPr="0056573D">
        <w:rPr>
          <w:rFonts w:ascii="Times New Roman" w:eastAsia="方正仿宋_GBK" w:hAnsi="Times New Roman" w:cs="Times New Roman"/>
          <w:sz w:val="32"/>
          <w:szCs w:val="32"/>
        </w:rPr>
        <w:t>外的其他支出。</w:t>
      </w:r>
    </w:p>
    <w:p w:rsidR="0056573D" w:rsidRPr="0056573D" w:rsidRDefault="0056573D" w:rsidP="0056573D">
      <w:pPr>
        <w:spacing w:line="594" w:lineRule="exact"/>
        <w:rPr>
          <w:rFonts w:ascii="Times New Roman" w:eastAsia="方正仿宋_GBK" w:hAnsi="Times New Roman" w:cs="Times New Roman"/>
          <w:sz w:val="32"/>
          <w:szCs w:val="32"/>
        </w:rPr>
      </w:pPr>
      <w:r w:rsidRPr="0056573D">
        <w:rPr>
          <w:rFonts w:ascii="Times New Roman" w:eastAsia="方正仿宋_GBK" w:hAnsi="Times New Roman" w:cs="Times New Roman"/>
          <w:sz w:val="32"/>
          <w:szCs w:val="32"/>
        </w:rPr>
        <w:t>（十）项目支出：指在基本支出之外为完成特定行政任务和事业发展目标所发生的支出。</w:t>
      </w:r>
    </w:p>
    <w:p w:rsidR="0056573D" w:rsidRPr="0056573D" w:rsidRDefault="0056573D" w:rsidP="0056573D">
      <w:pPr>
        <w:spacing w:line="594" w:lineRule="exact"/>
        <w:rPr>
          <w:rFonts w:ascii="Times New Roman" w:eastAsia="方正仿宋_GBK" w:hAnsi="Times New Roman" w:cs="Times New Roman"/>
          <w:sz w:val="32"/>
          <w:szCs w:val="32"/>
        </w:rPr>
      </w:pPr>
      <w:r w:rsidRPr="0056573D">
        <w:rPr>
          <w:rFonts w:ascii="Times New Roman" w:eastAsia="方正仿宋_GBK" w:hAnsi="Times New Roman" w:cs="Times New Roman"/>
          <w:sz w:val="32"/>
          <w:szCs w:val="32"/>
        </w:rPr>
        <w:t>（十一）经营支出：指事业单位在专业业务活动及其辅助活动之外开展非独立核算经营活动发生的支出。</w:t>
      </w:r>
    </w:p>
    <w:p w:rsidR="0056573D" w:rsidRPr="0056573D" w:rsidRDefault="0056573D" w:rsidP="0056573D">
      <w:pPr>
        <w:spacing w:line="594" w:lineRule="exact"/>
        <w:rPr>
          <w:rFonts w:ascii="Times New Roman" w:eastAsia="方正仿宋_GBK" w:hAnsi="Times New Roman" w:cs="Times New Roman"/>
          <w:sz w:val="32"/>
          <w:szCs w:val="32"/>
        </w:rPr>
      </w:pPr>
      <w:r w:rsidRPr="0056573D">
        <w:rPr>
          <w:rFonts w:ascii="Times New Roman" w:eastAsia="方正仿宋_GBK" w:hAnsi="Times New Roman" w:cs="Times New Roman"/>
          <w:sz w:val="32"/>
          <w:szCs w:val="32"/>
        </w:rPr>
        <w:t>（十二）</w:t>
      </w:r>
      <w:r w:rsidRPr="0056573D">
        <w:rPr>
          <w:rFonts w:ascii="Times New Roman" w:eastAsia="方正仿宋_GBK" w:hAnsi="Times New Roman" w:cs="Times New Roman"/>
          <w:sz w:val="32"/>
          <w:szCs w:val="32"/>
        </w:rPr>
        <w:t>“</w:t>
      </w:r>
      <w:r w:rsidRPr="0056573D">
        <w:rPr>
          <w:rFonts w:ascii="Times New Roman" w:eastAsia="方正仿宋_GBK" w:hAnsi="Times New Roman" w:cs="Times New Roman"/>
          <w:sz w:val="32"/>
          <w:szCs w:val="32"/>
        </w:rPr>
        <w:t>三公</w:t>
      </w:r>
      <w:r w:rsidRPr="0056573D">
        <w:rPr>
          <w:rFonts w:ascii="Times New Roman" w:eastAsia="方正仿宋_GBK" w:hAnsi="Times New Roman" w:cs="Times New Roman"/>
          <w:sz w:val="32"/>
          <w:szCs w:val="32"/>
        </w:rPr>
        <w:t>”</w:t>
      </w:r>
      <w:r w:rsidRPr="0056573D">
        <w:rPr>
          <w:rFonts w:ascii="Times New Roman" w:eastAsia="方正仿宋_GBK" w:hAnsi="Times New Roman" w:cs="Times New Roman"/>
          <w:sz w:val="32"/>
          <w:szCs w:val="32"/>
        </w:rPr>
        <w:t>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w:t>
      </w:r>
      <w:r w:rsidRPr="0056573D">
        <w:rPr>
          <w:rFonts w:ascii="Times New Roman" w:eastAsia="方正仿宋_GBK" w:hAnsi="Times New Roman" w:cs="Times New Roman"/>
          <w:sz w:val="32"/>
          <w:szCs w:val="32"/>
        </w:rPr>
        <w:lastRenderedPageBreak/>
        <w:t>按规定开支的各类公务接待（含外宾接待）支出。</w:t>
      </w:r>
    </w:p>
    <w:p w:rsidR="0056573D" w:rsidRPr="0056573D" w:rsidRDefault="0056573D" w:rsidP="0056573D">
      <w:pPr>
        <w:spacing w:line="594" w:lineRule="exact"/>
        <w:rPr>
          <w:rFonts w:ascii="Times New Roman" w:eastAsia="方正仿宋_GBK" w:hAnsi="Times New Roman" w:cs="Times New Roman"/>
          <w:sz w:val="32"/>
          <w:szCs w:val="32"/>
        </w:rPr>
      </w:pPr>
      <w:r w:rsidRPr="0056573D">
        <w:rPr>
          <w:rFonts w:ascii="Times New Roman" w:eastAsia="方正仿宋_GBK" w:hAnsi="Times New Roman" w:cs="Times New Roman"/>
          <w:sz w:val="32"/>
          <w:szCs w:val="32"/>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56573D" w:rsidRPr="0056573D" w:rsidRDefault="0056573D" w:rsidP="0056573D">
      <w:pPr>
        <w:spacing w:line="594" w:lineRule="exact"/>
        <w:rPr>
          <w:rFonts w:ascii="Times New Roman" w:eastAsia="方正仿宋_GBK" w:hAnsi="Times New Roman" w:cs="Times New Roman"/>
          <w:sz w:val="32"/>
          <w:szCs w:val="32"/>
        </w:rPr>
      </w:pPr>
      <w:r w:rsidRPr="0056573D">
        <w:rPr>
          <w:rFonts w:ascii="Times New Roman" w:eastAsia="方正仿宋_GBK" w:hAnsi="Times New Roman" w:cs="Times New Roman"/>
          <w:sz w:val="32"/>
          <w:szCs w:val="32"/>
        </w:rPr>
        <w:t>（十四）工资福利支出（支出经济分类科目类级）：反映单位开支的在职职工和编制外长期聘用人员的各类劳动报酬，以及为上述人员缴纳的各项社会保险费等。</w:t>
      </w:r>
    </w:p>
    <w:p w:rsidR="0056573D" w:rsidRPr="0056573D" w:rsidRDefault="0056573D" w:rsidP="0056573D">
      <w:pPr>
        <w:spacing w:line="594" w:lineRule="exact"/>
        <w:rPr>
          <w:rFonts w:ascii="Times New Roman" w:eastAsia="方正仿宋_GBK" w:hAnsi="Times New Roman" w:cs="Times New Roman"/>
          <w:sz w:val="32"/>
          <w:szCs w:val="32"/>
        </w:rPr>
      </w:pPr>
      <w:r w:rsidRPr="0056573D">
        <w:rPr>
          <w:rFonts w:ascii="Times New Roman" w:eastAsia="方正仿宋_GBK" w:hAnsi="Times New Roman" w:cs="Times New Roman"/>
          <w:sz w:val="32"/>
          <w:szCs w:val="32"/>
        </w:rPr>
        <w:t>（十五）商品和服务支出（支出经济分类科目类级）：反映单位购买商品和服务的支出（不包括用于购置固定资产的支出、战略性和应急储备支出）。</w:t>
      </w:r>
    </w:p>
    <w:p w:rsidR="0056573D" w:rsidRPr="0056573D" w:rsidRDefault="0056573D" w:rsidP="0056573D">
      <w:pPr>
        <w:spacing w:line="594" w:lineRule="exact"/>
        <w:rPr>
          <w:rFonts w:ascii="Times New Roman" w:eastAsia="方正仿宋_GBK" w:hAnsi="Times New Roman" w:cs="Times New Roman"/>
          <w:sz w:val="32"/>
          <w:szCs w:val="32"/>
        </w:rPr>
      </w:pPr>
      <w:r w:rsidRPr="0056573D">
        <w:rPr>
          <w:rFonts w:ascii="Times New Roman" w:eastAsia="方正仿宋_GBK" w:hAnsi="Times New Roman" w:cs="Times New Roman"/>
          <w:sz w:val="32"/>
          <w:szCs w:val="32"/>
        </w:rPr>
        <w:t>（十六）对个人和家庭的补助（支出经济分类科目类级）：反映用于对个人和家庭的补助支出。</w:t>
      </w:r>
    </w:p>
    <w:p w:rsidR="0056573D" w:rsidRPr="0056573D" w:rsidRDefault="0056573D" w:rsidP="0056573D">
      <w:pPr>
        <w:spacing w:line="594" w:lineRule="exact"/>
        <w:rPr>
          <w:rFonts w:ascii="Times New Roman" w:eastAsia="方正仿宋_GBK" w:hAnsi="Times New Roman" w:cs="Times New Roman"/>
          <w:sz w:val="32"/>
          <w:szCs w:val="32"/>
        </w:rPr>
      </w:pPr>
      <w:r w:rsidRPr="0056573D">
        <w:rPr>
          <w:rFonts w:ascii="Times New Roman" w:eastAsia="方正仿宋_GBK" w:hAnsi="Times New Roman" w:cs="Times New Roman"/>
          <w:sz w:val="32"/>
          <w:szCs w:val="32"/>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rsidR="0056573D" w:rsidRPr="0056573D" w:rsidRDefault="004D12A0" w:rsidP="0056573D">
      <w:pPr>
        <w:spacing w:line="594" w:lineRule="exact"/>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七</w:t>
      </w:r>
      <w:r w:rsidR="0056573D" w:rsidRPr="0056573D">
        <w:rPr>
          <w:rFonts w:ascii="方正黑体_GBK" w:eastAsia="方正黑体_GBK" w:hAnsi="Times New Roman" w:cs="Times New Roman" w:hint="eastAsia"/>
          <w:sz w:val="32"/>
          <w:szCs w:val="32"/>
        </w:rPr>
        <w:t>、决算公开联系方式</w:t>
      </w:r>
    </w:p>
    <w:p w:rsidR="00053FE1" w:rsidRPr="0056573D" w:rsidRDefault="004D12A0" w:rsidP="0056573D">
      <w:pPr>
        <w:spacing w:line="594" w:lineRule="exact"/>
        <w:rPr>
          <w:rFonts w:ascii="Times New Roman" w:eastAsia="方正仿宋_GBK" w:hAnsi="Times New Roman" w:cs="Times New Roman"/>
          <w:sz w:val="32"/>
          <w:szCs w:val="32"/>
        </w:rPr>
      </w:pPr>
      <w:r w:rsidRPr="004D12A0">
        <w:rPr>
          <w:rFonts w:ascii="Times New Roman" w:eastAsia="方正仿宋_GBK" w:hAnsi="Times New Roman" w:cs="Times New Roman" w:hint="eastAsia"/>
          <w:sz w:val="32"/>
          <w:szCs w:val="32"/>
        </w:rPr>
        <w:t>本单位决算公开信息反馈和联系方式：</w:t>
      </w:r>
      <w:r>
        <w:rPr>
          <w:rFonts w:ascii="Times New Roman" w:eastAsia="方正仿宋_GBK" w:hAnsi="Times New Roman" w:cs="Times New Roman" w:hint="eastAsia"/>
          <w:sz w:val="32"/>
          <w:szCs w:val="32"/>
        </w:rPr>
        <w:t>重庆市</w:t>
      </w:r>
      <w:r w:rsidRPr="004D12A0">
        <w:rPr>
          <w:rFonts w:ascii="Times New Roman" w:eastAsia="方正仿宋_GBK" w:hAnsi="Times New Roman" w:cs="Times New Roman" w:hint="eastAsia"/>
          <w:sz w:val="32"/>
          <w:szCs w:val="32"/>
        </w:rPr>
        <w:t>渝中区</w:t>
      </w:r>
      <w:r>
        <w:rPr>
          <w:rFonts w:ascii="Times New Roman" w:eastAsia="方正仿宋_GBK" w:hAnsi="Times New Roman" w:cs="Times New Roman" w:hint="eastAsia"/>
          <w:sz w:val="32"/>
          <w:szCs w:val="32"/>
        </w:rPr>
        <w:t>七星岗</w:t>
      </w:r>
      <w:r w:rsidRPr="004D12A0">
        <w:rPr>
          <w:rFonts w:ascii="Times New Roman" w:eastAsia="方正仿宋_GBK" w:hAnsi="Times New Roman" w:cs="Times New Roman" w:hint="eastAsia"/>
          <w:sz w:val="32"/>
          <w:szCs w:val="32"/>
        </w:rPr>
        <w:t>街道社区卫生服务中心，邮箱</w:t>
      </w:r>
      <w:r w:rsidRPr="004D12A0">
        <w:rPr>
          <w:rFonts w:ascii="Times New Roman" w:eastAsia="方正仿宋_GBK" w:hAnsi="Times New Roman" w:cs="Times New Roman"/>
          <w:sz w:val="32"/>
          <w:szCs w:val="32"/>
        </w:rPr>
        <w:t>yz</w:t>
      </w:r>
      <w:r>
        <w:rPr>
          <w:rFonts w:ascii="Times New Roman" w:eastAsia="方正仿宋_GBK" w:hAnsi="Times New Roman" w:cs="Times New Roman" w:hint="eastAsia"/>
          <w:sz w:val="32"/>
          <w:szCs w:val="32"/>
        </w:rPr>
        <w:t>qxgzx</w:t>
      </w:r>
      <w:r w:rsidRPr="004D12A0">
        <w:rPr>
          <w:rFonts w:ascii="Times New Roman" w:eastAsia="方正仿宋_GBK" w:hAnsi="Times New Roman" w:cs="Times New Roman"/>
          <w:sz w:val="32"/>
          <w:szCs w:val="32"/>
        </w:rPr>
        <w:t>@163.com</w:t>
      </w:r>
      <w:r w:rsidR="0056573D" w:rsidRPr="0056573D">
        <w:rPr>
          <w:rFonts w:ascii="Times New Roman" w:eastAsia="方正仿宋_GBK" w:hAnsi="Times New Roman" w:cs="Times New Roman"/>
          <w:sz w:val="32"/>
          <w:szCs w:val="32"/>
        </w:rPr>
        <w:t>联系方式：</w:t>
      </w:r>
      <w:r w:rsidR="0056573D" w:rsidRPr="0056573D">
        <w:rPr>
          <w:rFonts w:ascii="Times New Roman" w:eastAsia="方正仿宋_GBK" w:hAnsi="Times New Roman" w:cs="Times New Roman"/>
          <w:sz w:val="32"/>
          <w:szCs w:val="32"/>
        </w:rPr>
        <w:t>023-63526982</w:t>
      </w:r>
      <w:r w:rsidR="00DD7B86" w:rsidRPr="0056573D">
        <w:rPr>
          <w:rFonts w:ascii="Times New Roman" w:eastAsia="方正仿宋_GBK" w:hAnsi="Times New Roman" w:cs="Times New Roman"/>
          <w:sz w:val="32"/>
          <w:szCs w:val="32"/>
        </w:rPr>
        <w:t>。</w:t>
      </w:r>
    </w:p>
    <w:sectPr w:rsidR="00053FE1" w:rsidRPr="0056573D" w:rsidSect="00B33E2B">
      <w:pgSz w:w="11906" w:h="16838"/>
      <w:pgMar w:top="1985" w:right="1446" w:bottom="1644" w:left="1446"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04" w:rsidRDefault="00F31F04" w:rsidP="00DD7B86">
      <w:r>
        <w:separator/>
      </w:r>
    </w:p>
  </w:endnote>
  <w:endnote w:type="continuationSeparator" w:id="1">
    <w:p w:rsidR="00F31F04" w:rsidRDefault="00F31F04" w:rsidP="00DD7B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04" w:rsidRDefault="00F31F04" w:rsidP="00DD7B86">
      <w:r>
        <w:separator/>
      </w:r>
    </w:p>
  </w:footnote>
  <w:footnote w:type="continuationSeparator" w:id="1">
    <w:p w:rsidR="00F31F04" w:rsidRDefault="00F31F04" w:rsidP="00DD7B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60FF1B"/>
    <w:multiLevelType w:val="singleLevel"/>
    <w:tmpl w:val="4C60FF1B"/>
    <w:lvl w:ilvl="0">
      <w:start w:val="5"/>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53FE1"/>
    <w:rsid w:val="00053FE1"/>
    <w:rsid w:val="0017601A"/>
    <w:rsid w:val="00254B62"/>
    <w:rsid w:val="003A6A2D"/>
    <w:rsid w:val="004D12A0"/>
    <w:rsid w:val="0056573D"/>
    <w:rsid w:val="008217BB"/>
    <w:rsid w:val="00A12A89"/>
    <w:rsid w:val="00B33E2B"/>
    <w:rsid w:val="00D245D2"/>
    <w:rsid w:val="00DD7B86"/>
    <w:rsid w:val="00EF2364"/>
    <w:rsid w:val="00F31F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7BB"/>
    <w:pPr>
      <w:widowControl w:val="0"/>
      <w:jc w:val="both"/>
    </w:pPr>
  </w:style>
  <w:style w:type="paragraph" w:styleId="1">
    <w:name w:val="heading 1"/>
    <w:basedOn w:val="a"/>
    <w:next w:val="a"/>
    <w:link w:val="1Char"/>
    <w:uiPriority w:val="9"/>
    <w:qFormat/>
    <w:rsid w:val="0056573D"/>
    <w:pPr>
      <w:keepNext/>
      <w:keepLines/>
      <w:spacing w:line="594" w:lineRule="exact"/>
      <w:ind w:firstLineChars="200" w:firstLine="200"/>
      <w:jc w:val="left"/>
      <w:outlineLvl w:val="0"/>
    </w:pPr>
    <w:rPr>
      <w:rFonts w:ascii="Times New Roman" w:eastAsia="方正黑体_GBK" w:hAnsi="Times New Roman"/>
      <w:bCs/>
      <w:kern w:val="44"/>
      <w:sz w:val="32"/>
      <w:szCs w:val="44"/>
    </w:rPr>
  </w:style>
  <w:style w:type="paragraph" w:styleId="2">
    <w:name w:val="heading 2"/>
    <w:basedOn w:val="a"/>
    <w:next w:val="a"/>
    <w:link w:val="2Char"/>
    <w:uiPriority w:val="9"/>
    <w:unhideWhenUsed/>
    <w:qFormat/>
    <w:rsid w:val="0056573D"/>
    <w:pPr>
      <w:keepNext/>
      <w:keepLines/>
      <w:spacing w:line="594" w:lineRule="exact"/>
      <w:ind w:firstLineChars="200" w:firstLine="200"/>
      <w:outlineLvl w:val="1"/>
    </w:pPr>
    <w:rPr>
      <w:rFonts w:ascii="Times New Roman" w:eastAsia="方正楷体_GBK" w:hAnsi="Times New Roman" w:cstheme="majorBidi"/>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D7B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D7B86"/>
    <w:rPr>
      <w:sz w:val="18"/>
      <w:szCs w:val="18"/>
    </w:rPr>
  </w:style>
  <w:style w:type="paragraph" w:styleId="a4">
    <w:name w:val="footer"/>
    <w:basedOn w:val="a"/>
    <w:link w:val="Char0"/>
    <w:uiPriority w:val="99"/>
    <w:unhideWhenUsed/>
    <w:rsid w:val="00DD7B86"/>
    <w:pPr>
      <w:tabs>
        <w:tab w:val="center" w:pos="4153"/>
        <w:tab w:val="right" w:pos="8306"/>
      </w:tabs>
      <w:snapToGrid w:val="0"/>
      <w:jc w:val="left"/>
    </w:pPr>
    <w:rPr>
      <w:sz w:val="18"/>
      <w:szCs w:val="18"/>
    </w:rPr>
  </w:style>
  <w:style w:type="character" w:customStyle="1" w:styleId="Char0">
    <w:name w:val="页脚 Char"/>
    <w:basedOn w:val="a0"/>
    <w:link w:val="a4"/>
    <w:uiPriority w:val="99"/>
    <w:rsid w:val="00DD7B86"/>
    <w:rPr>
      <w:sz w:val="18"/>
      <w:szCs w:val="18"/>
    </w:rPr>
  </w:style>
  <w:style w:type="character" w:customStyle="1" w:styleId="1Char">
    <w:name w:val="标题 1 Char"/>
    <w:basedOn w:val="a0"/>
    <w:link w:val="1"/>
    <w:uiPriority w:val="9"/>
    <w:rsid w:val="0056573D"/>
    <w:rPr>
      <w:rFonts w:ascii="Times New Roman" w:eastAsia="方正黑体_GBK" w:hAnsi="Times New Roman"/>
      <w:bCs/>
      <w:kern w:val="44"/>
      <w:sz w:val="32"/>
      <w:szCs w:val="44"/>
    </w:rPr>
  </w:style>
  <w:style w:type="character" w:customStyle="1" w:styleId="2Char">
    <w:name w:val="标题 2 Char"/>
    <w:basedOn w:val="a0"/>
    <w:link w:val="2"/>
    <w:uiPriority w:val="9"/>
    <w:rsid w:val="0056573D"/>
    <w:rPr>
      <w:rFonts w:ascii="Times New Roman" w:eastAsia="方正楷体_GBK" w:hAnsi="Times New Roman" w:cstheme="majorBidi"/>
      <w:bCs/>
      <w:sz w:val="32"/>
      <w:szCs w:val="3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734</Words>
  <Characters>4188</Characters>
  <Application>Microsoft Office Word</Application>
  <DocSecurity>0</DocSecurity>
  <Lines>34</Lines>
  <Paragraphs>9</Paragraphs>
  <ScaleCrop>false</ScaleCrop>
  <Company>Microsoft</Company>
  <LinksUpToDate>false</LinksUpToDate>
  <CharactersWithSpaces>4913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徐小林</cp:lastModifiedBy>
  <cp:revision>3</cp:revision>
  <dcterms:created xsi:type="dcterms:W3CDTF">2023-09-21T00:58:00Z</dcterms:created>
  <dcterms:modified xsi:type="dcterms:W3CDTF">2024-12-27T04:44:00Z</dcterms:modified>
</cp:coreProperties>
</file>