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26BC" w14:textId="77777777" w:rsidR="00F22F09" w:rsidRDefault="00093DB9" w:rsidP="00093DB9"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渝中区招商投资促进局</w:t>
      </w:r>
    </w:p>
    <w:p w14:paraId="40ECCF44" w14:textId="77777777" w:rsidR="00093DB9" w:rsidRDefault="00093DB9" w:rsidP="00093DB9"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招商引资代理政策资金项目支出绩效评价报告</w:t>
      </w:r>
    </w:p>
    <w:p w14:paraId="57D83CCB" w14:textId="77777777" w:rsidR="00BC3295" w:rsidRPr="00093DB9" w:rsidRDefault="00BC3295" w:rsidP="00BC3295">
      <w:pPr>
        <w:spacing w:line="594" w:lineRule="exact"/>
        <w:jc w:val="center"/>
        <w:rPr>
          <w:rFonts w:eastAsia="方正小标宋_GBK"/>
          <w:sz w:val="44"/>
          <w:szCs w:val="32"/>
        </w:rPr>
      </w:pPr>
    </w:p>
    <w:p w14:paraId="1DA11077" w14:textId="245408BE" w:rsidR="00806865" w:rsidRPr="00BC3295" w:rsidRDefault="00806865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</w:t>
      </w:r>
      <w:r w:rsidR="00B42E31">
        <w:rPr>
          <w:rFonts w:eastAsia="方正黑体_GBK" w:hint="eastAsia"/>
          <w:sz w:val="32"/>
          <w:szCs w:val="32"/>
        </w:rPr>
        <w:t>招商引资代理政策资金</w:t>
      </w:r>
      <w:r w:rsidRPr="00BC3295">
        <w:rPr>
          <w:rFonts w:eastAsia="方正黑体_GBK"/>
          <w:sz w:val="32"/>
          <w:szCs w:val="32"/>
        </w:rPr>
        <w:t>基本概况</w:t>
      </w:r>
    </w:p>
    <w:p w14:paraId="2B24ACA4" w14:textId="77777777" w:rsidR="00B42E31" w:rsidRDefault="00B42E31" w:rsidP="000E2E8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为确保招商引资工作按时保质完成，由区财政出资设立“渝中区招商引资代理政策资金”（以下简称“代理政策资金”），区招商局</w:t>
      </w:r>
      <w:r w:rsidR="0000431A">
        <w:rPr>
          <w:rFonts w:eastAsia="方正仿宋_GBK" w:hint="eastAsia"/>
          <w:sz w:val="32"/>
          <w:szCs w:val="32"/>
        </w:rPr>
        <w:t>紧盯“招大引强”，</w:t>
      </w:r>
      <w:r w:rsidR="004A53E0">
        <w:rPr>
          <w:rFonts w:eastAsia="方正仿宋_GBK" w:hint="eastAsia"/>
          <w:sz w:val="32"/>
          <w:szCs w:val="32"/>
        </w:rPr>
        <w:t>通过</w:t>
      </w:r>
      <w:r w:rsidR="0000431A">
        <w:rPr>
          <w:rFonts w:eastAsia="方正仿宋_GBK" w:hint="eastAsia"/>
          <w:sz w:val="32"/>
          <w:szCs w:val="32"/>
        </w:rPr>
        <w:t>行业龙头</w:t>
      </w:r>
      <w:r w:rsidR="004A53E0">
        <w:rPr>
          <w:rFonts w:eastAsia="方正仿宋_GBK" w:hint="eastAsia"/>
          <w:sz w:val="32"/>
          <w:szCs w:val="32"/>
        </w:rPr>
        <w:t>、</w:t>
      </w:r>
      <w:r w:rsidR="0000431A">
        <w:rPr>
          <w:rFonts w:eastAsia="方正仿宋_GBK" w:hint="eastAsia"/>
          <w:sz w:val="32"/>
          <w:szCs w:val="32"/>
        </w:rPr>
        <w:t>知名企业，</w:t>
      </w:r>
      <w:r w:rsidR="004A53E0">
        <w:rPr>
          <w:rFonts w:eastAsia="方正仿宋_GBK" w:hint="eastAsia"/>
          <w:sz w:val="32"/>
          <w:szCs w:val="32"/>
        </w:rPr>
        <w:t>大力开展</w:t>
      </w:r>
      <w:r w:rsidR="0000431A" w:rsidRPr="0000431A">
        <w:rPr>
          <w:rFonts w:eastAsia="方正仿宋_GBK"/>
          <w:sz w:val="32"/>
          <w:szCs w:val="32"/>
        </w:rPr>
        <w:t>以商招商</w:t>
      </w:r>
      <w:r w:rsidR="00205061">
        <w:rPr>
          <w:rFonts w:eastAsia="方正仿宋_GBK" w:hint="eastAsia"/>
          <w:sz w:val="32"/>
          <w:szCs w:val="32"/>
        </w:rPr>
        <w:t>。</w:t>
      </w:r>
    </w:p>
    <w:p w14:paraId="47015B1B" w14:textId="0FB32380" w:rsidR="00205061" w:rsidRPr="00BC3295" w:rsidRDefault="00205061" w:rsidP="000E2E8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招商引资代理政策资金预算投入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万元，该专项资金</w:t>
      </w:r>
      <w:r w:rsidR="0047302A">
        <w:rPr>
          <w:rFonts w:eastAsia="方正仿宋_GBK" w:hint="eastAsia"/>
          <w:sz w:val="32"/>
          <w:szCs w:val="32"/>
        </w:rPr>
        <w:t>专项</w:t>
      </w:r>
      <w:r>
        <w:rPr>
          <w:rFonts w:eastAsia="方正仿宋_GBK" w:hint="eastAsia"/>
          <w:sz w:val="32"/>
          <w:szCs w:val="32"/>
        </w:rPr>
        <w:t>用于招商代理机构奖励。</w:t>
      </w:r>
    </w:p>
    <w:p w14:paraId="1A10E54A" w14:textId="3E2C14B9" w:rsidR="00806865" w:rsidRDefault="00806865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二、</w:t>
      </w:r>
      <w:r w:rsidR="00DC3137">
        <w:rPr>
          <w:rFonts w:eastAsia="方正黑体_GBK" w:hint="eastAsia"/>
          <w:sz w:val="32"/>
          <w:szCs w:val="32"/>
        </w:rPr>
        <w:t>绩效评价</w:t>
      </w:r>
      <w:r w:rsidR="0013496F">
        <w:rPr>
          <w:rFonts w:eastAsia="方正黑体_GBK" w:hint="eastAsia"/>
          <w:sz w:val="32"/>
          <w:szCs w:val="32"/>
        </w:rPr>
        <w:t>工作情况</w:t>
      </w:r>
    </w:p>
    <w:p w14:paraId="3C23E489" w14:textId="514431F5" w:rsidR="0013496F" w:rsidRDefault="0013496F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13496F">
        <w:rPr>
          <w:rFonts w:eastAsia="方正仿宋_GBK" w:hint="eastAsia"/>
          <w:sz w:val="32"/>
          <w:szCs w:val="32"/>
        </w:rPr>
        <w:t>（一）绩效评价目的</w:t>
      </w:r>
    </w:p>
    <w:p w14:paraId="403D60C4" w14:textId="7121F561" w:rsidR="0013496F" w:rsidRDefault="0013496F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确保招商引资工作按时保质完成，代理政策资金使用公开、公正、透明，有效激励招商代理机构积极投身渝中区招商引资工作。</w:t>
      </w:r>
    </w:p>
    <w:p w14:paraId="3ECF7550" w14:textId="0841B930" w:rsidR="0013496F" w:rsidRDefault="0013496F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（二）绩效评价原则、评价指标体系、评价方法</w:t>
      </w:r>
    </w:p>
    <w:p w14:paraId="5C6A23CD" w14:textId="516346E8" w:rsidR="0013496F" w:rsidRDefault="0013496F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、绩效</w:t>
      </w:r>
      <w:r w:rsidR="00A4174E">
        <w:rPr>
          <w:rFonts w:eastAsia="方正仿宋_GBK" w:hint="eastAsia"/>
          <w:sz w:val="32"/>
          <w:szCs w:val="32"/>
        </w:rPr>
        <w:t>评价原则</w:t>
      </w:r>
    </w:p>
    <w:p w14:paraId="68A42405" w14:textId="70F17AA0" w:rsidR="00A4174E" w:rsidRDefault="00A4174E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区招商局按照绩效目标导向，跟踪检查、绩效追踪，确保绩效目标进度；严格按照和招商代理机构签订的协议，审核代理机构的代理</w:t>
      </w:r>
      <w:r w:rsidR="0075792C">
        <w:rPr>
          <w:rFonts w:eastAsia="方正仿宋_GBK" w:hint="eastAsia"/>
          <w:sz w:val="32"/>
          <w:szCs w:val="32"/>
        </w:rPr>
        <w:t>奖励</w:t>
      </w:r>
      <w:r>
        <w:rPr>
          <w:rFonts w:eastAsia="方正仿宋_GBK" w:hint="eastAsia"/>
          <w:sz w:val="32"/>
          <w:szCs w:val="32"/>
        </w:rPr>
        <w:t>兑现申请。</w:t>
      </w:r>
    </w:p>
    <w:p w14:paraId="7AFA4189" w14:textId="68EA7E0C" w:rsidR="0075792C" w:rsidRDefault="0075792C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</w:t>
      </w:r>
      <w:r w:rsidRPr="00A82C59">
        <w:rPr>
          <w:rFonts w:eastAsia="方正仿宋_GBK"/>
          <w:sz w:val="32"/>
          <w:szCs w:val="32"/>
        </w:rPr>
        <w:t>评价指标体系</w:t>
      </w:r>
    </w:p>
    <w:p w14:paraId="737C7BEE" w14:textId="3A2B2214" w:rsidR="0075792C" w:rsidRDefault="0075792C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A82C59">
        <w:rPr>
          <w:rFonts w:eastAsia="方正仿宋_GBK"/>
          <w:sz w:val="32"/>
          <w:szCs w:val="32"/>
        </w:rPr>
        <w:t>评价指标体系</w:t>
      </w:r>
      <w:r w:rsidRPr="0051111D">
        <w:rPr>
          <w:rFonts w:eastAsia="方正仿宋_GBK"/>
          <w:sz w:val="32"/>
          <w:szCs w:val="32"/>
        </w:rPr>
        <w:t>分为四部分，即产出、效果、满意度、管理。主要反映项目的实际完成情况，项目的社会效益、经济效益，企</w:t>
      </w:r>
      <w:r w:rsidRPr="0051111D">
        <w:rPr>
          <w:rFonts w:eastAsia="方正仿宋_GBK"/>
          <w:sz w:val="32"/>
          <w:szCs w:val="32"/>
        </w:rPr>
        <w:lastRenderedPageBreak/>
        <w:t>业满意度，管理情况。采取百分制的计分方式，其中项目产出标准分</w:t>
      </w:r>
      <w:r>
        <w:rPr>
          <w:rFonts w:eastAsia="方正仿宋_GBK"/>
          <w:sz w:val="32"/>
          <w:szCs w:val="32"/>
        </w:rPr>
        <w:t>25</w:t>
      </w:r>
      <w:r w:rsidRPr="0051111D">
        <w:rPr>
          <w:rFonts w:eastAsia="方正仿宋_GBK"/>
          <w:sz w:val="32"/>
          <w:szCs w:val="32"/>
        </w:rPr>
        <w:t>分，项目效益标准分</w:t>
      </w:r>
      <w:r>
        <w:rPr>
          <w:rFonts w:eastAsia="方正仿宋_GBK"/>
          <w:sz w:val="32"/>
          <w:szCs w:val="32"/>
        </w:rPr>
        <w:t>3</w:t>
      </w:r>
      <w:r w:rsidRPr="0051111D">
        <w:rPr>
          <w:rFonts w:eastAsia="方正仿宋_GBK"/>
          <w:sz w:val="32"/>
          <w:szCs w:val="32"/>
        </w:rPr>
        <w:t>0</w:t>
      </w:r>
      <w:r w:rsidRPr="0051111D">
        <w:rPr>
          <w:rFonts w:eastAsia="方正仿宋_GBK"/>
          <w:sz w:val="32"/>
          <w:szCs w:val="32"/>
        </w:rPr>
        <w:t>分，管理情况标准分</w:t>
      </w:r>
      <w:r w:rsidRPr="0051111D"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5</w:t>
      </w:r>
      <w:r w:rsidRPr="0051111D">
        <w:rPr>
          <w:rFonts w:eastAsia="方正仿宋_GBK"/>
          <w:sz w:val="32"/>
          <w:szCs w:val="32"/>
        </w:rPr>
        <w:t>分。</w:t>
      </w:r>
    </w:p>
    <w:p w14:paraId="120C82F7" w14:textId="77777777" w:rsidR="0075792C" w:rsidRDefault="0075792C" w:rsidP="0075792C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、评价方法</w:t>
      </w:r>
    </w:p>
    <w:p w14:paraId="2B29C08D" w14:textId="66659587" w:rsidR="0075792C" w:rsidRDefault="0075792C" w:rsidP="0075792C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材料核实，对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019</w:t>
      </w:r>
      <w:r>
        <w:rPr>
          <w:rFonts w:eastAsia="方正仿宋_GBK" w:hint="eastAsia"/>
          <w:sz w:val="32"/>
          <w:szCs w:val="32"/>
        </w:rPr>
        <w:t>年度渝中区招商引资代理政策资金项目绩效评价指标体系（以下简称“指标体系”）进行逐一核实，核实材料包括</w:t>
      </w:r>
      <w:r w:rsidR="001B6DB3">
        <w:rPr>
          <w:rFonts w:eastAsia="方正仿宋_GBK" w:hint="eastAsia"/>
          <w:sz w:val="32"/>
          <w:szCs w:val="32"/>
        </w:rPr>
        <w:t>和</w:t>
      </w:r>
      <w:r>
        <w:rPr>
          <w:rFonts w:eastAsia="方正仿宋_GBK" w:hint="eastAsia"/>
          <w:sz w:val="32"/>
          <w:szCs w:val="32"/>
        </w:rPr>
        <w:t>招商代理机构</w:t>
      </w:r>
      <w:r w:rsidR="001B6DB3">
        <w:rPr>
          <w:rFonts w:eastAsia="方正仿宋_GBK" w:hint="eastAsia"/>
          <w:sz w:val="32"/>
          <w:szCs w:val="32"/>
        </w:rPr>
        <w:t>以及对应投资企业</w:t>
      </w:r>
      <w:r>
        <w:rPr>
          <w:rFonts w:eastAsia="方正仿宋_GBK" w:hint="eastAsia"/>
          <w:sz w:val="32"/>
          <w:szCs w:val="32"/>
        </w:rPr>
        <w:t>签订的项目协议，招商代理机构代理兑现奖励</w:t>
      </w:r>
      <w:r w:rsidR="001B6DB3">
        <w:rPr>
          <w:rFonts w:eastAsia="方正仿宋_GBK" w:hint="eastAsia"/>
          <w:sz w:val="32"/>
          <w:szCs w:val="32"/>
        </w:rPr>
        <w:t>的申请材料以及对应招商局的审批材料。</w:t>
      </w:r>
      <w:r>
        <w:rPr>
          <w:rFonts w:eastAsia="方正仿宋_GBK" w:hint="eastAsia"/>
          <w:sz w:val="32"/>
          <w:szCs w:val="32"/>
        </w:rPr>
        <w:t>执委会、区长办公会、区委常委会的会议纪要等。</w:t>
      </w:r>
    </w:p>
    <w:p w14:paraId="23C73EDF" w14:textId="701D0BFB" w:rsidR="0075792C" w:rsidRDefault="001B6DB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（三）绩效评价工作过程</w:t>
      </w:r>
    </w:p>
    <w:p w14:paraId="2A916C8B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、前期准备</w:t>
      </w:r>
    </w:p>
    <w:p w14:paraId="27FDE278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对照指标体系，梳理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019</w:t>
      </w:r>
      <w:r>
        <w:rPr>
          <w:rFonts w:eastAsia="方正仿宋_GBK" w:hint="eastAsia"/>
          <w:sz w:val="32"/>
          <w:szCs w:val="32"/>
        </w:rPr>
        <w:t>年完成的各项工作及相应档案。</w:t>
      </w:r>
    </w:p>
    <w:p w14:paraId="51E5E47E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、组织实施</w:t>
      </w:r>
    </w:p>
    <w:p w14:paraId="7B7B99E0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按照指标体系中的明细指标进行分类整理。</w:t>
      </w:r>
    </w:p>
    <w:p w14:paraId="4FCB19FD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、分析评价</w:t>
      </w:r>
    </w:p>
    <w:p w14:paraId="3DB0E33D" w14:textId="752C15F9" w:rsidR="001B6DB3" w:rsidRDefault="001B6DB3" w:rsidP="001B6DB3">
      <w:pPr>
        <w:spacing w:line="594" w:lineRule="exact"/>
        <w:ind w:firstLine="640"/>
        <w:jc w:val="left"/>
        <w:rPr>
          <w:rFonts w:eastAsia="方正仿宋_GBK" w:cs="方正仿宋_GBK"/>
          <w:sz w:val="32"/>
          <w:szCs w:val="32"/>
        </w:rPr>
      </w:pPr>
      <w:r w:rsidRPr="00175521">
        <w:rPr>
          <w:rFonts w:eastAsia="方正仿宋_GBK" w:cs="方正仿宋_GBK"/>
          <w:sz w:val="32"/>
          <w:szCs w:val="32"/>
        </w:rPr>
        <w:t>通过</w:t>
      </w:r>
      <w:r>
        <w:rPr>
          <w:rFonts w:eastAsia="方正仿宋_GBK" w:cs="方正仿宋_GBK" w:hint="eastAsia"/>
          <w:sz w:val="32"/>
          <w:szCs w:val="32"/>
        </w:rPr>
        <w:t>对代理政策资金</w:t>
      </w:r>
      <w:r w:rsidRPr="00175521">
        <w:rPr>
          <w:rFonts w:eastAsia="方正仿宋_GBK" w:cs="方正仿宋_GBK"/>
          <w:sz w:val="32"/>
          <w:szCs w:val="32"/>
        </w:rPr>
        <w:t>的绩效跟踪，</w:t>
      </w:r>
      <w:r>
        <w:rPr>
          <w:rFonts w:eastAsia="方正仿宋_GBK" w:cs="方正仿宋_GBK" w:hint="eastAsia"/>
          <w:sz w:val="32"/>
          <w:szCs w:val="32"/>
        </w:rPr>
        <w:t>代理政策资金</w:t>
      </w:r>
      <w:r w:rsidRPr="00175521">
        <w:rPr>
          <w:rFonts w:eastAsia="方正仿宋_GBK" w:cs="方正仿宋_GBK"/>
          <w:sz w:val="32"/>
          <w:szCs w:val="32"/>
        </w:rPr>
        <w:t>组织管理明确，区</w:t>
      </w:r>
      <w:r>
        <w:rPr>
          <w:rFonts w:eastAsia="方正仿宋_GBK" w:cs="方正仿宋_GBK" w:hint="eastAsia"/>
          <w:sz w:val="32"/>
          <w:szCs w:val="32"/>
        </w:rPr>
        <w:t>招商局</w:t>
      </w:r>
      <w:r w:rsidRPr="00175521">
        <w:rPr>
          <w:rFonts w:eastAsia="方正仿宋_GBK" w:cs="方正仿宋_GBK"/>
          <w:sz w:val="32"/>
          <w:szCs w:val="32"/>
        </w:rPr>
        <w:t>严格按照项目</w:t>
      </w:r>
      <w:r>
        <w:rPr>
          <w:rFonts w:eastAsia="方正仿宋_GBK" w:cs="方正仿宋_GBK" w:hint="eastAsia"/>
          <w:sz w:val="32"/>
          <w:szCs w:val="32"/>
        </w:rPr>
        <w:t>绩效目标推进工作，代理政策资金的产</w:t>
      </w:r>
      <w:r w:rsidRPr="0051111D">
        <w:rPr>
          <w:rFonts w:eastAsia="方正仿宋_GBK"/>
          <w:sz w:val="32"/>
          <w:szCs w:val="32"/>
        </w:rPr>
        <w:t>出、效果、管理</w:t>
      </w:r>
      <w:r>
        <w:rPr>
          <w:rFonts w:eastAsia="方正仿宋_GBK" w:hint="eastAsia"/>
          <w:sz w:val="32"/>
          <w:szCs w:val="32"/>
        </w:rPr>
        <w:t>指标均达到预期效果，</w:t>
      </w:r>
      <w:r w:rsidR="0047302A">
        <w:rPr>
          <w:rFonts w:eastAsia="方正仿宋_GBK" w:cs="方正仿宋_GBK" w:hint="eastAsia"/>
          <w:sz w:val="32"/>
          <w:szCs w:val="32"/>
        </w:rPr>
        <w:t>代理政策资金</w:t>
      </w:r>
      <w:r>
        <w:rPr>
          <w:rFonts w:eastAsia="方正仿宋_GBK" w:cs="方正仿宋_GBK" w:hint="eastAsia"/>
          <w:sz w:val="32"/>
          <w:szCs w:val="32"/>
        </w:rPr>
        <w:t>的</w:t>
      </w:r>
      <w:r w:rsidRPr="00175521">
        <w:rPr>
          <w:rFonts w:eastAsia="方正仿宋_GBK" w:cs="方正仿宋_GBK"/>
          <w:sz w:val="32"/>
          <w:szCs w:val="32"/>
        </w:rPr>
        <w:t>绩效目标运行正常。</w:t>
      </w:r>
    </w:p>
    <w:p w14:paraId="3F3AE9C0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1B6DB3">
        <w:rPr>
          <w:rFonts w:eastAsia="方正黑体_GBK" w:hint="eastAsia"/>
          <w:sz w:val="32"/>
          <w:szCs w:val="32"/>
        </w:rPr>
        <w:t>三、</w:t>
      </w:r>
      <w:r w:rsidRPr="001B6DB3">
        <w:rPr>
          <w:rFonts w:eastAsia="方正黑体_GBK"/>
          <w:sz w:val="32"/>
          <w:szCs w:val="32"/>
        </w:rPr>
        <w:t>综合</w:t>
      </w:r>
      <w:r w:rsidRPr="00265EDC">
        <w:rPr>
          <w:rFonts w:eastAsia="方正黑体_GBK"/>
          <w:sz w:val="32"/>
          <w:szCs w:val="32"/>
        </w:rPr>
        <w:t>评价情况及评价结论</w:t>
      </w:r>
    </w:p>
    <w:p w14:paraId="493A65A0" w14:textId="75E7231C" w:rsidR="00DC3137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</w:t>
      </w:r>
      <w:r w:rsidR="00DC3137">
        <w:rPr>
          <w:rFonts w:eastAsia="方正仿宋_GBK" w:hint="eastAsia"/>
          <w:sz w:val="32"/>
          <w:szCs w:val="32"/>
        </w:rPr>
        <w:t>产出指标</w:t>
      </w:r>
    </w:p>
    <w:p w14:paraId="13EE6098" w14:textId="1F61BAB4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</w:t>
      </w:r>
      <w:r w:rsidR="00F22F09">
        <w:rPr>
          <w:rFonts w:eastAsia="方正仿宋_GBK" w:cs="方正仿宋_GBK" w:hint="eastAsia"/>
          <w:sz w:val="32"/>
          <w:szCs w:val="32"/>
        </w:rPr>
        <w:t>开展招商专题推介会，赴市外、境外招商</w:t>
      </w:r>
      <w:r>
        <w:rPr>
          <w:rFonts w:eastAsia="方正仿宋_GBK" w:cs="方正仿宋_GBK" w:hint="eastAsia"/>
          <w:sz w:val="32"/>
          <w:szCs w:val="32"/>
        </w:rPr>
        <w:t>：应开展</w:t>
      </w:r>
      <w:r w:rsidR="00F22F09">
        <w:rPr>
          <w:rFonts w:eastAsia="方正仿宋_GBK" w:cs="方正仿宋_GBK" w:hint="eastAsia"/>
          <w:sz w:val="32"/>
          <w:szCs w:val="32"/>
        </w:rPr>
        <w:t>1</w:t>
      </w:r>
      <w:r w:rsidR="00F22F09">
        <w:rPr>
          <w:rFonts w:eastAsia="方正仿宋_GBK" w:cs="方正仿宋_GBK"/>
          <w:sz w:val="32"/>
          <w:szCs w:val="32"/>
        </w:rPr>
        <w:t>2</w:t>
      </w:r>
      <w:r w:rsidR="00F22F09">
        <w:rPr>
          <w:rFonts w:eastAsia="方正仿宋_GBK" w:cs="方正仿宋_GBK" w:hint="eastAsia"/>
          <w:sz w:val="32"/>
          <w:szCs w:val="32"/>
        </w:rPr>
        <w:t>次以上</w:t>
      </w:r>
      <w:r>
        <w:rPr>
          <w:rFonts w:eastAsia="方正仿宋_GBK" w:hint="eastAsia"/>
          <w:sz w:val="32"/>
          <w:szCs w:val="32"/>
        </w:rPr>
        <w:t>，开展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次以上。</w:t>
      </w:r>
    </w:p>
    <w:p w14:paraId="68E639D1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、协调区委办、区政府办，安排</w:t>
      </w:r>
      <w:r w:rsidR="00DC3137">
        <w:rPr>
          <w:rFonts w:eastAsia="方正仿宋_GBK" w:hint="eastAsia"/>
          <w:sz w:val="32"/>
          <w:szCs w:val="32"/>
        </w:rPr>
        <w:t>区委、区政府主要领导赴</w:t>
      </w:r>
      <w:r w:rsidR="00DC3137">
        <w:rPr>
          <w:rFonts w:eastAsia="方正仿宋_GBK" w:hint="eastAsia"/>
          <w:sz w:val="32"/>
          <w:szCs w:val="32"/>
        </w:rPr>
        <w:lastRenderedPageBreak/>
        <w:t>市外、境外招商拜访企业</w:t>
      </w:r>
      <w:r>
        <w:rPr>
          <w:rFonts w:eastAsia="方正仿宋_GBK" w:hint="eastAsia"/>
          <w:sz w:val="32"/>
          <w:szCs w:val="32"/>
        </w:rPr>
        <w:t>：应拜访</w:t>
      </w:r>
      <w:r>
        <w:rPr>
          <w:rFonts w:eastAsia="方正仿宋_GBK"/>
          <w:sz w:val="32"/>
          <w:szCs w:val="32"/>
        </w:rPr>
        <w:t>24</w:t>
      </w:r>
      <w:r w:rsidR="00DC3137">
        <w:rPr>
          <w:rFonts w:eastAsia="方正仿宋_GBK" w:hint="eastAsia"/>
          <w:sz w:val="32"/>
          <w:szCs w:val="32"/>
        </w:rPr>
        <w:t>家</w:t>
      </w:r>
      <w:r w:rsidR="0075038F"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拜访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家。</w:t>
      </w:r>
    </w:p>
    <w:p w14:paraId="49A15A18" w14:textId="77777777" w:rsidR="001B6DB3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</w:t>
      </w:r>
      <w:r w:rsidR="0075038F">
        <w:rPr>
          <w:rFonts w:eastAsia="方正仿宋_GBK" w:hint="eastAsia"/>
          <w:sz w:val="32"/>
          <w:szCs w:val="32"/>
        </w:rPr>
        <w:t>制作招商工作通讯录</w:t>
      </w:r>
      <w:r>
        <w:rPr>
          <w:rFonts w:eastAsia="方正仿宋_GBK" w:hint="eastAsia"/>
          <w:sz w:val="32"/>
          <w:szCs w:val="32"/>
        </w:rPr>
        <w:t>：应制作</w:t>
      </w:r>
      <w:r w:rsidR="00F22F09">
        <w:rPr>
          <w:rFonts w:eastAsia="方正仿宋_GBK" w:hint="eastAsia"/>
          <w:sz w:val="32"/>
          <w:szCs w:val="32"/>
        </w:rPr>
        <w:t>5</w:t>
      </w:r>
      <w:r w:rsidR="00F22F09">
        <w:rPr>
          <w:rFonts w:eastAsia="方正仿宋_GBK"/>
          <w:sz w:val="32"/>
          <w:szCs w:val="32"/>
        </w:rPr>
        <w:t>00</w:t>
      </w:r>
      <w:r w:rsidR="00F22F09">
        <w:rPr>
          <w:rFonts w:eastAsia="方正仿宋_GBK" w:hint="eastAsia"/>
          <w:sz w:val="32"/>
          <w:szCs w:val="32"/>
        </w:rPr>
        <w:t>册</w:t>
      </w:r>
      <w:r>
        <w:rPr>
          <w:rFonts w:eastAsia="方正仿宋_GBK" w:hint="eastAsia"/>
          <w:sz w:val="32"/>
          <w:szCs w:val="32"/>
        </w:rPr>
        <w:t>，制作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00</w:t>
      </w:r>
      <w:r>
        <w:rPr>
          <w:rFonts w:eastAsia="方正仿宋_GBK" w:hint="eastAsia"/>
          <w:sz w:val="32"/>
          <w:szCs w:val="32"/>
        </w:rPr>
        <w:t>册。</w:t>
      </w:r>
    </w:p>
    <w:p w14:paraId="60597946" w14:textId="2FE48FFA" w:rsidR="00DC3137" w:rsidRDefault="001B6DB3" w:rsidP="001B6DB3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 w:rsidR="0075038F">
        <w:rPr>
          <w:rFonts w:eastAsia="方正仿宋_GBK" w:hint="eastAsia"/>
          <w:sz w:val="32"/>
          <w:szCs w:val="32"/>
        </w:rPr>
        <w:t>、招商项目宣传资料</w:t>
      </w:r>
      <w:r>
        <w:rPr>
          <w:rFonts w:eastAsia="方正仿宋_GBK" w:hint="eastAsia"/>
          <w:sz w:val="32"/>
          <w:szCs w:val="32"/>
        </w:rPr>
        <w:t>：应制作</w:t>
      </w:r>
      <w:r w:rsidR="0075038F">
        <w:rPr>
          <w:rFonts w:eastAsia="方正仿宋_GBK"/>
          <w:sz w:val="32"/>
          <w:szCs w:val="32"/>
        </w:rPr>
        <w:t>5</w:t>
      </w:r>
      <w:r w:rsidR="00F22F09">
        <w:rPr>
          <w:rFonts w:eastAsia="方正仿宋_GBK"/>
          <w:sz w:val="32"/>
          <w:szCs w:val="32"/>
        </w:rPr>
        <w:t>0</w:t>
      </w:r>
      <w:r w:rsidR="0075038F">
        <w:rPr>
          <w:rFonts w:eastAsia="方正仿宋_GBK"/>
          <w:sz w:val="32"/>
          <w:szCs w:val="32"/>
        </w:rPr>
        <w:t>00</w:t>
      </w:r>
      <w:r w:rsidR="0075038F">
        <w:rPr>
          <w:rFonts w:eastAsia="方正仿宋_GBK" w:hint="eastAsia"/>
          <w:sz w:val="32"/>
          <w:szCs w:val="32"/>
        </w:rPr>
        <w:t>册</w:t>
      </w:r>
      <w:r>
        <w:rPr>
          <w:rFonts w:eastAsia="方正仿宋_GBK" w:hint="eastAsia"/>
          <w:sz w:val="32"/>
          <w:szCs w:val="32"/>
        </w:rPr>
        <w:t>，制作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000</w:t>
      </w:r>
      <w:r>
        <w:rPr>
          <w:rFonts w:eastAsia="方正仿宋_GBK" w:hint="eastAsia"/>
          <w:sz w:val="32"/>
          <w:szCs w:val="32"/>
        </w:rPr>
        <w:t>册</w:t>
      </w:r>
      <w:r w:rsidR="0075038F">
        <w:rPr>
          <w:rFonts w:eastAsia="方正仿宋_GBK" w:hint="eastAsia"/>
          <w:sz w:val="32"/>
          <w:szCs w:val="32"/>
        </w:rPr>
        <w:t>。</w:t>
      </w:r>
    </w:p>
    <w:p w14:paraId="638E5D93" w14:textId="72973EFA" w:rsidR="0075038F" w:rsidRDefault="001B6DB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</w:t>
      </w:r>
      <w:r w:rsidR="0075038F">
        <w:rPr>
          <w:rFonts w:eastAsia="方正仿宋_GBK" w:hint="eastAsia"/>
          <w:sz w:val="32"/>
          <w:szCs w:val="32"/>
        </w:rPr>
        <w:t>效益指标</w:t>
      </w:r>
    </w:p>
    <w:p w14:paraId="67A8C6DD" w14:textId="083E170A" w:rsidR="0075038F" w:rsidRDefault="001B6DB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</w:t>
      </w:r>
      <w:r w:rsidR="0075038F">
        <w:rPr>
          <w:rFonts w:eastAsia="方正仿宋_GBK" w:hint="eastAsia"/>
          <w:sz w:val="32"/>
          <w:szCs w:val="32"/>
        </w:rPr>
        <w:t>经济效益指标：</w:t>
      </w:r>
      <w:r w:rsidR="00764B4A">
        <w:rPr>
          <w:rFonts w:eastAsia="方正仿宋_GBK" w:hint="eastAsia"/>
          <w:sz w:val="32"/>
          <w:szCs w:val="32"/>
        </w:rPr>
        <w:t>签订</w:t>
      </w:r>
      <w:r w:rsidR="00F22F09">
        <w:rPr>
          <w:rFonts w:eastAsia="方正仿宋_GBK" w:hint="eastAsia"/>
          <w:sz w:val="32"/>
          <w:szCs w:val="32"/>
        </w:rPr>
        <w:t>投资协议</w:t>
      </w:r>
      <w:r w:rsidR="00F22F09">
        <w:rPr>
          <w:rFonts w:eastAsia="方正仿宋_GBK" w:hint="eastAsia"/>
          <w:sz w:val="32"/>
          <w:szCs w:val="32"/>
        </w:rPr>
        <w:t>9</w:t>
      </w:r>
      <w:r w:rsidR="00F22F09">
        <w:rPr>
          <w:rFonts w:eastAsia="方正仿宋_GBK" w:hint="eastAsia"/>
          <w:sz w:val="32"/>
          <w:szCs w:val="32"/>
        </w:rPr>
        <w:t>亿元</w:t>
      </w:r>
      <w:r>
        <w:rPr>
          <w:rFonts w:eastAsia="方正仿宋_GBK" w:hint="eastAsia"/>
          <w:sz w:val="32"/>
          <w:szCs w:val="32"/>
        </w:rPr>
        <w:t>，</w:t>
      </w:r>
      <w:r w:rsidR="00764B4A">
        <w:rPr>
          <w:rFonts w:eastAsia="方正仿宋_GBK" w:hint="eastAsia"/>
          <w:sz w:val="32"/>
          <w:szCs w:val="32"/>
        </w:rPr>
        <w:t>新开工项目投资入库</w:t>
      </w:r>
      <w:r w:rsidR="00764B4A">
        <w:rPr>
          <w:rFonts w:eastAsia="方正仿宋_GBK" w:hint="eastAsia"/>
          <w:sz w:val="32"/>
          <w:szCs w:val="32"/>
        </w:rPr>
        <w:t>3</w:t>
      </w:r>
      <w:r w:rsidR="00764B4A">
        <w:rPr>
          <w:rFonts w:eastAsia="方正仿宋_GBK"/>
          <w:sz w:val="32"/>
          <w:szCs w:val="32"/>
        </w:rPr>
        <w:t>000</w:t>
      </w:r>
      <w:r w:rsidR="00764B4A">
        <w:rPr>
          <w:rFonts w:eastAsia="方正仿宋_GBK" w:hint="eastAsia"/>
          <w:sz w:val="32"/>
          <w:szCs w:val="32"/>
        </w:rPr>
        <w:t>万元，利用外资</w:t>
      </w:r>
      <w:r w:rsidR="00764B4A">
        <w:rPr>
          <w:rFonts w:eastAsia="方正仿宋_GBK" w:hint="eastAsia"/>
          <w:sz w:val="32"/>
          <w:szCs w:val="32"/>
        </w:rPr>
        <w:t>5</w:t>
      </w:r>
      <w:r w:rsidR="00764B4A">
        <w:rPr>
          <w:rFonts w:eastAsia="方正仿宋_GBK"/>
          <w:sz w:val="32"/>
          <w:szCs w:val="32"/>
        </w:rPr>
        <w:t>000</w:t>
      </w:r>
      <w:r w:rsidR="00764B4A">
        <w:rPr>
          <w:rFonts w:eastAsia="方正仿宋_GBK" w:hint="eastAsia"/>
          <w:sz w:val="32"/>
          <w:szCs w:val="32"/>
        </w:rPr>
        <w:t>万美元</w:t>
      </w:r>
      <w:r w:rsidR="0047302A">
        <w:rPr>
          <w:rFonts w:eastAsia="方正仿宋_GBK" w:hint="eastAsia"/>
          <w:sz w:val="32"/>
          <w:szCs w:val="32"/>
        </w:rPr>
        <w:t>。完成签订协议</w:t>
      </w:r>
      <w:r w:rsidR="0047302A">
        <w:rPr>
          <w:rFonts w:eastAsia="方正仿宋_GBK" w:hint="eastAsia"/>
          <w:sz w:val="32"/>
          <w:szCs w:val="32"/>
        </w:rPr>
        <w:t>9</w:t>
      </w:r>
      <w:r w:rsidR="0047302A">
        <w:rPr>
          <w:rFonts w:eastAsia="方正仿宋_GBK" w:hint="eastAsia"/>
          <w:sz w:val="32"/>
          <w:szCs w:val="32"/>
        </w:rPr>
        <w:t>亿元，新开工项目投资入库</w:t>
      </w:r>
      <w:r w:rsidR="0047302A">
        <w:rPr>
          <w:rFonts w:eastAsia="方正仿宋_GBK" w:hint="eastAsia"/>
          <w:sz w:val="32"/>
          <w:szCs w:val="32"/>
        </w:rPr>
        <w:t>3</w:t>
      </w:r>
      <w:r w:rsidR="0047302A">
        <w:rPr>
          <w:rFonts w:eastAsia="方正仿宋_GBK"/>
          <w:sz w:val="32"/>
          <w:szCs w:val="32"/>
        </w:rPr>
        <w:t>000</w:t>
      </w:r>
      <w:r w:rsidR="0047302A">
        <w:rPr>
          <w:rFonts w:eastAsia="方正仿宋_GBK" w:hint="eastAsia"/>
          <w:sz w:val="32"/>
          <w:szCs w:val="32"/>
        </w:rPr>
        <w:t>万元，利用外资</w:t>
      </w:r>
      <w:r w:rsidR="0047302A">
        <w:rPr>
          <w:rFonts w:eastAsia="方正仿宋_GBK" w:hint="eastAsia"/>
          <w:sz w:val="32"/>
          <w:szCs w:val="32"/>
        </w:rPr>
        <w:t>5</w:t>
      </w:r>
      <w:r w:rsidR="0047302A">
        <w:rPr>
          <w:rFonts w:eastAsia="方正仿宋_GBK"/>
          <w:sz w:val="32"/>
          <w:szCs w:val="32"/>
        </w:rPr>
        <w:t>000</w:t>
      </w:r>
      <w:r w:rsidR="0047302A">
        <w:rPr>
          <w:rFonts w:eastAsia="方正仿宋_GBK" w:hint="eastAsia"/>
          <w:sz w:val="32"/>
          <w:szCs w:val="32"/>
        </w:rPr>
        <w:t>万美元。</w:t>
      </w:r>
    </w:p>
    <w:p w14:paraId="50E1ECCB" w14:textId="6C0BCCF4" w:rsidR="00764B4A" w:rsidRDefault="001B6DB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</w:t>
      </w:r>
      <w:r w:rsidR="00764B4A">
        <w:rPr>
          <w:rFonts w:eastAsia="方正仿宋_GBK" w:hint="eastAsia"/>
          <w:sz w:val="32"/>
          <w:szCs w:val="32"/>
        </w:rPr>
        <w:t>社会效益指标：</w:t>
      </w:r>
      <w:r w:rsidR="0047302A">
        <w:rPr>
          <w:rFonts w:eastAsia="方正仿宋_GBK" w:hint="eastAsia"/>
          <w:sz w:val="32"/>
          <w:szCs w:val="32"/>
        </w:rPr>
        <w:t>应</w:t>
      </w:r>
      <w:r w:rsidR="00F22F09">
        <w:rPr>
          <w:rFonts w:eastAsia="方正仿宋_GBK" w:hint="eastAsia"/>
          <w:sz w:val="32"/>
          <w:szCs w:val="32"/>
        </w:rPr>
        <w:t>引进</w:t>
      </w:r>
      <w:r w:rsidR="00764B4A">
        <w:rPr>
          <w:rFonts w:eastAsia="方正仿宋_GBK" w:hint="eastAsia"/>
          <w:sz w:val="32"/>
          <w:szCs w:val="32"/>
        </w:rPr>
        <w:t>“招大引强”企业</w:t>
      </w:r>
      <w:r w:rsidR="00F22F09">
        <w:rPr>
          <w:rFonts w:eastAsia="方正仿宋_GBK"/>
          <w:sz w:val="32"/>
          <w:szCs w:val="32"/>
        </w:rPr>
        <w:t>9</w:t>
      </w:r>
      <w:r w:rsidR="00764B4A">
        <w:rPr>
          <w:rFonts w:eastAsia="方正仿宋_GBK" w:hint="eastAsia"/>
          <w:sz w:val="32"/>
          <w:szCs w:val="32"/>
        </w:rPr>
        <w:t>个，</w:t>
      </w:r>
      <w:r w:rsidR="0047302A">
        <w:rPr>
          <w:rFonts w:eastAsia="方正仿宋_GBK" w:hint="eastAsia"/>
          <w:sz w:val="32"/>
          <w:szCs w:val="32"/>
        </w:rPr>
        <w:t>引进</w:t>
      </w:r>
      <w:r w:rsidR="0047302A">
        <w:rPr>
          <w:rFonts w:eastAsia="方正仿宋_GBK" w:hint="eastAsia"/>
          <w:sz w:val="32"/>
          <w:szCs w:val="32"/>
        </w:rPr>
        <w:t>1</w:t>
      </w:r>
      <w:r w:rsidR="0047302A">
        <w:rPr>
          <w:rFonts w:eastAsia="方正仿宋_GBK"/>
          <w:sz w:val="32"/>
          <w:szCs w:val="32"/>
        </w:rPr>
        <w:t>0</w:t>
      </w:r>
      <w:r w:rsidR="0047302A">
        <w:rPr>
          <w:rFonts w:eastAsia="方正仿宋_GBK" w:hint="eastAsia"/>
          <w:sz w:val="32"/>
          <w:szCs w:val="32"/>
        </w:rPr>
        <w:t>个；应</w:t>
      </w:r>
      <w:r w:rsidR="005F5C7A">
        <w:rPr>
          <w:rFonts w:eastAsia="方正仿宋_GBK" w:hint="eastAsia"/>
          <w:sz w:val="32"/>
          <w:szCs w:val="32"/>
        </w:rPr>
        <w:t>筹划推介重点招商项目</w:t>
      </w:r>
      <w:r w:rsidR="005F5C7A">
        <w:rPr>
          <w:rFonts w:eastAsia="方正仿宋_GBK" w:hint="eastAsia"/>
          <w:sz w:val="32"/>
          <w:szCs w:val="32"/>
        </w:rPr>
        <w:t>3</w:t>
      </w:r>
      <w:r w:rsidR="005F5C7A">
        <w:rPr>
          <w:rFonts w:eastAsia="方正仿宋_GBK" w:hint="eastAsia"/>
          <w:sz w:val="32"/>
          <w:szCs w:val="32"/>
        </w:rPr>
        <w:t>个以上</w:t>
      </w:r>
      <w:r w:rsidR="0047302A">
        <w:rPr>
          <w:rFonts w:eastAsia="方正仿宋_GBK" w:hint="eastAsia"/>
          <w:sz w:val="32"/>
          <w:szCs w:val="32"/>
        </w:rPr>
        <w:t>，筹划</w:t>
      </w:r>
      <w:r w:rsidR="0047302A">
        <w:rPr>
          <w:rFonts w:eastAsia="方正仿宋_GBK" w:hint="eastAsia"/>
          <w:sz w:val="32"/>
          <w:szCs w:val="32"/>
        </w:rPr>
        <w:t>3</w:t>
      </w:r>
      <w:r w:rsidR="0047302A">
        <w:rPr>
          <w:rFonts w:eastAsia="方正仿宋_GBK" w:hint="eastAsia"/>
          <w:sz w:val="32"/>
          <w:szCs w:val="32"/>
        </w:rPr>
        <w:t>次以上</w:t>
      </w:r>
      <w:r w:rsidR="005F5C7A">
        <w:rPr>
          <w:rFonts w:eastAsia="方正仿宋_GBK" w:hint="eastAsia"/>
          <w:sz w:val="32"/>
          <w:szCs w:val="32"/>
        </w:rPr>
        <w:t>。</w:t>
      </w:r>
    </w:p>
    <w:p w14:paraId="61F936F3" w14:textId="77777777" w:rsidR="001B6DB3" w:rsidRDefault="001B6DB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bookmarkStart w:id="0" w:name="_Hlk38284275"/>
      <w:r>
        <w:rPr>
          <w:rFonts w:eastAsia="方正仿宋_GBK" w:hint="eastAsia"/>
          <w:sz w:val="32"/>
          <w:szCs w:val="32"/>
        </w:rPr>
        <w:t>（三）</w:t>
      </w:r>
      <w:r w:rsidR="00F22F09">
        <w:rPr>
          <w:rFonts w:eastAsia="方正仿宋_GBK" w:hint="eastAsia"/>
          <w:sz w:val="32"/>
          <w:szCs w:val="32"/>
        </w:rPr>
        <w:t>管理</w:t>
      </w:r>
      <w:r>
        <w:rPr>
          <w:rFonts w:eastAsia="方正仿宋_GBK" w:hint="eastAsia"/>
          <w:sz w:val="32"/>
          <w:szCs w:val="32"/>
        </w:rPr>
        <w:t>指标</w:t>
      </w:r>
    </w:p>
    <w:p w14:paraId="0554CEF1" w14:textId="181F8CE1" w:rsidR="004E2B5E" w:rsidRDefault="004E2B5E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、决策管理：项目立项具有必要性和充分性。</w:t>
      </w:r>
    </w:p>
    <w:p w14:paraId="0645FFCA" w14:textId="0D6C45DE" w:rsidR="00F22F09" w:rsidRDefault="004E2B5E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、资金管理：</w:t>
      </w:r>
      <w:r w:rsidR="00264479">
        <w:rPr>
          <w:rFonts w:eastAsia="方正仿宋_GBK" w:hint="eastAsia"/>
          <w:sz w:val="32"/>
          <w:szCs w:val="32"/>
        </w:rPr>
        <w:t>资金严格专款专用，资金管理合</w:t>
      </w:r>
      <w:proofErr w:type="gramStart"/>
      <w:r w:rsidR="00264479">
        <w:rPr>
          <w:rFonts w:eastAsia="方正仿宋_GBK" w:hint="eastAsia"/>
          <w:sz w:val="32"/>
          <w:szCs w:val="32"/>
        </w:rPr>
        <w:t>规</w:t>
      </w:r>
      <w:proofErr w:type="gramEnd"/>
      <w:r w:rsidR="00264479">
        <w:rPr>
          <w:rFonts w:eastAsia="方正仿宋_GBK" w:hint="eastAsia"/>
          <w:sz w:val="32"/>
          <w:szCs w:val="32"/>
        </w:rPr>
        <w:t>，资金支付有完整的审批程序和手续。</w:t>
      </w:r>
      <w:bookmarkEnd w:id="0"/>
    </w:p>
    <w:p w14:paraId="2A1EEE08" w14:textId="0A654CF3" w:rsidR="004E2B5E" w:rsidRDefault="004E2B5E" w:rsidP="004E2B5E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、业务管理：预算执行准确度高，应进行政府采购项目严格按照规定程序进行政府采购，制定了完善的管理制度。</w:t>
      </w:r>
    </w:p>
    <w:p w14:paraId="6B45AC0A" w14:textId="1B4D7697" w:rsidR="004E2B5E" w:rsidRDefault="004E2B5E" w:rsidP="004E2B5E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（四）评价总结</w:t>
      </w:r>
    </w:p>
    <w:p w14:paraId="05CB2CDE" w14:textId="2DA8F62D" w:rsidR="004E2B5E" w:rsidRDefault="004E2B5E" w:rsidP="004E2B5E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项目产出得分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分，项目效益得分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分，管理情况得分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分。总分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00</w:t>
      </w:r>
      <w:r>
        <w:rPr>
          <w:rFonts w:eastAsia="方正仿宋_GBK" w:hint="eastAsia"/>
          <w:sz w:val="32"/>
          <w:szCs w:val="32"/>
        </w:rPr>
        <w:t>分。</w:t>
      </w:r>
    </w:p>
    <w:p w14:paraId="4672AC45" w14:textId="40842D26" w:rsidR="00806865" w:rsidRDefault="004E2B5E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806865" w:rsidRPr="00BC3295"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项目资金和组织管理情况</w:t>
      </w:r>
    </w:p>
    <w:p w14:paraId="38479C46" w14:textId="66406BEC" w:rsidR="005F5C7A" w:rsidRDefault="005F5C7A" w:rsidP="004A53E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5F5C7A">
        <w:rPr>
          <w:rFonts w:eastAsia="方正仿宋_GBK" w:hint="eastAsia"/>
          <w:sz w:val="32"/>
          <w:szCs w:val="32"/>
        </w:rPr>
        <w:t>2</w:t>
      </w:r>
      <w:r w:rsidRPr="005F5C7A">
        <w:rPr>
          <w:rFonts w:eastAsia="方正仿宋_GBK"/>
          <w:sz w:val="32"/>
          <w:szCs w:val="32"/>
        </w:rPr>
        <w:t>019</w:t>
      </w:r>
      <w:r w:rsidRPr="005F5C7A"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招商引资代理政策资金预算投入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万元</w:t>
      </w:r>
      <w:r w:rsidR="004A53E0">
        <w:rPr>
          <w:rFonts w:eastAsia="方正仿宋_GBK" w:hint="eastAsia"/>
          <w:sz w:val="32"/>
          <w:szCs w:val="32"/>
        </w:rPr>
        <w:t>。</w:t>
      </w:r>
      <w:r w:rsidR="004A53E0">
        <w:rPr>
          <w:rFonts w:eastAsia="方正仿宋_GBK" w:hint="eastAsia"/>
          <w:sz w:val="32"/>
          <w:szCs w:val="32"/>
        </w:rPr>
        <w:t>2019</w:t>
      </w:r>
      <w:r w:rsidR="004A53E0">
        <w:rPr>
          <w:rFonts w:eastAsia="方正仿宋_GBK" w:hint="eastAsia"/>
          <w:sz w:val="32"/>
          <w:szCs w:val="32"/>
        </w:rPr>
        <w:t>年</w:t>
      </w:r>
      <w:r w:rsidR="004A53E0" w:rsidRPr="004A53E0">
        <w:rPr>
          <w:rFonts w:eastAsia="方正仿宋_GBK" w:hint="eastAsia"/>
          <w:sz w:val="32"/>
          <w:szCs w:val="32"/>
        </w:rPr>
        <w:t>全区</w:t>
      </w:r>
      <w:r w:rsidR="004A53E0" w:rsidRPr="004A53E0">
        <w:rPr>
          <w:rFonts w:eastAsia="方正仿宋_GBK" w:hint="eastAsia"/>
          <w:sz w:val="32"/>
          <w:szCs w:val="32"/>
        </w:rPr>
        <w:t>30</w:t>
      </w:r>
      <w:r w:rsidR="004A53E0" w:rsidRPr="004A53E0">
        <w:rPr>
          <w:rFonts w:eastAsia="方正仿宋_GBK" w:hint="eastAsia"/>
          <w:sz w:val="32"/>
          <w:szCs w:val="32"/>
        </w:rPr>
        <w:t>家代理招商机构申报兑现奖励的有</w:t>
      </w:r>
      <w:r w:rsidR="004A53E0" w:rsidRPr="004A53E0">
        <w:rPr>
          <w:rFonts w:eastAsia="方正仿宋_GBK" w:hint="eastAsia"/>
          <w:sz w:val="32"/>
          <w:szCs w:val="32"/>
        </w:rPr>
        <w:t>3</w:t>
      </w:r>
      <w:r w:rsidR="004A53E0" w:rsidRPr="004A53E0">
        <w:rPr>
          <w:rFonts w:eastAsia="方正仿宋_GBK" w:hint="eastAsia"/>
          <w:sz w:val="32"/>
          <w:szCs w:val="32"/>
        </w:rPr>
        <w:t>家，</w:t>
      </w:r>
      <w:r w:rsidR="004E2B5E">
        <w:rPr>
          <w:rFonts w:eastAsia="方正仿宋_GBK" w:hint="eastAsia"/>
          <w:sz w:val="32"/>
          <w:szCs w:val="32"/>
        </w:rPr>
        <w:t>区招商</w:t>
      </w:r>
      <w:r w:rsidR="0047302A">
        <w:rPr>
          <w:rFonts w:eastAsia="方正仿宋_GBK" w:hint="eastAsia"/>
          <w:sz w:val="32"/>
          <w:szCs w:val="32"/>
        </w:rPr>
        <w:t>局</w:t>
      </w:r>
      <w:r w:rsidR="004E2B5E">
        <w:rPr>
          <w:rFonts w:eastAsia="方正仿宋_GBK" w:hint="eastAsia"/>
          <w:sz w:val="32"/>
          <w:szCs w:val="32"/>
        </w:rPr>
        <w:t>严格按照代理协议审核</w:t>
      </w:r>
      <w:r w:rsidR="004A53E0" w:rsidRPr="004A53E0">
        <w:rPr>
          <w:rFonts w:eastAsia="方正仿宋_GBK" w:hint="eastAsia"/>
          <w:sz w:val="32"/>
          <w:szCs w:val="32"/>
        </w:rPr>
        <w:t>均不符合兑现条件</w:t>
      </w:r>
      <w:r w:rsidR="004A53E0">
        <w:rPr>
          <w:rFonts w:eastAsia="方正仿宋_GBK" w:hint="eastAsia"/>
          <w:sz w:val="32"/>
          <w:szCs w:val="32"/>
        </w:rPr>
        <w:t>，故</w:t>
      </w:r>
      <w:r w:rsidR="00F553DB">
        <w:rPr>
          <w:rFonts w:eastAsia="方正仿宋_GBK" w:hint="eastAsia"/>
          <w:sz w:val="32"/>
          <w:szCs w:val="32"/>
        </w:rPr>
        <w:t>该项目预算资金</w:t>
      </w:r>
      <w:r w:rsidR="00F553DB">
        <w:rPr>
          <w:rFonts w:eastAsia="方正仿宋_GBK" w:hint="eastAsia"/>
          <w:sz w:val="32"/>
          <w:szCs w:val="32"/>
        </w:rPr>
        <w:t>2</w:t>
      </w:r>
      <w:r w:rsidR="00F553DB">
        <w:rPr>
          <w:rFonts w:eastAsia="方正仿宋_GBK"/>
          <w:sz w:val="32"/>
          <w:szCs w:val="32"/>
        </w:rPr>
        <w:t>019</w:t>
      </w:r>
      <w:r w:rsidR="00F553DB">
        <w:rPr>
          <w:rFonts w:eastAsia="方正仿宋_GBK" w:hint="eastAsia"/>
          <w:sz w:val="32"/>
          <w:szCs w:val="32"/>
        </w:rPr>
        <w:t>年未使用。</w:t>
      </w:r>
      <w:r w:rsidR="0033094A">
        <w:rPr>
          <w:rFonts w:eastAsia="方正仿宋_GBK" w:hint="eastAsia"/>
          <w:sz w:val="32"/>
          <w:szCs w:val="32"/>
        </w:rPr>
        <w:t>2020</w:t>
      </w:r>
      <w:r w:rsidR="0033094A">
        <w:rPr>
          <w:rFonts w:eastAsia="方正仿宋_GBK" w:hint="eastAsia"/>
          <w:sz w:val="32"/>
          <w:szCs w:val="32"/>
        </w:rPr>
        <w:t>年，我局正按照区政府要求，重新修订完善招商引</w:t>
      </w:r>
      <w:r w:rsidR="0033094A">
        <w:rPr>
          <w:rFonts w:eastAsia="方正仿宋_GBK" w:hint="eastAsia"/>
          <w:sz w:val="32"/>
          <w:szCs w:val="32"/>
        </w:rPr>
        <w:lastRenderedPageBreak/>
        <w:t>资奖励办法，进一步加大招商</w:t>
      </w:r>
      <w:r w:rsidR="0047302A">
        <w:rPr>
          <w:rFonts w:eastAsia="方正仿宋_GBK" w:hint="eastAsia"/>
          <w:sz w:val="32"/>
          <w:szCs w:val="32"/>
        </w:rPr>
        <w:t>代理</w:t>
      </w:r>
      <w:r w:rsidR="0033094A">
        <w:rPr>
          <w:rFonts w:eastAsia="方正仿宋_GBK" w:hint="eastAsia"/>
          <w:sz w:val="32"/>
          <w:szCs w:val="32"/>
        </w:rPr>
        <w:t>力度。</w:t>
      </w:r>
    </w:p>
    <w:p w14:paraId="2E42EEAA" w14:textId="525C6A3C" w:rsidR="00806865" w:rsidRPr="00BC3295" w:rsidRDefault="003C0A20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806865" w:rsidRPr="00BC3295">
        <w:rPr>
          <w:rFonts w:eastAsia="方正黑体_GBK"/>
          <w:sz w:val="32"/>
          <w:szCs w:val="32"/>
        </w:rPr>
        <w:t>、</w:t>
      </w:r>
      <w:r w:rsidR="00607227">
        <w:rPr>
          <w:rFonts w:eastAsia="方正黑体_GBK" w:hint="eastAsia"/>
          <w:sz w:val="32"/>
          <w:szCs w:val="32"/>
        </w:rPr>
        <w:t>主要经验及做法、存在问题</w:t>
      </w:r>
      <w:r w:rsidR="004E2B5E">
        <w:rPr>
          <w:rFonts w:eastAsia="方正黑体_GBK" w:hint="eastAsia"/>
          <w:sz w:val="32"/>
          <w:szCs w:val="32"/>
        </w:rPr>
        <w:t>和建议</w:t>
      </w:r>
    </w:p>
    <w:p w14:paraId="58CAC34D" w14:textId="77777777" w:rsidR="00806865" w:rsidRDefault="00806865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（一）</w:t>
      </w:r>
      <w:r w:rsidR="00607227">
        <w:rPr>
          <w:rFonts w:eastAsia="方正仿宋_GBK" w:hint="eastAsia"/>
          <w:sz w:val="32"/>
          <w:szCs w:val="32"/>
        </w:rPr>
        <w:t>主要经验及做法</w:t>
      </w:r>
    </w:p>
    <w:p w14:paraId="75B34F1D" w14:textId="77777777" w:rsidR="000230E5" w:rsidRDefault="000E2E8D" w:rsidP="000E2E8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一是依托产业部门、管委会，将各行业、相关区域的</w:t>
      </w:r>
      <w:r w:rsidR="00607227">
        <w:rPr>
          <w:rFonts w:eastAsia="方正仿宋_GBK" w:hint="eastAsia"/>
          <w:sz w:val="32"/>
          <w:szCs w:val="32"/>
        </w:rPr>
        <w:t>行业龙头</w:t>
      </w:r>
      <w:r>
        <w:rPr>
          <w:rFonts w:eastAsia="方正仿宋_GBK" w:hint="eastAsia"/>
          <w:sz w:val="32"/>
          <w:szCs w:val="32"/>
        </w:rPr>
        <w:t>、</w:t>
      </w:r>
      <w:r w:rsidR="00607227">
        <w:rPr>
          <w:rFonts w:eastAsia="方正仿宋_GBK" w:hint="eastAsia"/>
          <w:sz w:val="32"/>
          <w:szCs w:val="32"/>
        </w:rPr>
        <w:t>知名企业</w:t>
      </w:r>
      <w:r>
        <w:rPr>
          <w:rFonts w:eastAsia="方正仿宋_GBK" w:hint="eastAsia"/>
          <w:sz w:val="32"/>
          <w:szCs w:val="32"/>
        </w:rPr>
        <w:t>纳入招商代理机构。</w:t>
      </w:r>
    </w:p>
    <w:p w14:paraId="7AEF0C2F" w14:textId="51FF7442" w:rsidR="000E2E8D" w:rsidRDefault="000E2E8D" w:rsidP="007F7D6E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二是将招商专家和招商代理机构</w:t>
      </w:r>
      <w:r w:rsidR="00F6090A">
        <w:rPr>
          <w:rFonts w:eastAsia="方正仿宋_GBK" w:hint="eastAsia"/>
          <w:sz w:val="32"/>
          <w:szCs w:val="32"/>
        </w:rPr>
        <w:t>相</w:t>
      </w:r>
      <w:r>
        <w:rPr>
          <w:rFonts w:eastAsia="方正仿宋_GBK" w:hint="eastAsia"/>
          <w:sz w:val="32"/>
          <w:szCs w:val="32"/>
        </w:rPr>
        <w:t>衔接。</w:t>
      </w:r>
    </w:p>
    <w:p w14:paraId="3FB362A2" w14:textId="3FAB515B" w:rsidR="00012581" w:rsidRDefault="000E2E8D" w:rsidP="000E2E8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三是加大走访，积极协调招商代理机构在推进工作中的困难和问题</w:t>
      </w:r>
      <w:r w:rsidR="00866A0E"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做好服务。</w:t>
      </w:r>
    </w:p>
    <w:p w14:paraId="5FDBA88E" w14:textId="77777777" w:rsidR="00806865" w:rsidRDefault="00806865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（二）</w:t>
      </w:r>
      <w:r w:rsidR="006C4FF5">
        <w:rPr>
          <w:rFonts w:eastAsia="方正仿宋_GBK" w:hint="eastAsia"/>
          <w:sz w:val="32"/>
          <w:szCs w:val="32"/>
        </w:rPr>
        <w:t>存在的问题</w:t>
      </w:r>
    </w:p>
    <w:p w14:paraId="08DE4946" w14:textId="2A5CEA46" w:rsidR="0033094A" w:rsidRDefault="006C4FF5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  <w:r w:rsidR="0033094A">
        <w:rPr>
          <w:rFonts w:eastAsia="方正仿宋_GBK" w:hint="eastAsia"/>
          <w:sz w:val="32"/>
          <w:szCs w:val="32"/>
        </w:rPr>
        <w:t>一是代理机构需要进一步优化，二是是奖励政策需要更加有针对性。</w:t>
      </w:r>
    </w:p>
    <w:p w14:paraId="52ADB54E" w14:textId="4B820225" w:rsidR="00806865" w:rsidRPr="003C0A20" w:rsidRDefault="003C0A20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3C0A20">
        <w:rPr>
          <w:rFonts w:eastAsia="方正仿宋_GBK" w:hint="eastAsia"/>
          <w:sz w:val="32"/>
          <w:szCs w:val="32"/>
        </w:rPr>
        <w:t>（三）建议</w:t>
      </w:r>
    </w:p>
    <w:p w14:paraId="6D1157FC" w14:textId="792F0250" w:rsidR="006C4FF5" w:rsidRDefault="00127385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为了更好的提高招商工作效率，</w:t>
      </w:r>
      <w:r w:rsidR="0033094A">
        <w:rPr>
          <w:rFonts w:eastAsia="方正仿宋_GBK" w:hint="eastAsia"/>
          <w:sz w:val="32"/>
          <w:szCs w:val="32"/>
        </w:rPr>
        <w:t>全面推进以</w:t>
      </w:r>
      <w:r>
        <w:rPr>
          <w:rFonts w:eastAsia="方正仿宋_GBK" w:hint="eastAsia"/>
          <w:sz w:val="32"/>
          <w:szCs w:val="32"/>
        </w:rPr>
        <w:t>商招商、平台招商、专业招商，</w:t>
      </w:r>
      <w:r w:rsidR="003C1A4A">
        <w:rPr>
          <w:rFonts w:eastAsia="方正仿宋_GBK" w:hint="eastAsia"/>
          <w:sz w:val="32"/>
          <w:szCs w:val="32"/>
        </w:rPr>
        <w:t>我局</w:t>
      </w:r>
      <w:r w:rsidR="0033094A">
        <w:rPr>
          <w:rFonts w:eastAsia="方正仿宋_GBK" w:hint="eastAsia"/>
          <w:sz w:val="32"/>
          <w:szCs w:val="32"/>
        </w:rPr>
        <w:t>正根据全区招商</w:t>
      </w:r>
      <w:proofErr w:type="gramStart"/>
      <w:r w:rsidR="0033094A">
        <w:rPr>
          <w:rFonts w:eastAsia="方正仿宋_GBK" w:hint="eastAsia"/>
          <w:sz w:val="32"/>
          <w:szCs w:val="32"/>
        </w:rPr>
        <w:t>育商稳商</w:t>
      </w:r>
      <w:proofErr w:type="gramEnd"/>
      <w:r w:rsidR="0033094A">
        <w:rPr>
          <w:rFonts w:eastAsia="方正仿宋_GBK" w:hint="eastAsia"/>
          <w:sz w:val="32"/>
          <w:szCs w:val="32"/>
        </w:rPr>
        <w:t>方案，积极学习沿海发达地区先进经验，牵头制定</w:t>
      </w:r>
      <w:r w:rsidR="003C1A4A">
        <w:rPr>
          <w:rFonts w:eastAsia="方正仿宋_GBK" w:hint="eastAsia"/>
          <w:sz w:val="32"/>
          <w:szCs w:val="32"/>
        </w:rPr>
        <w:t>《</w:t>
      </w:r>
      <w:r w:rsidR="0033094A">
        <w:rPr>
          <w:rFonts w:eastAsia="方正仿宋_GBK" w:hint="eastAsia"/>
          <w:sz w:val="32"/>
          <w:szCs w:val="32"/>
        </w:rPr>
        <w:t>渝中区</w:t>
      </w:r>
      <w:r w:rsidR="003C1A4A">
        <w:rPr>
          <w:rFonts w:eastAsia="方正仿宋_GBK" w:hint="eastAsia"/>
          <w:sz w:val="32"/>
          <w:szCs w:val="32"/>
        </w:rPr>
        <w:t>招商引资奖励办法》，</w:t>
      </w:r>
      <w:r w:rsidR="0033094A">
        <w:rPr>
          <w:rFonts w:eastAsia="方正仿宋_GBK" w:hint="eastAsia"/>
          <w:sz w:val="32"/>
          <w:szCs w:val="32"/>
        </w:rPr>
        <w:t>不断</w:t>
      </w:r>
      <w:r w:rsidR="003C1A4A">
        <w:rPr>
          <w:rFonts w:eastAsia="方正仿宋_GBK" w:hint="eastAsia"/>
          <w:sz w:val="32"/>
          <w:szCs w:val="32"/>
        </w:rPr>
        <w:t>提高政策可行性</w:t>
      </w:r>
      <w:r w:rsidR="0033094A">
        <w:rPr>
          <w:rFonts w:eastAsia="方正仿宋_GBK" w:hint="eastAsia"/>
          <w:sz w:val="32"/>
          <w:szCs w:val="32"/>
        </w:rPr>
        <w:t>和实效性</w:t>
      </w:r>
      <w:r w:rsidR="003C0A20">
        <w:rPr>
          <w:rFonts w:eastAsia="方正仿宋_GBK" w:hint="eastAsia"/>
          <w:sz w:val="32"/>
          <w:szCs w:val="32"/>
        </w:rPr>
        <w:t>，</w:t>
      </w:r>
      <w:r w:rsidR="00866A0E">
        <w:rPr>
          <w:rFonts w:eastAsia="方正仿宋_GBK" w:hint="eastAsia"/>
          <w:sz w:val="32"/>
          <w:szCs w:val="32"/>
        </w:rPr>
        <w:t>建议提高</w:t>
      </w:r>
      <w:r w:rsidR="003C0A20">
        <w:rPr>
          <w:rFonts w:eastAsia="方正仿宋_GBK" w:hint="eastAsia"/>
          <w:sz w:val="32"/>
          <w:szCs w:val="32"/>
        </w:rPr>
        <w:t>代理政策资金的预算。</w:t>
      </w:r>
    </w:p>
    <w:p w14:paraId="4A821EAD" w14:textId="7CDF9DB3" w:rsidR="00BC4DAD" w:rsidRDefault="00BC4DAD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</w:p>
    <w:p w14:paraId="29B1C77A" w14:textId="243E5915" w:rsidR="00BC4DAD" w:rsidRPr="00866A0E" w:rsidRDefault="00BC4DAD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</w:p>
    <w:p w14:paraId="2E4FAC5E" w14:textId="77777777" w:rsidR="00BC4DAD" w:rsidRPr="001F10D3" w:rsidRDefault="00BC4DAD" w:rsidP="00BC4DAD">
      <w:pPr>
        <w:spacing w:line="594" w:lineRule="exact"/>
        <w:ind w:firstLineChars="200" w:firstLine="640"/>
        <w:jc w:val="right"/>
        <w:rPr>
          <w:rFonts w:eastAsia="方正仿宋_GBK" w:cs="方正仿宋_GBK"/>
          <w:sz w:val="32"/>
          <w:szCs w:val="32"/>
        </w:rPr>
      </w:pPr>
      <w:r w:rsidRPr="001F10D3">
        <w:rPr>
          <w:rFonts w:eastAsia="方正仿宋_GBK" w:cs="方正仿宋_GBK" w:hint="eastAsia"/>
          <w:sz w:val="32"/>
          <w:szCs w:val="32"/>
        </w:rPr>
        <w:t>重庆市渝中区</w:t>
      </w:r>
      <w:r>
        <w:rPr>
          <w:rFonts w:eastAsia="方正仿宋_GBK" w:cs="方正仿宋_GBK" w:hint="eastAsia"/>
          <w:sz w:val="32"/>
          <w:szCs w:val="32"/>
        </w:rPr>
        <w:t>招商投资促进局</w:t>
      </w:r>
    </w:p>
    <w:p w14:paraId="06EC323B" w14:textId="41946F0F" w:rsidR="00BC4DAD" w:rsidRPr="00BC3295" w:rsidRDefault="00BC4DAD" w:rsidP="00BC4DAD">
      <w:pPr>
        <w:spacing w:line="594" w:lineRule="exact"/>
        <w:ind w:firstLineChars="2000" w:firstLine="6400"/>
        <w:rPr>
          <w:rFonts w:eastAsia="方正仿宋_GBK"/>
          <w:sz w:val="32"/>
          <w:szCs w:val="32"/>
        </w:rPr>
      </w:pPr>
      <w:r w:rsidRPr="001F10D3">
        <w:rPr>
          <w:rFonts w:eastAsia="方正仿宋_GBK" w:cs="方正仿宋_GBK" w:hint="eastAsia"/>
          <w:sz w:val="32"/>
          <w:szCs w:val="32"/>
        </w:rPr>
        <w:t>20</w:t>
      </w:r>
      <w:r>
        <w:rPr>
          <w:rFonts w:eastAsia="方正仿宋_GBK" w:cs="方正仿宋_GBK"/>
          <w:sz w:val="32"/>
          <w:szCs w:val="32"/>
        </w:rPr>
        <w:t>20</w:t>
      </w:r>
      <w:r w:rsidRPr="001F10D3">
        <w:rPr>
          <w:rFonts w:eastAsia="方正仿宋_GBK" w:cs="方正仿宋_GBK" w:hint="eastAsia"/>
          <w:sz w:val="32"/>
          <w:szCs w:val="32"/>
        </w:rPr>
        <w:t>年</w:t>
      </w:r>
      <w:r w:rsidRPr="001F10D3">
        <w:rPr>
          <w:rFonts w:eastAsia="方正仿宋_GBK" w:cs="方正仿宋_GBK" w:hint="eastAsia"/>
          <w:sz w:val="32"/>
          <w:szCs w:val="32"/>
        </w:rPr>
        <w:t>4</w:t>
      </w:r>
      <w:r w:rsidRPr="001F10D3">
        <w:rPr>
          <w:rFonts w:eastAsia="方正仿宋_GBK" w:cs="方正仿宋_GBK" w:hint="eastAsia"/>
          <w:sz w:val="32"/>
          <w:szCs w:val="32"/>
        </w:rPr>
        <w:t>月</w:t>
      </w:r>
      <w:r w:rsidRPr="001F10D3"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7</w:t>
      </w:r>
      <w:r w:rsidRPr="001F10D3">
        <w:rPr>
          <w:rFonts w:eastAsia="方正仿宋_GBK" w:cs="方正仿宋_GBK" w:hint="eastAsia"/>
          <w:sz w:val="32"/>
          <w:szCs w:val="32"/>
        </w:rPr>
        <w:t>日</w:t>
      </w:r>
    </w:p>
    <w:sectPr w:rsidR="00BC4DAD" w:rsidRPr="00BC3295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219F" w14:textId="77777777" w:rsidR="005505AD" w:rsidRDefault="005505AD" w:rsidP="00BC3295">
      <w:r>
        <w:separator/>
      </w:r>
    </w:p>
  </w:endnote>
  <w:endnote w:type="continuationSeparator" w:id="0">
    <w:p w14:paraId="0209F758" w14:textId="77777777" w:rsidR="005505AD" w:rsidRDefault="005505AD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B65B" w14:textId="77777777" w:rsidR="005505AD" w:rsidRDefault="005505AD" w:rsidP="00BC3295">
      <w:r>
        <w:separator/>
      </w:r>
    </w:p>
  </w:footnote>
  <w:footnote w:type="continuationSeparator" w:id="0">
    <w:p w14:paraId="7AB63F91" w14:textId="77777777" w:rsidR="005505AD" w:rsidRDefault="005505AD" w:rsidP="00BC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865"/>
    <w:rsid w:val="0000431A"/>
    <w:rsid w:val="00012581"/>
    <w:rsid w:val="000230E5"/>
    <w:rsid w:val="000575E2"/>
    <w:rsid w:val="00093DB9"/>
    <w:rsid w:val="000E2E8D"/>
    <w:rsid w:val="00127385"/>
    <w:rsid w:val="0013496F"/>
    <w:rsid w:val="001B6DB3"/>
    <w:rsid w:val="00205061"/>
    <w:rsid w:val="00264479"/>
    <w:rsid w:val="002B4589"/>
    <w:rsid w:val="0033094A"/>
    <w:rsid w:val="00381982"/>
    <w:rsid w:val="003A66A1"/>
    <w:rsid w:val="003C0A20"/>
    <w:rsid w:val="003C1A4A"/>
    <w:rsid w:val="003C6FE1"/>
    <w:rsid w:val="004013BA"/>
    <w:rsid w:val="0047302A"/>
    <w:rsid w:val="004A53E0"/>
    <w:rsid w:val="004E2B5E"/>
    <w:rsid w:val="005505AD"/>
    <w:rsid w:val="005F5C7A"/>
    <w:rsid w:val="00607227"/>
    <w:rsid w:val="006244D3"/>
    <w:rsid w:val="006364C1"/>
    <w:rsid w:val="006A3D74"/>
    <w:rsid w:val="006C4FF5"/>
    <w:rsid w:val="00706140"/>
    <w:rsid w:val="00725E01"/>
    <w:rsid w:val="007361B8"/>
    <w:rsid w:val="0075038F"/>
    <w:rsid w:val="0075792C"/>
    <w:rsid w:val="00764B4A"/>
    <w:rsid w:val="007F7D6E"/>
    <w:rsid w:val="00806865"/>
    <w:rsid w:val="0084796D"/>
    <w:rsid w:val="00866A0E"/>
    <w:rsid w:val="009108DF"/>
    <w:rsid w:val="00A27343"/>
    <w:rsid w:val="00A4174E"/>
    <w:rsid w:val="00A76281"/>
    <w:rsid w:val="00B42E31"/>
    <w:rsid w:val="00BC3295"/>
    <w:rsid w:val="00BC4DAD"/>
    <w:rsid w:val="00DC3137"/>
    <w:rsid w:val="00EA3027"/>
    <w:rsid w:val="00EF2A45"/>
    <w:rsid w:val="00F12B81"/>
    <w:rsid w:val="00F22F09"/>
    <w:rsid w:val="00F553DB"/>
    <w:rsid w:val="00F6090A"/>
    <w:rsid w:val="00F649F8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5CCD3"/>
  <w15:docId w15:val="{33269298-C807-4208-A3D0-D258B3B8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12581"/>
    <w:pPr>
      <w:spacing w:before="240" w:after="60" w:line="560" w:lineRule="exact"/>
      <w:jc w:val="center"/>
      <w:outlineLvl w:val="0"/>
    </w:pPr>
    <w:rPr>
      <w:rFonts w:ascii="Cambria" w:hAnsi="Cambria"/>
      <w:b/>
      <w:bCs/>
      <w:szCs w:val="22"/>
    </w:rPr>
  </w:style>
  <w:style w:type="character" w:customStyle="1" w:styleId="a9">
    <w:name w:val="标题 字符"/>
    <w:basedOn w:val="a0"/>
    <w:link w:val="a8"/>
    <w:uiPriority w:val="10"/>
    <w:rsid w:val="00012581"/>
    <w:rPr>
      <w:rFonts w:ascii="Cambria" w:eastAsia="宋体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</cp:lastModifiedBy>
  <cp:revision>19</cp:revision>
  <cp:lastPrinted>2020-04-17T08:54:00Z</cp:lastPrinted>
  <dcterms:created xsi:type="dcterms:W3CDTF">2020-04-03T07:41:00Z</dcterms:created>
  <dcterms:modified xsi:type="dcterms:W3CDTF">2020-09-30T03:33:00Z</dcterms:modified>
</cp:coreProperties>
</file>