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36" w:rsidRPr="003913D9" w:rsidRDefault="00DB2D98" w:rsidP="003E5FCA">
      <w:pPr>
        <w:spacing w:line="594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 w:hint="eastAsia"/>
          <w:bCs/>
          <w:color w:val="000000"/>
          <w:kern w:val="0"/>
          <w:sz w:val="44"/>
          <w:szCs w:val="44"/>
        </w:rPr>
        <w:t>重庆市</w:t>
      </w:r>
      <w:r w:rsidR="00246F36" w:rsidRPr="003913D9">
        <w:rPr>
          <w:rFonts w:eastAsia="方正小标宋_GBK"/>
          <w:bCs/>
          <w:color w:val="000000"/>
          <w:sz w:val="44"/>
          <w:szCs w:val="44"/>
        </w:rPr>
        <w:t>渝中区</w:t>
      </w:r>
      <w:r w:rsidR="00246F36" w:rsidRPr="003913D9">
        <w:rPr>
          <w:rFonts w:eastAsia="方正小标宋_GBK"/>
          <w:bCs/>
          <w:color w:val="000000"/>
          <w:sz w:val="44"/>
          <w:szCs w:val="44"/>
        </w:rPr>
        <w:t>202</w:t>
      </w:r>
      <w:r w:rsidR="00CF57D0" w:rsidRPr="003913D9">
        <w:rPr>
          <w:rFonts w:eastAsia="方正小标宋_GBK"/>
          <w:bCs/>
          <w:color w:val="000000"/>
          <w:sz w:val="44"/>
          <w:szCs w:val="44"/>
        </w:rPr>
        <w:t>2</w:t>
      </w:r>
      <w:r w:rsidR="00246F36" w:rsidRPr="003913D9">
        <w:rPr>
          <w:rFonts w:eastAsia="方正小标宋_GBK"/>
          <w:bCs/>
          <w:color w:val="000000"/>
          <w:sz w:val="44"/>
          <w:szCs w:val="44"/>
        </w:rPr>
        <w:t>年</w:t>
      </w:r>
      <w:r w:rsidR="00CF57D0" w:rsidRPr="003913D9">
        <w:rPr>
          <w:rFonts w:eastAsia="方正小标宋_GBK"/>
          <w:bCs/>
          <w:color w:val="000000"/>
          <w:sz w:val="44"/>
          <w:szCs w:val="44"/>
        </w:rPr>
        <w:t>上半年</w:t>
      </w:r>
      <w:r w:rsidR="00246F36" w:rsidRPr="003913D9">
        <w:rPr>
          <w:rFonts w:eastAsia="方正小标宋_GBK"/>
          <w:bCs/>
          <w:color w:val="000000"/>
          <w:sz w:val="44"/>
          <w:szCs w:val="44"/>
        </w:rPr>
        <w:t>公开</w:t>
      </w:r>
      <w:r w:rsidR="00CE19DA" w:rsidRPr="003913D9">
        <w:rPr>
          <w:rFonts w:eastAsia="方正小标宋_GBK"/>
          <w:bCs/>
          <w:color w:val="000000"/>
          <w:sz w:val="44"/>
          <w:szCs w:val="44"/>
        </w:rPr>
        <w:t>遴选</w:t>
      </w:r>
    </w:p>
    <w:p w:rsidR="00170A2D" w:rsidRPr="003913D9" w:rsidRDefault="00DB2D98" w:rsidP="003E5FCA">
      <w:pPr>
        <w:spacing w:line="594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 w:rsidRPr="003913D9">
        <w:rPr>
          <w:rFonts w:eastAsia="方正小标宋_GBK"/>
          <w:bCs/>
          <w:color w:val="000000"/>
          <w:sz w:val="44"/>
          <w:szCs w:val="44"/>
        </w:rPr>
        <w:t>公务员</w:t>
      </w:r>
      <w:r w:rsidR="00170A2D" w:rsidRPr="003913D9">
        <w:rPr>
          <w:rFonts w:eastAsia="方正小标宋_GBK"/>
          <w:bCs/>
          <w:color w:val="000000"/>
          <w:sz w:val="44"/>
          <w:szCs w:val="44"/>
        </w:rPr>
        <w:t>参加体检人员公布表</w:t>
      </w:r>
    </w:p>
    <w:p w:rsidR="003913D9" w:rsidRPr="003913D9" w:rsidRDefault="003913D9" w:rsidP="00477B3C">
      <w:pPr>
        <w:spacing w:line="500" w:lineRule="exact"/>
        <w:jc w:val="center"/>
        <w:rPr>
          <w:rFonts w:eastAsia="方正小标宋简体"/>
          <w:bCs/>
          <w:color w:val="000000"/>
          <w:sz w:val="32"/>
          <w:szCs w:val="32"/>
        </w:rPr>
      </w:pPr>
    </w:p>
    <w:p w:rsidR="003913D9" w:rsidRPr="003913D9" w:rsidRDefault="00170A2D" w:rsidP="00D718F2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3913D9">
        <w:rPr>
          <w:rFonts w:eastAsia="方正仿宋_GBK"/>
          <w:color w:val="000000"/>
          <w:sz w:val="32"/>
          <w:szCs w:val="32"/>
        </w:rPr>
        <w:t>根据公告规定，</w:t>
      </w:r>
      <w:r w:rsidR="00CE19DA" w:rsidRPr="003913D9">
        <w:rPr>
          <w:rFonts w:eastAsia="方正仿宋_GBK"/>
          <w:color w:val="000000"/>
          <w:sz w:val="32"/>
          <w:szCs w:val="32"/>
        </w:rPr>
        <w:t>体检人选按照考察结果</w:t>
      </w:r>
      <w:r w:rsidR="00CE19DA" w:rsidRPr="003913D9">
        <w:rPr>
          <w:rFonts w:eastAsia="方正仿宋_GBK"/>
          <w:color w:val="000000"/>
          <w:sz w:val="32"/>
          <w:szCs w:val="32"/>
        </w:rPr>
        <w:t>1:1</w:t>
      </w:r>
      <w:r w:rsidR="00CE19DA" w:rsidRPr="003913D9">
        <w:rPr>
          <w:rFonts w:eastAsia="方正仿宋_GBK"/>
          <w:color w:val="000000"/>
          <w:sz w:val="32"/>
          <w:szCs w:val="32"/>
        </w:rPr>
        <w:t>等额确定。</w:t>
      </w:r>
      <w:r w:rsidRPr="003913D9">
        <w:rPr>
          <w:rFonts w:eastAsia="方正仿宋_GBK"/>
          <w:color w:val="000000"/>
          <w:sz w:val="32"/>
          <w:szCs w:val="32"/>
        </w:rPr>
        <w:t>现将进入体检的人员公布如下：</w:t>
      </w:r>
    </w:p>
    <w:p w:rsidR="003913D9" w:rsidRPr="003913D9" w:rsidRDefault="003913D9" w:rsidP="003913D9">
      <w:pPr>
        <w:spacing w:line="3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tbl>
      <w:tblPr>
        <w:tblW w:w="9548" w:type="dxa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1985"/>
        <w:gridCol w:w="1756"/>
      </w:tblGrid>
      <w:tr w:rsidR="00FE0206" w:rsidRPr="003913D9" w:rsidTr="00FE0206">
        <w:trPr>
          <w:trHeight w:hRule="exact" w:val="62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E0206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E0206">
              <w:rPr>
                <w:rFonts w:ascii="方正黑体_GBK" w:eastAsia="方正黑体_GBK" w:hint="eastAsia"/>
                <w:sz w:val="28"/>
                <w:szCs w:val="28"/>
              </w:rPr>
              <w:t>遴选单位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E0206">
              <w:rPr>
                <w:rFonts w:ascii="方正黑体_GBK" w:eastAsia="方正黑体_GBK" w:hint="eastAsia"/>
                <w:sz w:val="28"/>
                <w:szCs w:val="28"/>
              </w:rPr>
              <w:t>遴选职位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E0206">
              <w:rPr>
                <w:rFonts w:ascii="方正黑体_GBK" w:eastAsia="方正黑体_GBK" w:hint="eastAsia"/>
                <w:sz w:val="28"/>
                <w:szCs w:val="28"/>
              </w:rPr>
              <w:t>准考证号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24801010703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24801011430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24801020314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24801013217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24801013020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审查调查职位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24801011308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监督检查职位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24801012708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渝中区纪委监委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监督检查职位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24801020806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渝中区教育委员会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教育执法职位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24801012330</w:t>
            </w:r>
          </w:p>
        </w:tc>
      </w:tr>
      <w:tr w:rsidR="00FE0206" w:rsidRPr="00FE0206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渝中区司法局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行政复议职位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24801010408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渝中区人力资源和社会保障局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基金监督职位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24801013001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渝中区住房和城市建设委员会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建设管理职位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24801020726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渝中区商务委员会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商务发展职位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24801010505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渝中区卫生健康委员会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财务管理职位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24801021126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渝中区统计局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专业统计职位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24801011409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渝中区人民政府外事办公室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综合管理职位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24801012813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渝中区法律援助事务中心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法律援助职位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24801020126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渝中区人力资源和社会保障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综合行政执法支队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行政执法职位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24801012406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渝中区劳动人事争议仲裁院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仲裁员职位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24801011716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渝中区社会保险事务中心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信息管理职位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24801021212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渝中区社会保险事务中心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信息管理职位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24801012919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渝中区社会保险事务中心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稽核督查职位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24801011607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渝中区社会保险事务中心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稽核督查职位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24801020509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渝中区就业和人才中心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人才服务职位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24801013221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渝中区医疗保障事务中心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医保经办职位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24801020614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渝中区城市管理综合行政执法支队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解放碑中央商务区大队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行政执法职位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24801020412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渝中区城市管理综合行政执法支队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解放碑大队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行政执法职位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24801013419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渝中区城市管理综合行政执法支队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朝天门市场大队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行政执法职位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24801012515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渝中区城市管理综合行政执法支队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南纪门大队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城市管理职位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24801012723</w:t>
            </w:r>
          </w:p>
        </w:tc>
      </w:tr>
      <w:tr w:rsidR="00FE0206" w:rsidRPr="003913D9" w:rsidTr="00FE0206">
        <w:trPr>
          <w:trHeight w:hRule="exact"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渝中区城市管理综合行政执法支队</w:t>
            </w:r>
          </w:p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两路口大队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综合管理职位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06" w:rsidRPr="00FE0206" w:rsidRDefault="00FE0206" w:rsidP="00FE0206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FE0206">
              <w:rPr>
                <w:rFonts w:eastAsia="方正仿宋_GBK"/>
                <w:sz w:val="28"/>
                <w:szCs w:val="28"/>
              </w:rPr>
              <w:t>24801012423</w:t>
            </w:r>
          </w:p>
        </w:tc>
      </w:tr>
    </w:tbl>
    <w:p w:rsidR="00170A2D" w:rsidRPr="003913D9" w:rsidRDefault="00217BA0" w:rsidP="00D718F2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3913D9">
        <w:rPr>
          <w:rFonts w:eastAsia="方正仿宋_GBK"/>
          <w:color w:val="000000"/>
          <w:sz w:val="32"/>
          <w:szCs w:val="32"/>
        </w:rPr>
        <w:t>体检时间将另行通知，请参加体检人员</w:t>
      </w:r>
      <w:r w:rsidR="003913D9" w:rsidRPr="003913D9">
        <w:rPr>
          <w:rFonts w:eastAsia="方正仿宋_GBK"/>
          <w:color w:val="000000"/>
          <w:kern w:val="0"/>
          <w:sz w:val="32"/>
          <w:szCs w:val="32"/>
        </w:rPr>
        <w:t>注意</w:t>
      </w:r>
      <w:r w:rsidRPr="003913D9">
        <w:rPr>
          <w:rFonts w:eastAsia="方正仿宋_GBK"/>
          <w:color w:val="000000"/>
          <w:sz w:val="32"/>
          <w:szCs w:val="32"/>
        </w:rPr>
        <w:t>保持通讯畅通。</w:t>
      </w:r>
    </w:p>
    <w:p w:rsidR="00D718F2" w:rsidRPr="003913D9" w:rsidRDefault="00D718F2" w:rsidP="00D718F2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8271D8" w:rsidRPr="003913D9" w:rsidRDefault="008271D8" w:rsidP="00D718F2">
      <w:pPr>
        <w:spacing w:line="594" w:lineRule="exact"/>
        <w:ind w:right="560" w:firstLineChars="200" w:firstLine="640"/>
        <w:jc w:val="right"/>
        <w:rPr>
          <w:rFonts w:eastAsia="方正仿宋_GBK"/>
          <w:color w:val="000000"/>
          <w:sz w:val="32"/>
          <w:szCs w:val="32"/>
        </w:rPr>
      </w:pPr>
      <w:r w:rsidRPr="003913D9">
        <w:rPr>
          <w:rFonts w:eastAsia="方正仿宋_GBK"/>
          <w:color w:val="000000"/>
          <w:sz w:val="32"/>
          <w:szCs w:val="32"/>
        </w:rPr>
        <w:t>中共重庆市渝中区委组织部</w:t>
      </w:r>
    </w:p>
    <w:p w:rsidR="003867AE" w:rsidRPr="003913D9" w:rsidRDefault="003E5FCA" w:rsidP="003913D9">
      <w:pPr>
        <w:spacing w:line="594" w:lineRule="exact"/>
        <w:ind w:right="1120" w:firstLineChars="200" w:firstLine="640"/>
        <w:jc w:val="right"/>
        <w:rPr>
          <w:rFonts w:eastAsia="方正仿宋_GBK"/>
          <w:color w:val="000000"/>
          <w:sz w:val="32"/>
          <w:szCs w:val="32"/>
        </w:rPr>
      </w:pPr>
      <w:r w:rsidRPr="003913D9">
        <w:rPr>
          <w:rFonts w:eastAsia="方正仿宋_GBK"/>
          <w:color w:val="000000"/>
          <w:sz w:val="32"/>
          <w:szCs w:val="32"/>
        </w:rPr>
        <w:t>202</w:t>
      </w:r>
      <w:r w:rsidR="003913D9" w:rsidRPr="003913D9">
        <w:rPr>
          <w:rFonts w:eastAsia="方正仿宋_GBK"/>
          <w:color w:val="000000"/>
          <w:sz w:val="32"/>
          <w:szCs w:val="32"/>
        </w:rPr>
        <w:t>2</w:t>
      </w:r>
      <w:r w:rsidR="00170A2D" w:rsidRPr="003913D9">
        <w:rPr>
          <w:rFonts w:eastAsia="方正仿宋_GBK"/>
          <w:color w:val="000000"/>
          <w:sz w:val="32"/>
          <w:szCs w:val="32"/>
        </w:rPr>
        <w:t>年</w:t>
      </w:r>
      <w:r w:rsidR="003913D9" w:rsidRPr="003913D9">
        <w:rPr>
          <w:rFonts w:eastAsia="方正仿宋_GBK"/>
          <w:color w:val="000000"/>
          <w:sz w:val="32"/>
          <w:szCs w:val="32"/>
        </w:rPr>
        <w:t>7</w:t>
      </w:r>
      <w:r w:rsidR="00170A2D" w:rsidRPr="003913D9">
        <w:rPr>
          <w:rFonts w:eastAsia="方正仿宋_GBK"/>
          <w:color w:val="000000"/>
          <w:sz w:val="32"/>
          <w:szCs w:val="32"/>
        </w:rPr>
        <w:t>月</w:t>
      </w:r>
      <w:r w:rsidR="009B6637">
        <w:rPr>
          <w:rFonts w:eastAsia="方正仿宋_GBK"/>
          <w:color w:val="000000"/>
          <w:sz w:val="32"/>
          <w:szCs w:val="32"/>
        </w:rPr>
        <w:t>15</w:t>
      </w:r>
      <w:bookmarkStart w:id="0" w:name="_GoBack"/>
      <w:bookmarkEnd w:id="0"/>
      <w:r w:rsidR="00170A2D" w:rsidRPr="003913D9">
        <w:rPr>
          <w:rFonts w:eastAsia="方正仿宋_GBK"/>
          <w:color w:val="000000"/>
          <w:sz w:val="32"/>
          <w:szCs w:val="32"/>
        </w:rPr>
        <w:t>日</w:t>
      </w:r>
    </w:p>
    <w:sectPr w:rsidR="003867AE" w:rsidRPr="003913D9" w:rsidSect="008271D8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1A" w:rsidRDefault="0072151A" w:rsidP="00170A2D">
      <w:r>
        <w:separator/>
      </w:r>
    </w:p>
  </w:endnote>
  <w:endnote w:type="continuationSeparator" w:id="0">
    <w:p w:rsidR="0072151A" w:rsidRDefault="0072151A" w:rsidP="0017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1A" w:rsidRDefault="0072151A" w:rsidP="00170A2D">
      <w:r>
        <w:separator/>
      </w:r>
    </w:p>
  </w:footnote>
  <w:footnote w:type="continuationSeparator" w:id="0">
    <w:p w:rsidR="0072151A" w:rsidRDefault="0072151A" w:rsidP="00170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D4"/>
    <w:rsid w:val="00074586"/>
    <w:rsid w:val="000F27A8"/>
    <w:rsid w:val="0014660F"/>
    <w:rsid w:val="00164A84"/>
    <w:rsid w:val="00170A2D"/>
    <w:rsid w:val="001C10AF"/>
    <w:rsid w:val="001C66C5"/>
    <w:rsid w:val="00217BA0"/>
    <w:rsid w:val="00234EE1"/>
    <w:rsid w:val="00246F36"/>
    <w:rsid w:val="002C3611"/>
    <w:rsid w:val="002C3D60"/>
    <w:rsid w:val="0032123D"/>
    <w:rsid w:val="00332429"/>
    <w:rsid w:val="003867AE"/>
    <w:rsid w:val="003913D9"/>
    <w:rsid w:val="003A6915"/>
    <w:rsid w:val="003E5FCA"/>
    <w:rsid w:val="004419C1"/>
    <w:rsid w:val="00466DB0"/>
    <w:rsid w:val="00466FE4"/>
    <w:rsid w:val="00471835"/>
    <w:rsid w:val="00477B3C"/>
    <w:rsid w:val="004F1F05"/>
    <w:rsid w:val="00507876"/>
    <w:rsid w:val="00522B5E"/>
    <w:rsid w:val="005967E0"/>
    <w:rsid w:val="006D5E02"/>
    <w:rsid w:val="0072151A"/>
    <w:rsid w:val="007B78AE"/>
    <w:rsid w:val="007C3FD4"/>
    <w:rsid w:val="008271D8"/>
    <w:rsid w:val="008A05EE"/>
    <w:rsid w:val="0097681A"/>
    <w:rsid w:val="009B6637"/>
    <w:rsid w:val="009C26E3"/>
    <w:rsid w:val="00A10C8B"/>
    <w:rsid w:val="00B35837"/>
    <w:rsid w:val="00C81BDF"/>
    <w:rsid w:val="00C9170B"/>
    <w:rsid w:val="00CE19DA"/>
    <w:rsid w:val="00CE72E1"/>
    <w:rsid w:val="00CF57D0"/>
    <w:rsid w:val="00D718F2"/>
    <w:rsid w:val="00DB2D98"/>
    <w:rsid w:val="00F01730"/>
    <w:rsid w:val="00F908EC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AC2C"/>
  <w15:chartTrackingRefBased/>
  <w15:docId w15:val="{074CA611-4E1E-4981-AD20-D25946F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A2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6F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6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2C8F-01ED-46DF-8684-638AD5F5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180</Words>
  <Characters>1028</Characters>
  <Application>Microsoft Office Word</Application>
  <DocSecurity>0</DocSecurity>
  <Lines>8</Lines>
  <Paragraphs>2</Paragraphs>
  <ScaleCrop>false</ScaleCrop>
  <Company>China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2022-07-14T02:40:00Z</cp:lastPrinted>
  <dcterms:created xsi:type="dcterms:W3CDTF">2021-05-15T00:25:00Z</dcterms:created>
  <dcterms:modified xsi:type="dcterms:W3CDTF">2022-07-15T01:10:00Z</dcterms:modified>
</cp:coreProperties>
</file>