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148"/>
        </w:tabs>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default" w:ascii="Times New Roman" w:hAnsi="Times New Roman" w:eastAsia="方正仿宋_GBK" w:cs="Times New Roman"/>
          <w:sz w:val="32"/>
          <w:szCs w:val="32"/>
        </w:rPr>
      </w:pPr>
      <w:bookmarkStart w:id="0" w:name="fh"/>
      <w:bookmarkEnd w:id="0"/>
      <w:bookmarkStart w:id="1" w:name="hj"/>
      <w:bookmarkEnd w:id="1"/>
      <w:bookmarkStart w:id="2" w:name="mj"/>
      <w:bookmarkEnd w:id="2"/>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仿宋_GBK" w:cs="Times New Roman"/>
          <w:sz w:val="32"/>
          <w:szCs w:val="32"/>
          <w:lang w:eastAsia="zh-CN"/>
        </w:rPr>
      </w:pPr>
      <w:bookmarkStart w:id="3" w:name="nd"/>
      <w:bookmarkEnd w:id="3"/>
      <w:bookmarkStart w:id="4" w:name="bh"/>
      <w:bookmarkEnd w:id="4"/>
      <w:bookmarkStart w:id="5" w:name="fwz"/>
      <w:bookmarkEnd w:id="5"/>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仿宋_GBK" w:cs="Times New Roman"/>
          <w:sz w:val="32"/>
          <w:szCs w:val="32"/>
          <w:lang w:val="en-US" w:eastAsia="zh-CN"/>
        </w:rPr>
      </w:pPr>
      <w:bookmarkStart w:id="6" w:name="_GoBack"/>
      <w:bookmarkEnd w:id="6"/>
      <w:r>
        <w:rPr>
          <w:rFonts w:hint="default" w:ascii="Times New Roman" w:hAnsi="Times New Roman" w:eastAsia="方正仿宋_GBK" w:cs="Times New Roman"/>
          <w:sz w:val="32"/>
          <w:szCs w:val="32"/>
          <w:lang w:eastAsia="zh-CN"/>
        </w:rPr>
        <w:t>渝中府办〔</w:t>
      </w:r>
      <w:r>
        <w:rPr>
          <w:rFonts w:hint="default" w:ascii="Times New Roman" w:hAnsi="Times New Roman" w:eastAsia="方正仿宋_GBK" w:cs="Times New Roman"/>
          <w:sz w:val="32"/>
          <w:szCs w:val="32"/>
          <w:lang w:val="en-US" w:eastAsia="zh-CN"/>
        </w:rPr>
        <w:t>2023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w:t>
      </w:r>
      <w:r>
        <w:rPr>
          <w:rFonts w:hint="eastAsia" w:ascii="Times New Roman" w:hAnsi="Times New Roman" w:cs="Times New Roman"/>
          <w:sz w:val="32"/>
          <w:szCs w:val="32"/>
          <w:lang w:val="en-US" w:eastAsia="zh-CN"/>
        </w:rPr>
        <w:t>4</w:t>
      </w:r>
      <w:r>
        <w:rPr>
          <w:rFonts w:hint="default" w:ascii="Times New Roman" w:hAnsi="Times New Roman" w:eastAsia="方正仿宋_GBK"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仿宋_GBK" w:cs="Times New Roman"/>
          <w:sz w:val="32"/>
          <w:szCs w:val="32"/>
          <w:lang w:eastAsia="zh-CN"/>
        </w:rPr>
      </w:pPr>
    </w:p>
    <w:p>
      <w:pPr>
        <w:pStyle w:val="16"/>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hint="eastAsia" w:ascii="方正小标宋_GBK" w:eastAsia="方正小标宋_GBK" w:cs="方正小标宋_GBK"/>
          <w:color w:val="auto"/>
          <w:w w:val="98"/>
          <w:sz w:val="44"/>
          <w:szCs w:val="44"/>
          <w:highlight w:val="none"/>
          <w:lang w:val="en-US" w:eastAsia="zh-CN"/>
        </w:rPr>
      </w:pPr>
      <w:r>
        <w:rPr>
          <w:rFonts w:hint="eastAsia" w:ascii="方正小标宋_GBK" w:eastAsia="方正小标宋_GBK" w:cs="方正小标宋_GBK"/>
          <w:color w:val="auto"/>
          <w:w w:val="98"/>
          <w:sz w:val="44"/>
          <w:szCs w:val="44"/>
          <w:highlight w:val="none"/>
          <w:lang w:val="en-US" w:eastAsia="zh-CN"/>
        </w:rPr>
        <w:t>重庆市渝中区人民政府办公室</w:t>
      </w:r>
    </w:p>
    <w:p>
      <w:pPr>
        <w:pStyle w:val="16"/>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hint="eastAsia" w:ascii="方正小标宋_GBK" w:eastAsia="方正小标宋_GBK" w:cs="方正小标宋_GBK"/>
          <w:color w:val="auto"/>
          <w:w w:val="98"/>
          <w:sz w:val="44"/>
          <w:szCs w:val="44"/>
          <w:highlight w:val="none"/>
          <w:lang w:val="en-US" w:eastAsia="zh-CN"/>
        </w:rPr>
      </w:pPr>
      <w:r>
        <w:rPr>
          <w:rFonts w:hint="eastAsia" w:ascii="方正小标宋_GBK" w:eastAsia="方正小标宋_GBK" w:cs="方正小标宋_GBK"/>
          <w:color w:val="auto"/>
          <w:w w:val="98"/>
          <w:sz w:val="44"/>
          <w:szCs w:val="44"/>
          <w:highlight w:val="none"/>
          <w:lang w:val="en-US" w:eastAsia="zh-CN"/>
        </w:rPr>
        <w:t>关于印发《渝中区千兆城市创建工作方案》的通知</w:t>
      </w:r>
    </w:p>
    <w:p>
      <w:pPr>
        <w:pStyle w:val="3"/>
        <w:keepNext w:val="0"/>
        <w:keepLines w:val="0"/>
        <w:pageBreakBefore w:val="0"/>
        <w:widowControl w:val="0"/>
        <w:kinsoku/>
        <w:wordWrap/>
        <w:overflowPunct w:val="0"/>
        <w:topLinePunct w:val="0"/>
        <w:autoSpaceDE/>
        <w:autoSpaceDN/>
        <w:bidi w:val="0"/>
        <w:adjustRightInd/>
        <w:snapToGrid/>
        <w:spacing w:after="0" w:line="620" w:lineRule="exact"/>
        <w:textAlignment w:val="auto"/>
        <w:rPr>
          <w:rFonts w:ascii="Times New Roman" w:hAnsi="Times New Roman" w:eastAsia="方正仿宋_GBK" w:cs="Times New Roman"/>
          <w:color w:val="auto"/>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spacing w:line="620" w:lineRule="exact"/>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区级国家有关部门，各管委会、街道办事处，有关单位：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《渝中区千兆城市创建工作方案》已经区政府第45次常务会审议通过，现印发给你们，请找好贯彻落实。</w:t>
      </w:r>
    </w:p>
    <w:p>
      <w:pPr>
        <w:keepNext w:val="0"/>
        <w:keepLines w:val="0"/>
        <w:pageBreakBefore w:val="0"/>
        <w:widowControl w:val="0"/>
        <w:kinsoku/>
        <w:wordWrap/>
        <w:overflowPunct w:val="0"/>
        <w:topLinePunct w:val="0"/>
        <w:autoSpaceDE/>
        <w:autoSpaceDN/>
        <w:bidi w:val="0"/>
        <w:adjustRightInd/>
        <w:snapToGrid/>
        <w:spacing w:line="620" w:lineRule="exact"/>
        <w:textAlignment w:val="auto"/>
        <w:rPr>
          <w:rFonts w:hint="default" w:ascii="Times New Roman" w:hAnsi="Times New Roman" w:eastAsia="方正仿宋_GBK" w:cs="Times New Roman"/>
          <w:color w:val="auto"/>
          <w:sz w:val="32"/>
          <w:szCs w:val="32"/>
          <w:highlight w:val="none"/>
          <w:lang w:val="en-US" w:eastAsia="zh-CN"/>
        </w:rPr>
      </w:pPr>
    </w:p>
    <w:p>
      <w:pPr>
        <w:pStyle w:val="3"/>
        <w:keepNext w:val="0"/>
        <w:keepLines w:val="0"/>
        <w:pageBreakBefore w:val="0"/>
        <w:widowControl w:val="0"/>
        <w:kinsoku/>
        <w:wordWrap/>
        <w:overflowPunct w:val="0"/>
        <w:topLinePunct w:val="0"/>
        <w:autoSpaceDE/>
        <w:autoSpaceDN/>
        <w:bidi w:val="0"/>
        <w:adjustRightInd/>
        <w:snapToGrid/>
        <w:spacing w:after="0" w:line="620" w:lineRule="exact"/>
        <w:textAlignment w:val="auto"/>
        <w:rPr>
          <w:rFonts w:hint="default" w:ascii="Times New Roman" w:hAnsi="Times New Roman" w:eastAsia="方正仿宋_GBK" w:cs="Times New Roman"/>
          <w:color w:val="auto"/>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ind w:firstLine="4160" w:firstLineChars="13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重庆市渝中区人民政府办公室</w:t>
      </w:r>
    </w:p>
    <w:p>
      <w:pPr>
        <w:pStyle w:val="3"/>
        <w:keepNext w:val="0"/>
        <w:keepLines w:val="0"/>
        <w:pageBreakBefore w:val="0"/>
        <w:widowControl w:val="0"/>
        <w:kinsoku/>
        <w:wordWrap/>
        <w:overflowPunct w:val="0"/>
        <w:topLinePunct w:val="0"/>
        <w:autoSpaceDE/>
        <w:autoSpaceDN/>
        <w:bidi w:val="0"/>
        <w:adjustRightInd/>
        <w:snapToGrid/>
        <w:spacing w:after="0" w:line="620" w:lineRule="exact"/>
        <w:ind w:firstLine="5120" w:firstLineChars="16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z w:val="32"/>
          <w:szCs w:val="32"/>
          <w:highlight w:val="none"/>
          <w:lang w:val="en-US" w:eastAsia="zh-CN"/>
        </w:rPr>
        <w:t>2023年6月2日</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（此件公开发布）</w:t>
      </w:r>
    </w:p>
    <w:p>
      <w:pPr>
        <w:pStyle w:val="3"/>
        <w:keepNext w:val="0"/>
        <w:keepLines w:val="0"/>
        <w:pageBreakBefore w:val="0"/>
        <w:widowControl w:val="0"/>
        <w:kinsoku/>
        <w:wordWrap/>
        <w:topLinePunct w:val="0"/>
        <w:autoSpaceDE/>
        <w:autoSpaceDN/>
        <w:bidi w:val="0"/>
        <w:adjustRightInd/>
        <w:snapToGrid/>
        <w:spacing w:after="0" w:line="600" w:lineRule="exact"/>
        <w:textAlignment w:val="auto"/>
        <w:rPr>
          <w:rFonts w:hint="eastAsia" w:ascii="Times New Roman" w:hAnsi="Times New Roman" w:eastAsia="方正仿宋_GBK" w:cs="Times New Roman"/>
          <w:color w:val="auto"/>
          <w:sz w:val="32"/>
          <w:szCs w:val="32"/>
          <w:highlight w:val="none"/>
          <w:lang w:val="en-US" w:eastAsia="zh-CN"/>
        </w:rPr>
      </w:pPr>
    </w:p>
    <w:p>
      <w:pPr>
        <w:keepNext w:val="0"/>
        <w:keepLines w:val="0"/>
        <w:pageBreakBefore w:val="0"/>
        <w:widowControl w:val="0"/>
        <w:kinsoku/>
        <w:wordWrap/>
        <w:topLinePunct w:val="0"/>
        <w:autoSpaceDE/>
        <w:autoSpaceDN/>
        <w:bidi w:val="0"/>
        <w:adjustRightInd/>
        <w:snapToGrid/>
        <w:spacing w:line="600" w:lineRule="exact"/>
        <w:textAlignment w:val="auto"/>
        <w:rPr>
          <w:lang w:val="en-US" w:eastAsia="zh-CN"/>
        </w:rPr>
        <w:sectPr>
          <w:headerReference r:id="rId3" w:type="default"/>
          <w:footerReference r:id="rId5" w:type="default"/>
          <w:headerReference r:id="rId4" w:type="even"/>
          <w:footerReference r:id="rId6" w:type="even"/>
          <w:pgSz w:w="11906" w:h="16838"/>
          <w:pgMar w:top="1417" w:right="1587" w:bottom="1417" w:left="1587" w:header="850" w:footer="992" w:gutter="0"/>
          <w:pgNumType w:fmt="decimal"/>
          <w:cols w:space="720" w:num="1"/>
          <w:docGrid w:type="lines" w:linePitch="312" w:charSpace="0"/>
        </w:sect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ascii="Times New Roman" w:hAnsi="Times New Roman" w:eastAsia="方正仿宋_GBK" w:cs="Times New Roman"/>
          <w:color w:val="000000"/>
          <w:kern w:val="0"/>
          <w:sz w:val="32"/>
          <w:szCs w:val="32"/>
          <w:lang w:val="en-US" w:eastAsia="zh-CN" w:bidi="ar-SA"/>
        </w:rPr>
      </w:pPr>
      <w:r>
        <w:rPr>
          <w:rFonts w:ascii="Times New Roman" w:hAnsi="Times New Roman" w:eastAsia="方正小标宋_GBK" w:cs="Times New Roman"/>
          <w:i w:val="0"/>
          <w:iCs w:val="0"/>
          <w:caps w:val="0"/>
          <w:smallCaps w:val="0"/>
          <w:color w:val="000000"/>
          <w:spacing w:val="0"/>
          <w:sz w:val="44"/>
          <w:szCs w:val="44"/>
          <w:shd w:val="clear" w:color="auto" w:fill="FFFFFF"/>
          <w:lang w:val="en-US" w:eastAsia="zh-CN"/>
        </w:rPr>
        <w:t>渝中区</w:t>
      </w:r>
      <w:r>
        <w:rPr>
          <w:rFonts w:ascii="Times New Roman" w:hAnsi="Times New Roman" w:eastAsia="方正小标宋_GBK" w:cs="Times New Roman"/>
          <w:i w:val="0"/>
          <w:iCs w:val="0"/>
          <w:caps w:val="0"/>
          <w:smallCaps w:val="0"/>
          <w:color w:val="000000"/>
          <w:spacing w:val="0"/>
          <w:sz w:val="44"/>
          <w:szCs w:val="44"/>
          <w:shd w:val="clear" w:color="auto" w:fill="FFFFFF"/>
        </w:rPr>
        <w:t>千</w:t>
      </w:r>
      <w:r>
        <w:rPr>
          <w:rFonts w:ascii="Times New Roman" w:hAnsi="Times New Roman" w:eastAsia="方正小标宋_GBK" w:cs="Times New Roman"/>
          <w:i w:val="0"/>
          <w:iCs w:val="0"/>
          <w:caps w:val="0"/>
          <w:smallCaps w:val="0"/>
          <w:color w:val="000000"/>
          <w:spacing w:val="0"/>
          <w:sz w:val="44"/>
          <w:szCs w:val="44"/>
          <w:shd w:val="clear" w:color="auto" w:fill="FFFFFF"/>
          <w:lang w:val="en-US" w:eastAsia="zh-CN"/>
        </w:rPr>
        <w:t>兆城市创建工作方案</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16"/>
        <w:jc w:val="both"/>
        <w:textAlignment w:val="auto"/>
        <w:rPr>
          <w:rFonts w:ascii="Times New Roman" w:hAnsi="Times New Roman" w:eastAsia="方正仿宋_GBK" w:cs="Times New Roman"/>
          <w:color w:val="000000"/>
          <w:kern w:val="0"/>
          <w:sz w:val="32"/>
          <w:szCs w:val="32"/>
          <w:lang w:val="en-US" w:eastAsia="zh-CN" w:bidi="ar-SA"/>
        </w:rPr>
      </w:pPr>
    </w:p>
    <w:p>
      <w:pPr>
        <w:pStyle w:val="2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为深入贯彻落实工业和信息化部《关于印发〈</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双千兆</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网络协同发展行动计划（2021—2023年）〉的通知》《重庆市国民经济和社会发展第十四个五年规划和二〇三五年远景目标纲要》《重庆市信息通信业发展</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十四五</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规划》《重庆市</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双千兆</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网络协同发展实施方案（2021—2023年）》等文件要求，加快</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双千兆</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网络协同发展，推进</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千兆城市</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创建，特制定本方案。</w:t>
      </w:r>
    </w:p>
    <w:p>
      <w:pPr>
        <w:pStyle w:val="2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方正黑体_GBK" w:cs="Times New Roman"/>
          <w:i w:val="0"/>
          <w:iCs w:val="0"/>
          <w:caps w:val="0"/>
          <w:smallCaps w:val="0"/>
          <w:color w:val="000000"/>
          <w:spacing w:val="0"/>
          <w:sz w:val="32"/>
          <w:szCs w:val="32"/>
          <w:shd w:val="clear" w:color="auto" w:fill="FFFFFF"/>
          <w:lang w:val="en-US" w:eastAsia="zh-CN"/>
        </w:rPr>
      </w:pPr>
      <w:r>
        <w:rPr>
          <w:rFonts w:hint="default" w:ascii="Times New Roman" w:hAnsi="Times New Roman" w:eastAsia="方正黑体_GBK" w:cs="Times New Roman"/>
          <w:i w:val="0"/>
          <w:iCs w:val="0"/>
          <w:caps w:val="0"/>
          <w:smallCaps w:val="0"/>
          <w:color w:val="000000"/>
          <w:spacing w:val="0"/>
          <w:sz w:val="32"/>
          <w:szCs w:val="32"/>
          <w:shd w:val="clear" w:color="auto" w:fill="FFFFFF"/>
        </w:rPr>
        <w:t>一、</w:t>
      </w:r>
      <w:r>
        <w:rPr>
          <w:rFonts w:hint="default" w:ascii="Times New Roman" w:hAnsi="Times New Roman" w:eastAsia="方正黑体_GBK" w:cs="Times New Roman"/>
          <w:i w:val="0"/>
          <w:iCs w:val="0"/>
          <w:caps w:val="0"/>
          <w:smallCaps w:val="0"/>
          <w:color w:val="000000"/>
          <w:spacing w:val="0"/>
          <w:sz w:val="32"/>
          <w:szCs w:val="32"/>
          <w:shd w:val="clear" w:color="auto" w:fill="FFFFFF"/>
          <w:lang w:val="en-US" w:eastAsia="zh-CN"/>
        </w:rPr>
        <w:t>总体要求</w:t>
      </w:r>
    </w:p>
    <w:p>
      <w:pPr>
        <w:pStyle w:val="2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方正楷体_GBK" w:cs="Times New Roman"/>
          <w:color w:val="000000"/>
          <w:kern w:val="0"/>
          <w:sz w:val="32"/>
          <w:szCs w:val="32"/>
          <w:lang w:val="en-US" w:eastAsia="zh-CN" w:bidi="ar-SA"/>
        </w:rPr>
      </w:pPr>
      <w:r>
        <w:rPr>
          <w:rFonts w:hint="default" w:ascii="Times New Roman" w:hAnsi="Times New Roman" w:eastAsia="方正楷体_GBK" w:cs="Times New Roman"/>
          <w:color w:val="000000"/>
          <w:kern w:val="0"/>
          <w:sz w:val="32"/>
          <w:szCs w:val="32"/>
          <w:lang w:val="en-US" w:eastAsia="zh-CN" w:bidi="ar-SA"/>
        </w:rPr>
        <w:t>（一）指导思想</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以习近平新时代中国特色社会主义思想为指导，深入贯彻党的二十大精神，坚持以人民为中心的发展思想，坚持</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两点</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定位、</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两地</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两高</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目标，发挥</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三个作用</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和推动成渝地区双城经济圈建设等重要指示要求，立足新发展阶段，贯彻新发展理念，构建新发展格局，以深化供给侧结构性改革为主线，以支撑网络强国和数字中国建设为目标，以协同推进</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双千兆</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网络建设、创新应用模式、提升用户体验、繁荣产业生态为重点方向，为系统布局新型基础设施夯实底座，为推动渝中区经济社会高质量发展提供坚实网络支撑。</w:t>
      </w:r>
    </w:p>
    <w:p>
      <w:pPr>
        <w:pStyle w:val="2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方正楷体_GBK" w:cs="Times New Roman"/>
          <w:color w:val="000000"/>
          <w:kern w:val="0"/>
          <w:sz w:val="32"/>
          <w:szCs w:val="32"/>
          <w:lang w:val="en-US" w:eastAsia="zh-CN" w:bidi="ar-SA"/>
        </w:rPr>
      </w:pPr>
      <w:r>
        <w:rPr>
          <w:rFonts w:hint="default" w:ascii="Times New Roman" w:hAnsi="Times New Roman" w:eastAsia="方正楷体_GBK" w:cs="Times New Roman"/>
          <w:color w:val="000000"/>
          <w:kern w:val="0"/>
          <w:sz w:val="32"/>
          <w:szCs w:val="32"/>
          <w:lang w:val="en-US" w:eastAsia="zh-CN" w:bidi="ar-SA"/>
        </w:rPr>
        <w:t>（二）发展目标</w:t>
      </w:r>
    </w:p>
    <w:p>
      <w:pPr>
        <w:pStyle w:val="2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到2023年10月，具备千兆光纤接入端口数累计达1.2万个以上，千兆光纤接入端口占比达35%以上，城市家庭千兆光网覆盖率达100%。5G网络覆盖能力取得大幅提升，每万人拥有5G基站数达35个以上，重点场所5G网络通达率达98%以上。千兆宽带用户规模不断壮大，500Mbps及以上用户占比达25%以上，5G用户占比达45%以上。</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双千兆</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网络与全行业全产业链深度融合取得成效，形成至少5个以上</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双千兆</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应用创新示范项目，建成千兆城市。</w:t>
      </w:r>
    </w:p>
    <w:p>
      <w:pPr>
        <w:pStyle w:val="2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方正黑体_GBK" w:cs="Times New Roman"/>
          <w:i w:val="0"/>
          <w:iCs w:val="0"/>
          <w:caps w:val="0"/>
          <w:smallCaps w:val="0"/>
          <w:color w:val="000000"/>
          <w:spacing w:val="0"/>
          <w:sz w:val="32"/>
          <w:szCs w:val="32"/>
          <w:shd w:val="clear" w:color="auto" w:fill="FFFFFF"/>
          <w:lang w:val="en-US" w:eastAsia="zh-CN"/>
        </w:rPr>
      </w:pPr>
      <w:r>
        <w:rPr>
          <w:rFonts w:hint="default" w:ascii="Times New Roman" w:hAnsi="Times New Roman" w:eastAsia="方正黑体_GBK" w:cs="Times New Roman"/>
          <w:i w:val="0"/>
          <w:iCs w:val="0"/>
          <w:caps w:val="0"/>
          <w:smallCaps w:val="0"/>
          <w:color w:val="000000"/>
          <w:spacing w:val="0"/>
          <w:sz w:val="32"/>
          <w:szCs w:val="32"/>
          <w:shd w:val="clear" w:color="auto" w:fill="FFFFFF"/>
        </w:rPr>
        <w:t>二、</w:t>
      </w:r>
      <w:r>
        <w:rPr>
          <w:rFonts w:hint="default" w:ascii="Times New Roman" w:hAnsi="Times New Roman" w:eastAsia="方正黑体_GBK" w:cs="Times New Roman"/>
          <w:i w:val="0"/>
          <w:iCs w:val="0"/>
          <w:caps w:val="0"/>
          <w:smallCaps w:val="0"/>
          <w:color w:val="000000"/>
          <w:spacing w:val="0"/>
          <w:sz w:val="32"/>
          <w:szCs w:val="32"/>
          <w:shd w:val="clear" w:color="auto" w:fill="FFFFFF"/>
          <w:lang w:eastAsia="zh-CN"/>
        </w:rPr>
        <w:t>重点任务</w:t>
      </w:r>
    </w:p>
    <w:p>
      <w:pPr>
        <w:keepNext w:val="0"/>
        <w:keepLines w:val="0"/>
        <w:pageBreakBefore w:val="0"/>
        <w:widowControl w:val="0"/>
        <w:shd w:val="clear" w:color="auto" w:fill="FFFFFF"/>
        <w:kinsoku/>
        <w:wordWrap/>
        <w:overflowPunct w:val="0"/>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楷体_GBK" w:cs="Times New Roman"/>
          <w:color w:val="000000"/>
          <w:kern w:val="0"/>
          <w:sz w:val="32"/>
          <w:szCs w:val="32"/>
        </w:rPr>
        <w:t>（一）</w:t>
      </w:r>
      <w:r>
        <w:rPr>
          <w:rFonts w:hint="default" w:ascii="Times New Roman" w:hAnsi="Times New Roman" w:eastAsia="方正楷体_GBK" w:cs="Times New Roman"/>
          <w:color w:val="000000"/>
          <w:kern w:val="0"/>
          <w:sz w:val="32"/>
          <w:szCs w:val="32"/>
          <w:lang w:eastAsia="zh-CN"/>
        </w:rPr>
        <w:t>加快</w:t>
      </w:r>
      <w:r>
        <w:rPr>
          <w:rFonts w:hint="default" w:ascii="Times New Roman" w:hAnsi="Times New Roman" w:eastAsia="方正楷体_GBK" w:cs="Times New Roman"/>
          <w:i w:val="0"/>
          <w:iCs w:val="0"/>
          <w:caps w:val="0"/>
          <w:smallCaps w:val="0"/>
          <w:color w:val="000000"/>
          <w:spacing w:val="0"/>
          <w:sz w:val="32"/>
          <w:szCs w:val="32"/>
          <w:shd w:val="clear" w:color="auto" w:fill="FFFFFF"/>
        </w:rPr>
        <w:t>千兆</w:t>
      </w:r>
      <w:r>
        <w:rPr>
          <w:rFonts w:hint="default" w:ascii="Times New Roman" w:hAnsi="Times New Roman" w:eastAsia="方正楷体_GBK" w:cs="Times New Roman"/>
          <w:i w:val="0"/>
          <w:iCs w:val="0"/>
          <w:caps w:val="0"/>
          <w:smallCaps w:val="0"/>
          <w:color w:val="000000"/>
          <w:spacing w:val="0"/>
          <w:sz w:val="32"/>
          <w:szCs w:val="32"/>
          <w:shd w:val="clear" w:color="auto" w:fill="FFFFFF"/>
          <w:lang w:eastAsia="zh-CN"/>
        </w:rPr>
        <w:t>光纤网络部署</w:t>
      </w:r>
      <w:r>
        <w:rPr>
          <w:rFonts w:hint="default" w:ascii="Times New Roman" w:hAnsi="Times New Roman" w:eastAsia="方正楷体_GBK" w:cs="Times New Roman"/>
          <w:i w:val="0"/>
          <w:iCs w:val="0"/>
          <w:caps w:val="0"/>
          <w:smallCaps w:val="0"/>
          <w:color w:val="000000"/>
          <w:spacing w:val="0"/>
          <w:sz w:val="32"/>
          <w:szCs w:val="32"/>
          <w:shd w:val="clear" w:color="auto" w:fill="FFFFFF"/>
        </w:rPr>
        <w:t>范围。</w:t>
      </w:r>
      <w:r>
        <w:rPr>
          <w:rFonts w:hint="default" w:ascii="Times New Roman" w:hAnsi="Times New Roman" w:eastAsia="方正仿宋_GBK" w:cs="Times New Roman"/>
          <w:color w:val="000000"/>
          <w:kern w:val="0"/>
          <w:sz w:val="32"/>
          <w:szCs w:val="32"/>
          <w:lang w:val="en-US" w:eastAsia="zh-CN" w:bidi="ar-SA"/>
        </w:rPr>
        <w:t>各基础电信企业加快城区10G-PON宽带接入设备建设，适时引入50G-PON等更高速接入技术部署，推进光线路终端（OLT）设备规模部署，持续开展OLT上联组网优化和老旧小区、产业园区（基地）等光纤到户薄弱区域光分配网络</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ODN</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改造升级，促进全光接入网进一步向用户端延伸。按需开展家庭和企业千兆网关</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光猫</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接入设备升级，通过推进家庭内部布线改造、千兆无线局域网组网优化以及引导用户接入终端升级等，提供光纤到房间、光纤到机器、光纤到桌面等端到端千兆业务体验。</w:t>
      </w:r>
    </w:p>
    <w:p>
      <w:pPr>
        <w:keepNext w:val="0"/>
        <w:keepLines w:val="0"/>
        <w:pageBreakBefore w:val="0"/>
        <w:widowControl w:val="0"/>
        <w:shd w:val="clear" w:color="auto" w:fill="FFFFFF"/>
        <w:kinsoku/>
        <w:wordWrap/>
        <w:overflowPunct w:val="0"/>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楷体_GBK" w:cs="Times New Roman"/>
          <w:color w:val="000000"/>
          <w:kern w:val="0"/>
          <w:sz w:val="32"/>
          <w:szCs w:val="32"/>
          <w:lang w:val="en-US" w:eastAsia="zh-CN"/>
        </w:rPr>
        <w:t>（二）</w:t>
      </w:r>
      <w:r>
        <w:rPr>
          <w:rFonts w:hint="default" w:ascii="Times New Roman" w:hAnsi="Times New Roman" w:eastAsia="方正楷体_GBK" w:cs="Times New Roman"/>
          <w:color w:val="000000"/>
          <w:kern w:val="0"/>
          <w:sz w:val="32"/>
          <w:szCs w:val="32"/>
        </w:rPr>
        <w:t>稳步推动5G网络发展。</w:t>
      </w:r>
      <w:r>
        <w:rPr>
          <w:rFonts w:hint="default" w:ascii="Times New Roman" w:hAnsi="Times New Roman" w:eastAsia="方正仿宋_GBK" w:cs="Times New Roman"/>
          <w:color w:val="000000"/>
          <w:kern w:val="0"/>
          <w:sz w:val="32"/>
          <w:szCs w:val="32"/>
          <w:lang w:val="en-US" w:eastAsia="zh-CN" w:bidi="ar-SA"/>
        </w:rPr>
        <w:t>一是按照</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适度超前</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原则，努力推动形成</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以建促用、以用促建</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的5G良性发展模式，统筹5G网络建设规模，按需建设、分场景建设和深度覆盖，推进城市5G覆盖，确保完成5G基站的建设年度目标。二是持续开展5G独立组网（SA）规模商用，重点加快重点区域、重点行业的网络覆盖。鼓励采用宏基站、微小基站等多种组网方式与集中方式无线接入网（C-RAM）等其他技术相结合，推动5G网络在商圈、交通枢纽、传统城市风貌区、景点、医院等流量密集区域的深度覆盖。</w:t>
      </w:r>
    </w:p>
    <w:p>
      <w:pPr>
        <w:keepNext w:val="0"/>
        <w:keepLines w:val="0"/>
        <w:pageBreakBefore w:val="0"/>
        <w:widowControl w:val="0"/>
        <w:kinsoku/>
        <w:wordWrap/>
        <w:overflowPunct w:val="0"/>
        <w:topLinePunct w:val="0"/>
        <w:autoSpaceDE/>
        <w:autoSpaceDN/>
        <w:bidi w:val="0"/>
        <w:adjustRightInd/>
        <w:snapToGrid/>
        <w:spacing w:line="620" w:lineRule="exact"/>
        <w:ind w:left="0"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楷体_GBK" w:cs="Times New Roman"/>
          <w:color w:val="000000"/>
          <w:kern w:val="0"/>
          <w:sz w:val="32"/>
          <w:szCs w:val="32"/>
          <w:lang w:eastAsia="zh-CN"/>
        </w:rPr>
        <w:t>（三）深化</w:t>
      </w:r>
      <w:r>
        <w:rPr>
          <w:rFonts w:hint="default" w:ascii="Times New Roman" w:hAnsi="Times New Roman" w:eastAsia="方正楷体_GBK" w:cs="Times New Roman"/>
          <w:color w:val="000000"/>
          <w:kern w:val="0"/>
          <w:sz w:val="32"/>
          <w:szCs w:val="32"/>
        </w:rPr>
        <w:t>电信基础设施共建共享。</w:t>
      </w:r>
      <w:r>
        <w:rPr>
          <w:rFonts w:hint="default" w:ascii="Times New Roman" w:hAnsi="Times New Roman" w:eastAsia="方正仿宋_GBK" w:cs="Times New Roman"/>
          <w:color w:val="000000"/>
          <w:kern w:val="0"/>
          <w:sz w:val="32"/>
          <w:szCs w:val="32"/>
          <w:lang w:val="en-US" w:eastAsia="zh-CN" w:bidi="ar-SA"/>
        </w:rPr>
        <w:t>推动行业内共建共享，按照</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集约利用存量资源、能共享不新建</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的原则，统筹铁塔设施建设需求，支持基础电信企业开展5G网络共建共享，同时加强杆路、管道等传输资源共建共享；鼓励通过同沟分缆分管、同杆路分缆、同缆分芯等方式实施光纤网络共建，通过纤芯置换、租用纤芯等方式实施共享。着力提升跨行业共建共享水平，进一步推动通信基础设施与市政、公路、电力等领域在</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多杆合一</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和杆塔共享的沟通合作。</w:t>
      </w:r>
    </w:p>
    <w:p>
      <w:pPr>
        <w:keepNext w:val="0"/>
        <w:keepLines w:val="0"/>
        <w:pageBreakBefore w:val="0"/>
        <w:widowControl w:val="0"/>
        <w:shd w:val="clear" w:color="auto" w:fill="FFFFFF"/>
        <w:kinsoku/>
        <w:wordWrap/>
        <w:overflowPunct w:val="0"/>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楷体_GBK" w:cs="Times New Roman"/>
          <w:color w:val="000000"/>
          <w:kern w:val="0"/>
          <w:sz w:val="32"/>
          <w:szCs w:val="32"/>
          <w:lang w:val="en-US" w:eastAsia="zh-CN"/>
        </w:rPr>
      </w:pPr>
      <w:r>
        <w:rPr>
          <w:rFonts w:hint="default" w:ascii="Times New Roman" w:hAnsi="Times New Roman" w:eastAsia="方正楷体_GBK" w:cs="Times New Roman"/>
          <w:color w:val="000000"/>
          <w:kern w:val="0"/>
          <w:sz w:val="32"/>
          <w:szCs w:val="32"/>
          <w:lang w:eastAsia="zh-CN"/>
        </w:rPr>
        <w:t>（四）大力推动</w:t>
      </w:r>
      <w:r>
        <w:rPr>
          <w:rFonts w:hint="eastAsia" w:ascii="Times New Roman" w:hAnsi="Times New Roman" w:eastAsia="方正楷体_GBK" w:cs="Times New Roman"/>
          <w:color w:val="000000"/>
          <w:kern w:val="0"/>
          <w:sz w:val="32"/>
          <w:szCs w:val="32"/>
          <w:lang w:eastAsia="zh-CN"/>
        </w:rPr>
        <w:t>“</w:t>
      </w:r>
      <w:r>
        <w:rPr>
          <w:rFonts w:hint="default" w:ascii="Times New Roman" w:hAnsi="Times New Roman" w:eastAsia="方正楷体_GBK" w:cs="Times New Roman"/>
          <w:color w:val="000000"/>
          <w:kern w:val="0"/>
          <w:sz w:val="32"/>
          <w:szCs w:val="32"/>
          <w:lang w:eastAsia="zh-CN"/>
        </w:rPr>
        <w:t>双千兆</w:t>
      </w:r>
      <w:r>
        <w:rPr>
          <w:rFonts w:hint="eastAsia" w:ascii="Times New Roman" w:hAnsi="Times New Roman" w:eastAsia="方正楷体_GBK" w:cs="Times New Roman"/>
          <w:color w:val="000000"/>
          <w:kern w:val="0"/>
          <w:sz w:val="32"/>
          <w:szCs w:val="32"/>
          <w:lang w:eastAsia="zh-CN"/>
        </w:rPr>
        <w:t>”</w:t>
      </w:r>
      <w:r>
        <w:rPr>
          <w:rFonts w:hint="default" w:ascii="Times New Roman" w:hAnsi="Times New Roman" w:eastAsia="方正楷体_GBK" w:cs="Times New Roman"/>
          <w:color w:val="000000"/>
          <w:kern w:val="0"/>
          <w:sz w:val="32"/>
          <w:szCs w:val="32"/>
          <w:lang w:eastAsia="zh-CN"/>
        </w:rPr>
        <w:t>网络应用创新。</w:t>
      </w:r>
      <w:r>
        <w:rPr>
          <w:rFonts w:hint="default" w:ascii="Times New Roman" w:hAnsi="Times New Roman" w:eastAsia="方正仿宋_GBK" w:cs="Times New Roman"/>
          <w:color w:val="000000"/>
          <w:kern w:val="0"/>
          <w:sz w:val="32"/>
          <w:szCs w:val="32"/>
          <w:lang w:val="en-US" w:eastAsia="zh-CN"/>
        </w:rPr>
        <w:t>鼓励</w:t>
      </w:r>
      <w:r>
        <w:rPr>
          <w:rFonts w:hint="default" w:ascii="Times New Roman" w:hAnsi="Times New Roman" w:eastAsia="方正仿宋_GBK" w:cs="Times New Roman"/>
          <w:color w:val="000000"/>
          <w:kern w:val="0"/>
          <w:sz w:val="32"/>
          <w:szCs w:val="32"/>
          <w:lang w:val="en-US" w:eastAsia="zh-CN" w:bidi="ar-SA"/>
        </w:rPr>
        <w:t>基础电信企业、互联网企业和行业单位合作创新，聚焦信息消费新需求、新期待，加快</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双千兆</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网络在超高清视频、AR/VR等消费领域的业务应用。推动城市治理、社会民生等重点领域应用千兆网络，提升智慧城市建设水平。聚焦制造业数字化转型，提供面向不同应用场景和生产流程的</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双千兆</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协同创新方案。面向民生领域人民群众关切，推动</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双千兆</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网络与教育、医疗等行业深度融合，着力通过互联网手段助力提升教育和医疗水平，助力民生改善。结合行业情况，各行业主管部门积极推动本行业本领域的</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双千兆</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创新应用，渝中电信、渝中移动、渝中联通、渝中铁塔分别完成1个以上</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双千兆</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创新应用典型案例。</w:t>
      </w:r>
    </w:p>
    <w:p>
      <w:pPr>
        <w:keepNext w:val="0"/>
        <w:keepLines w:val="0"/>
        <w:pageBreakBefore w:val="0"/>
        <w:widowControl w:val="0"/>
        <w:shd w:val="clear" w:color="auto" w:fill="FFFFFF"/>
        <w:kinsoku/>
        <w:wordWrap/>
        <w:overflowPunct w:val="0"/>
        <w:topLinePunct w:val="0"/>
        <w:autoSpaceDE/>
        <w:autoSpaceDN/>
        <w:bidi w:val="0"/>
        <w:adjustRightInd/>
        <w:snapToGrid/>
        <w:spacing w:line="620" w:lineRule="exact"/>
        <w:ind w:left="0"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楷体_GBK" w:cs="Times New Roman"/>
          <w:color w:val="000000"/>
          <w:kern w:val="0"/>
          <w:sz w:val="32"/>
          <w:szCs w:val="32"/>
          <w:lang w:eastAsia="zh-CN"/>
        </w:rPr>
        <w:t>（五）</w:t>
      </w:r>
      <w:r>
        <w:rPr>
          <w:rFonts w:hint="default" w:ascii="Times New Roman" w:hAnsi="Times New Roman" w:eastAsia="方正楷体_GBK" w:cs="Times New Roman"/>
          <w:color w:val="000000"/>
          <w:kern w:val="0"/>
          <w:sz w:val="32"/>
          <w:szCs w:val="32"/>
          <w:lang w:val="en-US" w:eastAsia="zh-CN"/>
        </w:rPr>
        <w:t>着力提升用户体验</w:t>
      </w:r>
      <w:r>
        <w:rPr>
          <w:rFonts w:hint="default" w:ascii="Times New Roman" w:hAnsi="Times New Roman" w:eastAsia="方正楷体_GBK" w:cs="Times New Roman"/>
          <w:color w:val="000000"/>
          <w:kern w:val="0"/>
          <w:sz w:val="32"/>
          <w:szCs w:val="32"/>
        </w:rPr>
        <w:t>。</w:t>
      </w:r>
      <w:r>
        <w:rPr>
          <w:rFonts w:hint="default" w:ascii="Times New Roman" w:hAnsi="Times New Roman" w:eastAsia="方正仿宋_GBK" w:cs="Times New Roman"/>
          <w:color w:val="000000"/>
          <w:kern w:val="0"/>
          <w:sz w:val="32"/>
          <w:szCs w:val="32"/>
          <w:lang w:val="en-US" w:eastAsia="zh-CN" w:bidi="ar-SA"/>
        </w:rPr>
        <w:t>结合中国软件名城（园）、信息消费城市创建工作，立足</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满天星</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行动计划、平安重庆、文化和旅游消费示范城市等对信息通信网络的需要，开展网络信号提升行动，强化5G和4G网络协同发展，着力保障城市热点地区、车站、码头、轨道沿线、地下车库等对不同制式网络的覆盖需求。支持基础电信企业面向产业园区、中小企业等提供宽带和专线服务。督促基础电信企业切实提升网络通信质量，切实维护用户合法权益。</w:t>
      </w:r>
    </w:p>
    <w:p>
      <w:pPr>
        <w:keepNext w:val="0"/>
        <w:keepLines w:val="0"/>
        <w:pageBreakBefore w:val="0"/>
        <w:widowControl w:val="0"/>
        <w:shd w:val="clear" w:color="auto" w:fill="FFFFFF"/>
        <w:kinsoku/>
        <w:wordWrap/>
        <w:overflowPunct w:val="0"/>
        <w:topLinePunct w:val="0"/>
        <w:autoSpaceDE/>
        <w:autoSpaceDN/>
        <w:bidi w:val="0"/>
        <w:adjustRightInd/>
        <w:snapToGrid/>
        <w:spacing w:line="620" w:lineRule="exact"/>
        <w:ind w:left="0"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楷体_GBK" w:cs="Times New Roman"/>
          <w:color w:val="000000"/>
          <w:kern w:val="0"/>
          <w:sz w:val="32"/>
          <w:szCs w:val="32"/>
          <w:lang w:eastAsia="zh-CN"/>
        </w:rPr>
        <w:t>（六）持续开展千兆宽带应用推广</w:t>
      </w:r>
      <w:r>
        <w:rPr>
          <w:rFonts w:hint="default" w:ascii="Times New Roman" w:hAnsi="Times New Roman" w:eastAsia="方正楷体_GBK" w:cs="Times New Roman"/>
          <w:color w:val="000000"/>
          <w:kern w:val="0"/>
          <w:sz w:val="32"/>
          <w:szCs w:val="32"/>
        </w:rPr>
        <w:t>。</w:t>
      </w:r>
      <w:r>
        <w:rPr>
          <w:rFonts w:hint="default" w:ascii="Times New Roman" w:hAnsi="Times New Roman" w:eastAsia="方正仿宋_GBK" w:cs="Times New Roman"/>
          <w:color w:val="000000"/>
          <w:kern w:val="0"/>
          <w:sz w:val="32"/>
          <w:szCs w:val="32"/>
          <w:lang w:val="en-US" w:eastAsia="zh-CN" w:bidi="ar-SA"/>
        </w:rPr>
        <w:t>要依托门户网站、微信公众号等宣传阵地，加强</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双千兆</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网络政策和应用成效推广。利用世界电信日主题活动、网络安全宣传周</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电信日</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主题活动、</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发言人来了</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等一系列活动，组织基础电信企业面向行业单位和广大市民宣传推广</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双千兆</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网络建设。</w:t>
      </w:r>
      <w:r>
        <w:rPr>
          <w:rFonts w:hint="default" w:ascii="Times New Roman" w:hAnsi="Times New Roman" w:eastAsia="方正仿宋_GBK" w:cs="Times New Roman"/>
          <w:color w:val="000000"/>
          <w:sz w:val="32"/>
          <w:szCs w:val="32"/>
        </w:rPr>
        <w:t>引导</w:t>
      </w:r>
      <w:r>
        <w:rPr>
          <w:rFonts w:hint="default" w:ascii="Times New Roman" w:hAnsi="Times New Roman" w:eastAsia="方正仿宋_GBK" w:cs="Times New Roman"/>
          <w:color w:val="000000"/>
          <w:sz w:val="32"/>
          <w:szCs w:val="32"/>
          <w:lang w:eastAsia="zh-CN"/>
        </w:rPr>
        <w:t>有关</w:t>
      </w:r>
      <w:r>
        <w:rPr>
          <w:rFonts w:hint="default" w:ascii="Times New Roman" w:hAnsi="Times New Roman" w:eastAsia="方正仿宋_GBK" w:cs="Times New Roman"/>
          <w:color w:val="000000"/>
          <w:sz w:val="32"/>
          <w:szCs w:val="32"/>
        </w:rPr>
        <w:t>企业积极参加</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绽放杯</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5G应用征集大赛、</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光华杯</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千兆光网应用创新大赛和智博会5G高峰论坛</w:t>
      </w:r>
      <w:r>
        <w:rPr>
          <w:rFonts w:hint="default" w:ascii="Times New Roman" w:hAnsi="Times New Roman" w:eastAsia="方正仿宋_GBK" w:cs="Times New Roman"/>
          <w:color w:val="000000"/>
          <w:kern w:val="0"/>
          <w:sz w:val="32"/>
          <w:szCs w:val="32"/>
          <w:lang w:val="en-US" w:eastAsia="zh-CN" w:bidi="ar-SA"/>
        </w:rPr>
        <w:t>。引导各机关企事业单位升级千兆宽带，辖区街道及所属社区积极办理升级千兆宽带，广泛动员辖区居民参与</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千兆城市</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建设。</w:t>
      </w:r>
    </w:p>
    <w:p>
      <w:pPr>
        <w:pStyle w:val="2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方正黑体_GBK" w:cs="Times New Roman"/>
          <w:i w:val="0"/>
          <w:iCs w:val="0"/>
          <w:caps w:val="0"/>
          <w:smallCaps w:val="0"/>
          <w:color w:val="000000"/>
          <w:spacing w:val="0"/>
          <w:sz w:val="32"/>
          <w:szCs w:val="32"/>
          <w:shd w:val="clear" w:color="auto" w:fill="FFFFFF"/>
          <w:lang w:eastAsia="zh-CN"/>
        </w:rPr>
      </w:pPr>
      <w:r>
        <w:rPr>
          <w:rFonts w:hint="default" w:ascii="Times New Roman" w:hAnsi="Times New Roman" w:eastAsia="方正黑体_GBK" w:cs="Times New Roman"/>
          <w:i w:val="0"/>
          <w:iCs w:val="0"/>
          <w:caps w:val="0"/>
          <w:smallCaps w:val="0"/>
          <w:color w:val="000000"/>
          <w:spacing w:val="0"/>
          <w:sz w:val="32"/>
          <w:szCs w:val="32"/>
          <w:shd w:val="clear" w:color="auto" w:fill="FFFFFF"/>
        </w:rPr>
        <w:t>三、</w:t>
      </w:r>
      <w:r>
        <w:rPr>
          <w:rFonts w:hint="default" w:ascii="Times New Roman" w:hAnsi="Times New Roman" w:eastAsia="方正黑体_GBK" w:cs="Times New Roman"/>
          <w:i w:val="0"/>
          <w:iCs w:val="0"/>
          <w:caps w:val="0"/>
          <w:smallCaps w:val="0"/>
          <w:color w:val="000000"/>
          <w:spacing w:val="0"/>
          <w:sz w:val="32"/>
          <w:szCs w:val="32"/>
          <w:shd w:val="clear" w:color="auto" w:fill="FFFFFF"/>
          <w:lang w:eastAsia="zh-CN"/>
        </w:rPr>
        <w:t>工作要求</w:t>
      </w:r>
    </w:p>
    <w:p>
      <w:pPr>
        <w:pStyle w:val="2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楷体_GBK" w:cs="Times New Roman"/>
          <w:color w:val="000000"/>
          <w:kern w:val="0"/>
          <w:sz w:val="32"/>
          <w:szCs w:val="32"/>
          <w:lang w:val="en-US" w:eastAsia="zh-CN" w:bidi="ar-SA"/>
        </w:rPr>
        <w:t>（一）加强组织领导。</w:t>
      </w:r>
      <w:r>
        <w:rPr>
          <w:rFonts w:hint="default" w:ascii="Times New Roman" w:hAnsi="Times New Roman" w:eastAsia="方正仿宋_GBK" w:cs="Times New Roman"/>
          <w:color w:val="000000"/>
          <w:sz w:val="32"/>
          <w:szCs w:val="32"/>
          <w:lang w:bidi="ar-SA"/>
        </w:rPr>
        <w:t>区级有关部门、各街道、有关单位</w:t>
      </w:r>
      <w:r>
        <w:rPr>
          <w:rFonts w:hint="default" w:ascii="Times New Roman" w:hAnsi="Times New Roman" w:eastAsia="方正仿宋_GBK" w:cs="Times New Roman"/>
          <w:color w:val="000000"/>
          <w:sz w:val="32"/>
          <w:szCs w:val="32"/>
          <w:lang w:val="en-US" w:eastAsia="zh-CN" w:bidi="ar-SA"/>
        </w:rPr>
        <w:t>要</w:t>
      </w:r>
      <w:r>
        <w:rPr>
          <w:rFonts w:hint="default" w:ascii="Times New Roman" w:hAnsi="Times New Roman" w:eastAsia="方正仿宋_GBK" w:cs="Times New Roman"/>
          <w:color w:val="000000"/>
          <w:sz w:val="32"/>
          <w:szCs w:val="32"/>
          <w:lang w:bidi="ar-SA"/>
        </w:rPr>
        <w:t>进一步提高政治站位，</w:t>
      </w:r>
      <w:r>
        <w:rPr>
          <w:rFonts w:hint="default" w:ascii="Times New Roman" w:hAnsi="Times New Roman" w:eastAsia="方正仿宋_GBK" w:cs="Times New Roman"/>
          <w:color w:val="000000"/>
          <w:sz w:val="32"/>
          <w:szCs w:val="32"/>
          <w:lang w:val="en-US" w:eastAsia="zh-CN" w:bidi="ar-SA"/>
        </w:rPr>
        <w:t>充分认识</w:t>
      </w:r>
      <w:r>
        <w:rPr>
          <w:rFonts w:hint="eastAsia" w:ascii="Times New Roman" w:hAnsi="Times New Roman" w:eastAsia="方正仿宋_GBK" w:cs="Times New Roman"/>
          <w:color w:val="000000"/>
          <w:sz w:val="32"/>
          <w:szCs w:val="32"/>
          <w:lang w:val="en-US" w:eastAsia="zh-CN" w:bidi="ar-SA"/>
        </w:rPr>
        <w:t>“</w:t>
      </w:r>
      <w:r>
        <w:rPr>
          <w:rFonts w:hint="default" w:ascii="Times New Roman" w:hAnsi="Times New Roman" w:eastAsia="方正仿宋_GBK" w:cs="Times New Roman"/>
          <w:color w:val="000000"/>
          <w:sz w:val="32"/>
          <w:szCs w:val="32"/>
          <w:lang w:val="en-US" w:eastAsia="zh-CN" w:bidi="ar-SA"/>
        </w:rPr>
        <w:t>双千兆</w:t>
      </w:r>
      <w:r>
        <w:rPr>
          <w:rFonts w:hint="eastAsia" w:ascii="Times New Roman" w:hAnsi="Times New Roman" w:eastAsia="方正仿宋_GBK" w:cs="Times New Roman"/>
          <w:color w:val="000000"/>
          <w:sz w:val="32"/>
          <w:szCs w:val="32"/>
          <w:lang w:val="en-US" w:eastAsia="zh-CN" w:bidi="ar-SA"/>
        </w:rPr>
        <w:t>”</w:t>
      </w:r>
      <w:r>
        <w:rPr>
          <w:rFonts w:hint="default" w:ascii="Times New Roman" w:hAnsi="Times New Roman" w:eastAsia="方正仿宋_GBK" w:cs="Times New Roman"/>
          <w:color w:val="000000"/>
          <w:sz w:val="32"/>
          <w:szCs w:val="32"/>
          <w:lang w:val="en-US" w:eastAsia="zh-CN" w:bidi="ar-SA"/>
        </w:rPr>
        <w:t>网络协同发展的重要性。成立区</w:t>
      </w:r>
      <w:r>
        <w:rPr>
          <w:rFonts w:hint="default" w:ascii="Times New Roman" w:hAnsi="Times New Roman" w:eastAsia="方正仿宋_GBK" w:cs="Times New Roman"/>
          <w:color w:val="000000"/>
          <w:kern w:val="0"/>
          <w:sz w:val="32"/>
          <w:szCs w:val="32"/>
          <w:lang w:val="en-US" w:eastAsia="zh-CN" w:bidi="ar-SA"/>
        </w:rPr>
        <w:t>创建</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千兆城市</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工作专班统筹推进千兆城市创建工作和</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双千兆</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网络建设。各工作专班成员单位要实行主要领导负责制，安排专人，成立工作专班，周密部署，全力推进。区经信委要主动对接市通信管理局，参考其他区县模式落实相应责任单位，细化工作内容，确保创建工作落实落地见成效。</w:t>
      </w:r>
    </w:p>
    <w:p>
      <w:pPr>
        <w:pStyle w:val="2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楷体_GBK" w:cs="Times New Roman"/>
          <w:color w:val="000000"/>
          <w:kern w:val="0"/>
          <w:sz w:val="32"/>
          <w:szCs w:val="32"/>
          <w:lang w:val="en-US" w:eastAsia="zh-CN" w:bidi="ar-SA"/>
        </w:rPr>
        <w:t>（二）健全工作机制。</w:t>
      </w:r>
      <w:r>
        <w:rPr>
          <w:rFonts w:hint="default" w:ascii="Times New Roman" w:hAnsi="Times New Roman" w:eastAsia="方正仿宋_GBK" w:cs="Times New Roman"/>
          <w:color w:val="000000"/>
          <w:kern w:val="0"/>
          <w:sz w:val="32"/>
          <w:szCs w:val="32"/>
          <w:lang w:val="en-US" w:eastAsia="zh-CN" w:bidi="ar-SA"/>
        </w:rPr>
        <w:t>建立日常调度机制，区创建</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千兆城市</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工作专班办公室对工作推进情况实行</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月调度</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及时掌握各项创建活动的工作动态，协调解决推进过程中的具体问题。建立重点督办机制，区政府办会同区经信委，围绕疑难站址建设、公共设施开放等事项，建立问题协调督办清单，推动政府机关、企事业单位和公共机构等所属公共设施向通信机房、5G基站、室内分布系统及配套设施等建设提供便利。</w:t>
      </w:r>
    </w:p>
    <w:p>
      <w:pPr>
        <w:pStyle w:val="2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楷体_GBK" w:cs="Times New Roman"/>
          <w:color w:val="000000"/>
          <w:kern w:val="0"/>
          <w:sz w:val="32"/>
          <w:szCs w:val="32"/>
          <w:lang w:val="en-US" w:eastAsia="zh-CN" w:bidi="ar-SA"/>
        </w:rPr>
        <w:t>（三）做好部门协同。</w:t>
      </w:r>
      <w:r>
        <w:rPr>
          <w:rFonts w:hint="default" w:ascii="Times New Roman" w:hAnsi="Times New Roman" w:eastAsia="方正仿宋_GBK" w:cs="Times New Roman"/>
          <w:color w:val="000000"/>
          <w:kern w:val="0"/>
          <w:sz w:val="32"/>
          <w:szCs w:val="32"/>
          <w:lang w:val="en-US" w:eastAsia="zh-CN" w:bidi="ar-SA"/>
        </w:rPr>
        <w:t>推动建立网信、经信、住建、市场监管等部门的协同工作机制，强化联合执法能力和执法力度，聚焦商务楼宇宽带接入市场联合整治、新建民用建筑执行光纤到户国家标准、建设工程执行5G设施配建标准等工作，形成监管合力。有关部门要在建设项目审批和验收流程、电信设施迁还建、政策扶持资金等方面，持续做好对5G、千兆光网等宽带基础设施供电、建设、应用的政策支持。</w:t>
      </w:r>
    </w:p>
    <w:p>
      <w:pPr>
        <w:pStyle w:val="2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620" w:lineRule="exact"/>
        <w:ind w:left="0" w:right="0"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楷体_GBK" w:cs="Times New Roman"/>
          <w:color w:val="000000"/>
          <w:kern w:val="0"/>
          <w:sz w:val="32"/>
          <w:szCs w:val="32"/>
          <w:lang w:val="en-US" w:eastAsia="zh-CN" w:bidi="ar-SA"/>
        </w:rPr>
        <w:t>（四）营造良好氛围。</w:t>
      </w:r>
      <w:r>
        <w:rPr>
          <w:rFonts w:hint="default" w:ascii="Times New Roman" w:hAnsi="Times New Roman" w:eastAsia="方正仿宋_GBK" w:cs="Times New Roman"/>
          <w:color w:val="000000"/>
          <w:kern w:val="0"/>
          <w:sz w:val="32"/>
          <w:szCs w:val="32"/>
          <w:lang w:val="en-US" w:eastAsia="zh-CN" w:bidi="ar-SA"/>
        </w:rPr>
        <w:t>通过新闻发布、专题报道等形式，宣传千兆城市创建工作的部署和要求，积极开展双千兆网络</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进社区、进楼宇、进家庭</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，持续宣传渝中区</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双千兆</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网络建设的政策举措、建设成效和典型案例，引导社会各界支持</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双千兆</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网络建设，营造良好氛围。</w:t>
      </w:r>
    </w:p>
    <w:p>
      <w:pPr>
        <w:keepNext w:val="0"/>
        <w:keepLines w:val="0"/>
        <w:pageBreakBefore w:val="0"/>
        <w:widowControl w:val="0"/>
        <w:shd w:val="clear" w:color="auto" w:fill="FFFFFF"/>
        <w:kinsoku/>
        <w:wordWrap/>
        <w:overflowPunct w:val="0"/>
        <w:topLinePunct w:val="0"/>
        <w:autoSpaceDE/>
        <w:autoSpaceDN/>
        <w:bidi w:val="0"/>
        <w:adjustRightInd/>
        <w:snapToGrid/>
        <w:spacing w:line="620" w:lineRule="exact"/>
        <w:jc w:val="both"/>
        <w:textAlignment w:val="auto"/>
        <w:rPr>
          <w:rFonts w:hint="default" w:ascii="Times New Roman" w:hAnsi="Times New Roman" w:eastAsia="方正仿宋_GBK" w:cs="Times New Roman"/>
          <w:color w:val="000000"/>
          <w:kern w:val="0"/>
          <w:sz w:val="32"/>
          <w:szCs w:val="32"/>
          <w:lang w:val="en-US" w:eastAsia="zh-CN" w:bidi="ar-SA"/>
        </w:rPr>
      </w:pPr>
    </w:p>
    <w:p>
      <w:pPr>
        <w:keepNext w:val="0"/>
        <w:keepLines w:val="0"/>
        <w:pageBreakBefore w:val="0"/>
        <w:widowControl w:val="0"/>
        <w:shd w:val="clear" w:color="auto" w:fill="FFFFFF"/>
        <w:kinsoku/>
        <w:wordWrap/>
        <w:overflowPunct w:val="0"/>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附件：1.</w:t>
      </w:r>
      <w:r>
        <w:rPr>
          <w:rFonts w:hint="eastAsia" w:ascii="Times New Roman" w:hAnsi="Times New Roman" w:eastAsia="方正仿宋_GBK" w:cs="Times New Roman"/>
          <w:color w:val="000000"/>
          <w:kern w:val="0"/>
          <w:sz w:val="32"/>
          <w:szCs w:val="32"/>
          <w:lang w:val="en-US" w:eastAsia="zh-CN" w:bidi="ar-SA"/>
        </w:rPr>
        <w:t xml:space="preserve"> </w:t>
      </w:r>
      <w:r>
        <w:rPr>
          <w:rFonts w:hint="default" w:ascii="Times New Roman" w:hAnsi="Times New Roman" w:eastAsia="方正仿宋_GBK" w:cs="Times New Roman"/>
          <w:color w:val="000000"/>
          <w:kern w:val="0"/>
          <w:sz w:val="32"/>
          <w:szCs w:val="32"/>
          <w:lang w:val="en-US" w:eastAsia="zh-CN" w:bidi="ar-SA"/>
        </w:rPr>
        <w:t>渝中区千兆城市创建工作任务清单</w:t>
      </w:r>
    </w:p>
    <w:p>
      <w:pPr>
        <w:keepNext w:val="0"/>
        <w:keepLines w:val="0"/>
        <w:pageBreakBefore w:val="0"/>
        <w:widowControl w:val="0"/>
        <w:numPr>
          <w:ilvl w:val="0"/>
          <w:numId w:val="2"/>
        </w:numPr>
        <w:shd w:val="clear" w:color="auto" w:fill="FFFFFF"/>
        <w:kinsoku/>
        <w:wordWrap/>
        <w:overflowPunct w:val="0"/>
        <w:topLinePunct w:val="0"/>
        <w:autoSpaceDE/>
        <w:autoSpaceDN/>
        <w:bidi w:val="0"/>
        <w:adjustRightInd/>
        <w:snapToGrid/>
        <w:spacing w:line="620" w:lineRule="exact"/>
        <w:ind w:firstLine="1600" w:firstLineChars="5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渝中区创建</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千兆城市</w:t>
      </w:r>
      <w:r>
        <w:rPr>
          <w:rFonts w:hint="eastAsia"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color w:val="000000"/>
          <w:kern w:val="0"/>
          <w:sz w:val="32"/>
          <w:szCs w:val="32"/>
          <w:lang w:val="en-US" w:eastAsia="zh-CN" w:bidi="ar-SA"/>
        </w:rPr>
        <w:t>工作专班</w:t>
      </w:r>
    </w:p>
    <w:p>
      <w:pPr>
        <w:keepNext w:val="0"/>
        <w:keepLines w:val="0"/>
        <w:pageBreakBefore w:val="0"/>
        <w:widowControl w:val="0"/>
        <w:shd w:val="clear" w:color="auto" w:fill="FFFFFF"/>
        <w:kinsoku/>
        <w:wordWrap/>
        <w:overflowPunct w:val="0"/>
        <w:topLinePunct w:val="0"/>
        <w:autoSpaceDE/>
        <w:autoSpaceDN/>
        <w:bidi w:val="0"/>
        <w:adjustRightInd/>
        <w:snapToGrid/>
        <w:spacing w:line="620" w:lineRule="exact"/>
        <w:ind w:firstLine="1600" w:firstLineChars="500"/>
        <w:jc w:val="both"/>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3. 千兆城市评价指标</w:t>
      </w:r>
    </w:p>
    <w:p>
      <w:pPr>
        <w:pStyle w:val="13"/>
        <w:rPr>
          <w:rFonts w:ascii="Times New Roman" w:hAnsi="Times New Roman" w:eastAsia="方正仿宋_GBK" w:cs="Times New Roman"/>
          <w:color w:val="000000"/>
          <w:kern w:val="0"/>
          <w:sz w:val="32"/>
          <w:szCs w:val="32"/>
          <w:lang w:val="en-US" w:eastAsia="zh-CN" w:bidi="ar-SA"/>
        </w:rPr>
      </w:pPr>
    </w:p>
    <w:p>
      <w:pPr>
        <w:rPr>
          <w:rFonts w:ascii="Times New Roman" w:hAnsi="Times New Roman" w:eastAsia="方正仿宋_GBK" w:cs="Times New Roman"/>
          <w:color w:val="000000"/>
          <w:kern w:val="0"/>
          <w:sz w:val="32"/>
          <w:szCs w:val="32"/>
          <w:lang w:val="en-US" w:eastAsia="zh-CN" w:bidi="ar-SA"/>
        </w:rPr>
        <w:sectPr>
          <w:footerReference r:id="rId7" w:type="default"/>
          <w:footerReference r:id="rId8" w:type="even"/>
          <w:pgSz w:w="11906" w:h="16838"/>
          <w:pgMar w:top="1417" w:right="1587" w:bottom="1417" w:left="1587" w:header="851" w:footer="992" w:gutter="0"/>
          <w:pgNumType w:fmt="decimal"/>
          <w:cols w:space="0" w:num="1"/>
          <w:rtlGutter w:val="0"/>
          <w:docGrid w:type="lines" w:linePitch="312" w:charSpace="0"/>
        </w:sect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left="0" w:right="0" w:firstLine="0"/>
        <w:jc w:val="both"/>
        <w:textAlignment w:val="auto"/>
        <w:rPr>
          <w:rFonts w:hint="default" w:ascii="Times New Roman" w:hAnsi="Times New Roman" w:eastAsia="方正黑体_GBK" w:cs="Times New Roman"/>
          <w:i w:val="0"/>
          <w:iCs w:val="0"/>
          <w:caps w:val="0"/>
          <w:smallCaps w:val="0"/>
          <w:color w:val="000000"/>
          <w:spacing w:val="0"/>
          <w:sz w:val="32"/>
          <w:szCs w:val="32"/>
          <w:shd w:val="clear" w:color="auto" w:fill="FFFFFF"/>
          <w:lang w:val="en-US" w:eastAsia="zh-CN"/>
        </w:rPr>
      </w:pPr>
      <w:r>
        <w:rPr>
          <w:rFonts w:hint="default" w:ascii="Times New Roman" w:hAnsi="Times New Roman" w:eastAsia="方正黑体_GBK" w:cs="Times New Roman"/>
          <w:i w:val="0"/>
          <w:iCs w:val="0"/>
          <w:caps w:val="0"/>
          <w:smallCaps w:val="0"/>
          <w:color w:val="000000"/>
          <w:spacing w:val="0"/>
          <w:sz w:val="32"/>
          <w:szCs w:val="32"/>
          <w:shd w:val="clear" w:color="auto" w:fill="FFFFFF"/>
        </w:rPr>
        <w:t>附件</w:t>
      </w:r>
      <w:r>
        <w:rPr>
          <w:rFonts w:hint="default" w:ascii="Times New Roman" w:hAnsi="Times New Roman" w:eastAsia="方正黑体_GBK" w:cs="Times New Roman"/>
          <w:i w:val="0"/>
          <w:iCs w:val="0"/>
          <w:caps w:val="0"/>
          <w:smallCaps w:val="0"/>
          <w:color w:val="000000"/>
          <w:spacing w:val="0"/>
          <w:sz w:val="32"/>
          <w:szCs w:val="32"/>
          <w:shd w:val="clear" w:color="auto" w:fill="FFFFFF"/>
          <w:lang w:val="en-US" w:eastAsia="zh-CN"/>
        </w:rPr>
        <w:t>1</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left="0" w:right="0" w:firstLine="0"/>
        <w:jc w:val="both"/>
        <w:textAlignment w:val="auto"/>
        <w:rPr>
          <w:rFonts w:hint="default" w:ascii="Times New Roman" w:hAnsi="Times New Roman" w:eastAsia="方正黑体_GBK" w:cs="Times New Roman"/>
          <w:i w:val="0"/>
          <w:iCs w:val="0"/>
          <w:caps w:val="0"/>
          <w:smallCaps w:val="0"/>
          <w:color w:val="000000"/>
          <w:spacing w:val="0"/>
          <w:sz w:val="32"/>
          <w:szCs w:val="32"/>
          <w:shd w:val="clear" w:color="auto" w:fill="FFFFFF"/>
          <w:lang w:val="en-US" w:eastAsia="zh-CN"/>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default" w:ascii="Times New Roman" w:hAnsi="Times New Roman" w:eastAsia="方正小标宋_GBK" w:cs="Times New Roman"/>
          <w:i w:val="0"/>
          <w:iCs w:val="0"/>
          <w:caps w:val="0"/>
          <w:smallCaps w:val="0"/>
          <w:color w:val="000000"/>
          <w:spacing w:val="0"/>
          <w:sz w:val="44"/>
          <w:szCs w:val="44"/>
          <w:shd w:val="clear" w:color="auto" w:fill="FFFFFF"/>
          <w:lang w:val="en-US" w:eastAsia="zh-CN"/>
        </w:rPr>
      </w:pPr>
      <w:r>
        <w:rPr>
          <w:rFonts w:hint="default" w:ascii="Times New Roman" w:hAnsi="Times New Roman" w:eastAsia="方正小标宋_GBK" w:cs="Times New Roman"/>
          <w:i w:val="0"/>
          <w:iCs w:val="0"/>
          <w:caps w:val="0"/>
          <w:smallCaps w:val="0"/>
          <w:color w:val="000000"/>
          <w:spacing w:val="0"/>
          <w:sz w:val="44"/>
          <w:szCs w:val="44"/>
          <w:shd w:val="clear" w:color="auto" w:fill="FFFFFF"/>
          <w:lang w:val="en-US" w:eastAsia="zh-CN"/>
        </w:rPr>
        <w:t>渝中区千兆城市创建工作任务清单</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ascii="Times New Roman" w:hAnsi="Times New Roman" w:eastAsia="方正小标宋_GBK" w:cs="Times New Roman"/>
          <w:i w:val="0"/>
          <w:iCs w:val="0"/>
          <w:caps w:val="0"/>
          <w:smallCaps w:val="0"/>
          <w:color w:val="000000"/>
          <w:spacing w:val="0"/>
          <w:sz w:val="44"/>
          <w:szCs w:val="44"/>
          <w:shd w:val="clear" w:color="auto" w:fill="FFFFFF"/>
          <w:lang w:val="en-US" w:eastAsia="zh-CN"/>
        </w:rPr>
      </w:pPr>
    </w:p>
    <w:tbl>
      <w:tblPr>
        <w:tblStyle w:val="26"/>
        <w:tblW w:w="1408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342"/>
        <w:gridCol w:w="6141"/>
        <w:gridCol w:w="1637"/>
        <w:gridCol w:w="233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4"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rPr>
              <w:t>序号</w:t>
            </w:r>
          </w:p>
        </w:tc>
        <w:tc>
          <w:tcPr>
            <w:tcW w:w="7483" w:type="dxa"/>
            <w:gridSpan w:val="2"/>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rPr>
              <w:t>重点任务</w:t>
            </w:r>
          </w:p>
        </w:tc>
        <w:tc>
          <w:tcPr>
            <w:tcW w:w="1637"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rPr>
              <w:t>牵头单位</w:t>
            </w:r>
          </w:p>
        </w:tc>
        <w:tc>
          <w:tcPr>
            <w:tcW w:w="2330"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rPr>
              <w:t>责任单位</w:t>
            </w:r>
          </w:p>
        </w:tc>
        <w:tc>
          <w:tcPr>
            <w:tcW w:w="1846"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rPr>
              <w:t>完成期限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atLeast"/>
        </w:trPr>
        <w:tc>
          <w:tcPr>
            <w:tcW w:w="784"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1</w:t>
            </w:r>
          </w:p>
        </w:tc>
        <w:tc>
          <w:tcPr>
            <w:tcW w:w="1342" w:type="dxa"/>
            <w:vMerge w:val="restart"/>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left"/>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一、加快千兆光纤网络部署范围</w:t>
            </w:r>
          </w:p>
        </w:tc>
        <w:tc>
          <w:tcPr>
            <w:tcW w:w="6141"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加快城区10G-PON宽带接入设备建设，适时引入50G-PON等更高速接入技术部署，推进光线路终端</w:t>
            </w:r>
            <w:r>
              <w:rPr>
                <w:rFonts w:hint="eastAsia" w:ascii="Times New Roman" w:hAnsi="Times New Roman" w:eastAsia="方正仿宋_GBK" w:cs="Times New Roman"/>
                <w:i w:val="0"/>
                <w:iCs w:val="0"/>
                <w:color w:val="000000"/>
                <w:kern w:val="0"/>
                <w:sz w:val="28"/>
                <w:szCs w:val="28"/>
                <w:u w:val="none"/>
                <w:lang w:val="en-US" w:eastAsia="zh-CN"/>
              </w:rPr>
              <w:t>（</w:t>
            </w:r>
            <w:r>
              <w:rPr>
                <w:rFonts w:hint="default" w:ascii="Times New Roman" w:hAnsi="Times New Roman" w:eastAsia="方正仿宋_GBK" w:cs="Times New Roman"/>
                <w:i w:val="0"/>
                <w:iCs w:val="0"/>
                <w:color w:val="000000"/>
                <w:kern w:val="0"/>
                <w:sz w:val="28"/>
                <w:szCs w:val="28"/>
                <w:u w:val="none"/>
                <w:lang w:val="en-US" w:eastAsia="zh-CN"/>
              </w:rPr>
              <w:t>OLT</w:t>
            </w:r>
            <w:r>
              <w:rPr>
                <w:rFonts w:hint="eastAsia" w:ascii="Times New Roman" w:hAnsi="Times New Roman" w:eastAsia="方正仿宋_GBK" w:cs="Times New Roman"/>
                <w:i w:val="0"/>
                <w:iCs w:val="0"/>
                <w:color w:val="000000"/>
                <w:kern w:val="0"/>
                <w:sz w:val="28"/>
                <w:szCs w:val="28"/>
                <w:u w:val="none"/>
                <w:lang w:val="en-US" w:eastAsia="zh-CN"/>
              </w:rPr>
              <w:t>）</w:t>
            </w:r>
            <w:r>
              <w:rPr>
                <w:rFonts w:hint="default" w:ascii="Times New Roman" w:hAnsi="Times New Roman" w:eastAsia="方正仿宋_GBK" w:cs="Times New Roman"/>
                <w:i w:val="0"/>
                <w:iCs w:val="0"/>
                <w:color w:val="000000"/>
                <w:kern w:val="0"/>
                <w:sz w:val="28"/>
                <w:szCs w:val="28"/>
                <w:u w:val="none"/>
                <w:lang w:val="en-US" w:eastAsia="zh-CN"/>
              </w:rPr>
              <w:t>设备规模部署，持续开展OLT上联组网优化和老旧小区、产业园区（基地）等光纤到户薄弱区域光分配网络</w:t>
            </w:r>
            <w:r>
              <w:rPr>
                <w:rFonts w:hint="eastAsia" w:ascii="Times New Roman" w:hAnsi="Times New Roman" w:eastAsia="方正仿宋_GBK" w:cs="Times New Roman"/>
                <w:i w:val="0"/>
                <w:iCs w:val="0"/>
                <w:color w:val="000000"/>
                <w:kern w:val="0"/>
                <w:sz w:val="28"/>
                <w:szCs w:val="28"/>
                <w:u w:val="none"/>
                <w:lang w:val="en-US" w:eastAsia="zh-CN"/>
              </w:rPr>
              <w:t>（</w:t>
            </w:r>
            <w:r>
              <w:rPr>
                <w:rFonts w:hint="default" w:ascii="Times New Roman" w:hAnsi="Times New Roman" w:eastAsia="方正仿宋_GBK" w:cs="Times New Roman"/>
                <w:i w:val="0"/>
                <w:iCs w:val="0"/>
                <w:color w:val="000000"/>
                <w:kern w:val="0"/>
                <w:sz w:val="28"/>
                <w:szCs w:val="28"/>
                <w:u w:val="none"/>
                <w:lang w:val="en-US" w:eastAsia="zh-CN"/>
              </w:rPr>
              <w:t>ODN</w:t>
            </w:r>
            <w:r>
              <w:rPr>
                <w:rFonts w:hint="eastAsia" w:ascii="Times New Roman" w:hAnsi="Times New Roman" w:eastAsia="方正仿宋_GBK" w:cs="Times New Roman"/>
                <w:i w:val="0"/>
                <w:iCs w:val="0"/>
                <w:color w:val="000000"/>
                <w:kern w:val="0"/>
                <w:sz w:val="28"/>
                <w:szCs w:val="28"/>
                <w:u w:val="none"/>
                <w:lang w:val="en-US" w:eastAsia="zh-CN"/>
              </w:rPr>
              <w:t>）</w:t>
            </w:r>
            <w:r>
              <w:rPr>
                <w:rFonts w:hint="default" w:ascii="Times New Roman" w:hAnsi="Times New Roman" w:eastAsia="方正仿宋_GBK" w:cs="Times New Roman"/>
                <w:i w:val="0"/>
                <w:iCs w:val="0"/>
                <w:color w:val="000000"/>
                <w:kern w:val="0"/>
                <w:sz w:val="28"/>
                <w:szCs w:val="28"/>
                <w:u w:val="none"/>
                <w:lang w:val="en-US" w:eastAsia="zh-CN"/>
              </w:rPr>
              <w:t>改造升级，促进全光接入网进一步向用户端延伸。</w:t>
            </w:r>
          </w:p>
        </w:tc>
        <w:tc>
          <w:tcPr>
            <w:tcW w:w="1637"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区经信委</w:t>
            </w:r>
          </w:p>
        </w:tc>
        <w:tc>
          <w:tcPr>
            <w:tcW w:w="2330"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各街道办事处，各基础电信企业</w:t>
            </w:r>
          </w:p>
        </w:tc>
        <w:tc>
          <w:tcPr>
            <w:tcW w:w="1846"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784"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2</w:t>
            </w:r>
          </w:p>
        </w:tc>
        <w:tc>
          <w:tcPr>
            <w:tcW w:w="1342" w:type="dxa"/>
            <w:vMerge w:val="continue"/>
            <w:noWrap/>
            <w:vAlign w:val="center"/>
          </w:tcPr>
          <w:p>
            <w:pPr>
              <w:keepNext w:val="0"/>
              <w:keepLines w:val="0"/>
              <w:pageBreakBefore w:val="0"/>
              <w:widowControl w:val="0"/>
              <w:kinsoku/>
              <w:wordWrap/>
              <w:overflowPunct w:val="0"/>
              <w:topLinePunct w:val="0"/>
              <w:autoSpaceDE/>
              <w:autoSpaceDN/>
              <w:bidi w:val="0"/>
              <w:adjustRightInd/>
              <w:snapToGrid/>
              <w:spacing w:line="0" w:lineRule="atLeast"/>
              <w:rPr>
                <w:rFonts w:hint="default" w:ascii="Times New Roman" w:hAnsi="Times New Roman" w:cs="Times New Roman"/>
              </w:rPr>
            </w:pPr>
          </w:p>
        </w:tc>
        <w:tc>
          <w:tcPr>
            <w:tcW w:w="6141"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按需开展家庭和企业千兆网关（光猫）接入设备升级，通过推进家庭内部布线改造、千兆无线局域网组网优化以及引导用户接入终端升级等，提供光纤到房间、光纤到机器、光纤到桌面等端到端千兆业务体验。</w:t>
            </w:r>
          </w:p>
        </w:tc>
        <w:tc>
          <w:tcPr>
            <w:tcW w:w="1637"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区经信委</w:t>
            </w:r>
          </w:p>
        </w:tc>
        <w:tc>
          <w:tcPr>
            <w:tcW w:w="2330"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各街道办事处，各基础电信企业</w:t>
            </w:r>
          </w:p>
        </w:tc>
        <w:tc>
          <w:tcPr>
            <w:tcW w:w="1846"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784"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0"/>
                <w:sz w:val="28"/>
                <w:szCs w:val="28"/>
                <w:u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rPr>
              <w:t>3</w:t>
            </w:r>
          </w:p>
        </w:tc>
        <w:tc>
          <w:tcPr>
            <w:tcW w:w="1342" w:type="dxa"/>
            <w:vMerge w:val="continue"/>
            <w:noWrap/>
            <w:vAlign w:val="center"/>
          </w:tcPr>
          <w:p>
            <w:pPr>
              <w:keepNext w:val="0"/>
              <w:keepLines w:val="0"/>
              <w:pageBreakBefore w:val="0"/>
              <w:widowControl w:val="0"/>
              <w:kinsoku/>
              <w:wordWrap/>
              <w:overflowPunct w:val="0"/>
              <w:topLinePunct w:val="0"/>
              <w:autoSpaceDE/>
              <w:autoSpaceDN/>
              <w:bidi w:val="0"/>
              <w:adjustRightInd/>
              <w:snapToGrid/>
              <w:spacing w:line="0" w:lineRule="atLeast"/>
              <w:rPr>
                <w:rFonts w:hint="default" w:ascii="Times New Roman" w:hAnsi="Times New Roman" w:cs="Times New Roman"/>
              </w:rPr>
            </w:pPr>
          </w:p>
        </w:tc>
        <w:tc>
          <w:tcPr>
            <w:tcW w:w="6141"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left"/>
              <w:textAlignment w:val="center"/>
              <w:rPr>
                <w:rFonts w:hint="default" w:ascii="Times New Roman" w:hAnsi="Times New Roman" w:eastAsia="方正仿宋_GBK" w:cs="Times New Roman"/>
                <w:i w:val="0"/>
                <w:iCs w:val="0"/>
                <w:color w:val="000000"/>
                <w:kern w:val="0"/>
                <w:sz w:val="28"/>
                <w:szCs w:val="28"/>
                <w:u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rPr>
              <w:t>具备千兆光纤接入端口数累计达1.2万个以上，千兆光纤接入端口占比达35%以上，城市家庭千兆光网覆盖率达100%。</w:t>
            </w:r>
          </w:p>
        </w:tc>
        <w:tc>
          <w:tcPr>
            <w:tcW w:w="1637"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0"/>
                <w:sz w:val="28"/>
                <w:szCs w:val="28"/>
                <w:u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rPr>
              <w:t>区经信委</w:t>
            </w:r>
          </w:p>
        </w:tc>
        <w:tc>
          <w:tcPr>
            <w:tcW w:w="2330"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kern w:val="0"/>
                <w:sz w:val="28"/>
                <w:szCs w:val="28"/>
                <w:u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rPr>
              <w:t>各基础电信企业</w:t>
            </w:r>
          </w:p>
        </w:tc>
        <w:tc>
          <w:tcPr>
            <w:tcW w:w="1846"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0"/>
                <w:sz w:val="28"/>
                <w:szCs w:val="28"/>
                <w:u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rPr>
              <w:t>2023年10月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84"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4</w:t>
            </w:r>
          </w:p>
        </w:tc>
        <w:tc>
          <w:tcPr>
            <w:tcW w:w="1342" w:type="dxa"/>
            <w:vMerge w:val="restart"/>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left"/>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二、稳步推动5G网络发展</w:t>
            </w:r>
          </w:p>
        </w:tc>
        <w:tc>
          <w:tcPr>
            <w:tcW w:w="6141"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按照</w:t>
            </w:r>
            <w:r>
              <w:rPr>
                <w:rFonts w:hint="eastAsia" w:ascii="Times New Roman" w:hAnsi="Times New Roman" w:eastAsia="方正仿宋_GBK" w:cs="Times New Roman"/>
                <w:i w:val="0"/>
                <w:iCs w:val="0"/>
                <w:color w:val="000000"/>
                <w:kern w:val="0"/>
                <w:sz w:val="28"/>
                <w:szCs w:val="28"/>
                <w:u w:val="none"/>
                <w:lang w:val="en-US" w:eastAsia="zh-CN"/>
              </w:rPr>
              <w:t>“</w:t>
            </w:r>
            <w:r>
              <w:rPr>
                <w:rFonts w:hint="default" w:ascii="Times New Roman" w:hAnsi="Times New Roman" w:eastAsia="方正仿宋_GBK" w:cs="Times New Roman"/>
                <w:i w:val="0"/>
                <w:iCs w:val="0"/>
                <w:color w:val="000000"/>
                <w:kern w:val="0"/>
                <w:sz w:val="28"/>
                <w:szCs w:val="28"/>
                <w:u w:val="none"/>
                <w:lang w:val="en-US" w:eastAsia="zh-CN"/>
              </w:rPr>
              <w:t>适度超前</w:t>
            </w:r>
            <w:r>
              <w:rPr>
                <w:rFonts w:hint="eastAsia" w:ascii="Times New Roman" w:hAnsi="Times New Roman" w:eastAsia="方正仿宋_GBK" w:cs="Times New Roman"/>
                <w:i w:val="0"/>
                <w:iCs w:val="0"/>
                <w:color w:val="000000"/>
                <w:kern w:val="0"/>
                <w:sz w:val="28"/>
                <w:szCs w:val="28"/>
                <w:u w:val="none"/>
                <w:lang w:val="en-US" w:eastAsia="zh-CN"/>
              </w:rPr>
              <w:t>”</w:t>
            </w:r>
            <w:r>
              <w:rPr>
                <w:rFonts w:hint="default" w:ascii="Times New Roman" w:hAnsi="Times New Roman" w:eastAsia="方正仿宋_GBK" w:cs="Times New Roman"/>
                <w:i w:val="0"/>
                <w:iCs w:val="0"/>
                <w:color w:val="000000"/>
                <w:kern w:val="0"/>
                <w:sz w:val="28"/>
                <w:szCs w:val="28"/>
                <w:u w:val="none"/>
                <w:lang w:val="en-US" w:eastAsia="zh-CN"/>
              </w:rPr>
              <w:t>原则，努力推动形成</w:t>
            </w:r>
            <w:r>
              <w:rPr>
                <w:rFonts w:hint="eastAsia" w:ascii="Times New Roman" w:hAnsi="Times New Roman" w:eastAsia="方正仿宋_GBK" w:cs="Times New Roman"/>
                <w:i w:val="0"/>
                <w:iCs w:val="0"/>
                <w:color w:val="000000"/>
                <w:kern w:val="0"/>
                <w:sz w:val="28"/>
                <w:szCs w:val="28"/>
                <w:u w:val="none"/>
                <w:lang w:val="en-US" w:eastAsia="zh-CN"/>
              </w:rPr>
              <w:t>“</w:t>
            </w:r>
            <w:r>
              <w:rPr>
                <w:rFonts w:hint="default" w:ascii="Times New Roman" w:hAnsi="Times New Roman" w:eastAsia="方正仿宋_GBK" w:cs="Times New Roman"/>
                <w:i w:val="0"/>
                <w:iCs w:val="0"/>
                <w:color w:val="000000"/>
                <w:kern w:val="0"/>
                <w:sz w:val="28"/>
                <w:szCs w:val="28"/>
                <w:u w:val="none"/>
                <w:lang w:val="en-US" w:eastAsia="zh-CN"/>
              </w:rPr>
              <w:t>以建促用、以用促建</w:t>
            </w:r>
            <w:r>
              <w:rPr>
                <w:rFonts w:hint="eastAsia" w:ascii="Times New Roman" w:hAnsi="Times New Roman" w:eastAsia="方正仿宋_GBK" w:cs="Times New Roman"/>
                <w:i w:val="0"/>
                <w:iCs w:val="0"/>
                <w:color w:val="000000"/>
                <w:kern w:val="0"/>
                <w:sz w:val="28"/>
                <w:szCs w:val="28"/>
                <w:u w:val="none"/>
                <w:lang w:val="en-US" w:eastAsia="zh-CN"/>
              </w:rPr>
              <w:t>”</w:t>
            </w:r>
            <w:r>
              <w:rPr>
                <w:rFonts w:hint="default" w:ascii="Times New Roman" w:hAnsi="Times New Roman" w:eastAsia="方正仿宋_GBK" w:cs="Times New Roman"/>
                <w:i w:val="0"/>
                <w:iCs w:val="0"/>
                <w:color w:val="000000"/>
                <w:kern w:val="0"/>
                <w:sz w:val="28"/>
                <w:szCs w:val="28"/>
                <w:u w:val="none"/>
                <w:lang w:val="en-US" w:eastAsia="zh-CN"/>
              </w:rPr>
              <w:t>的5G良性发展模式，统筹5G网络建设规模，按需建设、分场景建设和深度覆盖，推进城市5G覆盖，确保完成5G基站的建设年度目标。</w:t>
            </w:r>
          </w:p>
        </w:tc>
        <w:tc>
          <w:tcPr>
            <w:tcW w:w="1637"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区经信委</w:t>
            </w:r>
          </w:p>
        </w:tc>
        <w:tc>
          <w:tcPr>
            <w:tcW w:w="2330"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8"/>
                <w:szCs w:val="28"/>
                <w:u w:val="none"/>
                <w:lang w:val="en-US"/>
              </w:rPr>
            </w:pPr>
            <w:r>
              <w:rPr>
                <w:rFonts w:hint="default" w:ascii="Times New Roman" w:hAnsi="Times New Roman" w:eastAsia="方正仿宋_GBK" w:cs="Times New Roman"/>
                <w:i w:val="0"/>
                <w:iCs w:val="0"/>
                <w:color w:val="000000"/>
                <w:kern w:val="0"/>
                <w:sz w:val="28"/>
                <w:szCs w:val="28"/>
                <w:u w:val="none"/>
                <w:lang w:val="en-US" w:eastAsia="zh-CN"/>
              </w:rPr>
              <w:t>各基础电信企业和铁塔企业</w:t>
            </w:r>
          </w:p>
        </w:tc>
        <w:tc>
          <w:tcPr>
            <w:tcW w:w="1846"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84"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5</w:t>
            </w:r>
          </w:p>
        </w:tc>
        <w:tc>
          <w:tcPr>
            <w:tcW w:w="1342" w:type="dxa"/>
            <w:vMerge w:val="continue"/>
            <w:noWrap/>
            <w:vAlign w:val="center"/>
          </w:tcPr>
          <w:p>
            <w:pPr>
              <w:keepNext w:val="0"/>
              <w:keepLines w:val="0"/>
              <w:pageBreakBefore w:val="0"/>
              <w:widowControl w:val="0"/>
              <w:kinsoku/>
              <w:wordWrap/>
              <w:overflowPunct w:val="0"/>
              <w:topLinePunct w:val="0"/>
              <w:autoSpaceDE/>
              <w:autoSpaceDN/>
              <w:bidi w:val="0"/>
              <w:adjustRightInd/>
              <w:snapToGrid/>
              <w:spacing w:line="0" w:lineRule="atLeast"/>
              <w:rPr>
                <w:rFonts w:hint="default" w:ascii="Times New Roman" w:hAnsi="Times New Roman" w:cs="Times New Roman"/>
              </w:rPr>
            </w:pPr>
          </w:p>
        </w:tc>
        <w:tc>
          <w:tcPr>
            <w:tcW w:w="6141"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持续开展5G独立组网（SA）规模商用，重点加快重点区域、重点行业的网络覆盖。推动5G网络在商圈、交通枢纽、传统城市风貌区、景点、医院等流量密集区域的深度覆盖。</w:t>
            </w:r>
          </w:p>
        </w:tc>
        <w:tc>
          <w:tcPr>
            <w:tcW w:w="1637"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区经信委</w:t>
            </w:r>
          </w:p>
        </w:tc>
        <w:tc>
          <w:tcPr>
            <w:tcW w:w="2330"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各管委会、各街道办事处，各基础电信企业和铁塔企业</w:t>
            </w:r>
          </w:p>
        </w:tc>
        <w:tc>
          <w:tcPr>
            <w:tcW w:w="1846"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常态化开展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4"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0"/>
                <w:sz w:val="28"/>
                <w:szCs w:val="28"/>
                <w:u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rPr>
              <w:t>6</w:t>
            </w:r>
          </w:p>
        </w:tc>
        <w:tc>
          <w:tcPr>
            <w:tcW w:w="1342" w:type="dxa"/>
            <w:vMerge w:val="continue"/>
            <w:noWrap/>
            <w:vAlign w:val="center"/>
          </w:tcPr>
          <w:p>
            <w:pPr>
              <w:keepNext w:val="0"/>
              <w:keepLines w:val="0"/>
              <w:pageBreakBefore w:val="0"/>
              <w:widowControl w:val="0"/>
              <w:kinsoku/>
              <w:wordWrap/>
              <w:overflowPunct w:val="0"/>
              <w:topLinePunct w:val="0"/>
              <w:autoSpaceDE/>
              <w:autoSpaceDN/>
              <w:bidi w:val="0"/>
              <w:adjustRightInd/>
              <w:snapToGrid/>
              <w:spacing w:line="0" w:lineRule="atLeast"/>
              <w:rPr>
                <w:rFonts w:hint="default" w:ascii="Times New Roman" w:hAnsi="Times New Roman" w:cs="Times New Roman"/>
              </w:rPr>
            </w:pPr>
          </w:p>
        </w:tc>
        <w:tc>
          <w:tcPr>
            <w:tcW w:w="6141"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kern w:val="0"/>
                <w:sz w:val="28"/>
                <w:szCs w:val="28"/>
                <w:u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rPr>
              <w:t>5G网络覆盖能力取得大幅提升，每万人拥有5G基站数达35个以上，重点场所5G网络通达率达98%以上。</w:t>
            </w:r>
          </w:p>
        </w:tc>
        <w:tc>
          <w:tcPr>
            <w:tcW w:w="1637"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0"/>
                <w:sz w:val="28"/>
                <w:szCs w:val="28"/>
                <w:u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rPr>
              <w:t>区经信委</w:t>
            </w:r>
          </w:p>
        </w:tc>
        <w:tc>
          <w:tcPr>
            <w:tcW w:w="2330"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kern w:val="0"/>
                <w:sz w:val="28"/>
                <w:szCs w:val="28"/>
                <w:u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rPr>
              <w:t>各基础电信企业和铁塔企业</w:t>
            </w:r>
          </w:p>
        </w:tc>
        <w:tc>
          <w:tcPr>
            <w:tcW w:w="1846"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0"/>
                <w:sz w:val="28"/>
                <w:szCs w:val="28"/>
                <w:u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rPr>
              <w:t>2023年10月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784"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7</w:t>
            </w:r>
          </w:p>
        </w:tc>
        <w:tc>
          <w:tcPr>
            <w:tcW w:w="1342" w:type="dxa"/>
            <w:vMerge w:val="restart"/>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left"/>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三、深化电信基础设施共建共享</w:t>
            </w:r>
          </w:p>
        </w:tc>
        <w:tc>
          <w:tcPr>
            <w:tcW w:w="6141"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sz w:val="28"/>
                <w:szCs w:val="28"/>
                <w:u w:val="none"/>
                <w:lang w:val="en-US" w:eastAsia="zh-CN"/>
              </w:rPr>
              <w:t>推动行业内共建共享，按照</w:t>
            </w:r>
            <w:r>
              <w:rPr>
                <w:rFonts w:hint="eastAsia" w:ascii="Times New Roman" w:hAnsi="Times New Roman" w:eastAsia="方正仿宋_GBK" w:cs="Times New Roman"/>
                <w:i w:val="0"/>
                <w:iCs w:val="0"/>
                <w:color w:val="000000"/>
                <w:sz w:val="28"/>
                <w:szCs w:val="28"/>
                <w:u w:val="none"/>
                <w:lang w:val="en-US" w:eastAsia="zh-CN"/>
              </w:rPr>
              <w:t>“</w:t>
            </w:r>
            <w:r>
              <w:rPr>
                <w:rFonts w:hint="default" w:ascii="Times New Roman" w:hAnsi="Times New Roman" w:eastAsia="方正仿宋_GBK" w:cs="Times New Roman"/>
                <w:i w:val="0"/>
                <w:iCs w:val="0"/>
                <w:color w:val="000000"/>
                <w:sz w:val="28"/>
                <w:szCs w:val="28"/>
                <w:u w:val="none"/>
                <w:lang w:val="en-US" w:eastAsia="zh-CN"/>
              </w:rPr>
              <w:t>集约利用存量资源、能共享不新建</w:t>
            </w:r>
            <w:r>
              <w:rPr>
                <w:rFonts w:hint="eastAsia" w:ascii="Times New Roman" w:hAnsi="Times New Roman" w:eastAsia="方正仿宋_GBK" w:cs="Times New Roman"/>
                <w:i w:val="0"/>
                <w:iCs w:val="0"/>
                <w:color w:val="000000"/>
                <w:sz w:val="28"/>
                <w:szCs w:val="28"/>
                <w:u w:val="none"/>
                <w:lang w:val="en-US" w:eastAsia="zh-CN"/>
              </w:rPr>
              <w:t>”</w:t>
            </w:r>
            <w:r>
              <w:rPr>
                <w:rFonts w:hint="default" w:ascii="Times New Roman" w:hAnsi="Times New Roman" w:eastAsia="方正仿宋_GBK" w:cs="Times New Roman"/>
                <w:i w:val="0"/>
                <w:iCs w:val="0"/>
                <w:color w:val="000000"/>
                <w:sz w:val="28"/>
                <w:szCs w:val="28"/>
                <w:u w:val="none"/>
                <w:lang w:val="en-US" w:eastAsia="zh-CN"/>
              </w:rPr>
              <w:t>的原则，统筹铁塔设施建设需求，支持基础电信企业开展5G网络共建共享，同时加强杆路、管道等传输资源共建共享；鼓励通过同沟分缆分管、同杆路分缆、同缆分芯等方式实施光纤网络共建，通过纤芯置换、租用纤芯等方式实施共享。</w:t>
            </w:r>
          </w:p>
        </w:tc>
        <w:tc>
          <w:tcPr>
            <w:tcW w:w="1637"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区经信委</w:t>
            </w:r>
          </w:p>
        </w:tc>
        <w:tc>
          <w:tcPr>
            <w:tcW w:w="2330"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各基础电信企业</w:t>
            </w:r>
          </w:p>
        </w:tc>
        <w:tc>
          <w:tcPr>
            <w:tcW w:w="1846"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2023年10月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784"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8</w:t>
            </w:r>
          </w:p>
        </w:tc>
        <w:tc>
          <w:tcPr>
            <w:tcW w:w="1342" w:type="dxa"/>
            <w:vMerge w:val="continue"/>
            <w:noWrap/>
            <w:vAlign w:val="center"/>
          </w:tcPr>
          <w:p>
            <w:pPr>
              <w:keepNext w:val="0"/>
              <w:keepLines w:val="0"/>
              <w:pageBreakBefore w:val="0"/>
              <w:widowControl w:val="0"/>
              <w:kinsoku/>
              <w:wordWrap/>
              <w:overflowPunct w:val="0"/>
              <w:topLinePunct w:val="0"/>
              <w:autoSpaceDE/>
              <w:autoSpaceDN/>
              <w:bidi w:val="0"/>
              <w:adjustRightInd/>
              <w:snapToGrid/>
              <w:spacing w:line="0" w:lineRule="atLeast"/>
              <w:rPr>
                <w:rFonts w:hint="default" w:ascii="Times New Roman" w:hAnsi="Times New Roman" w:cs="Times New Roman"/>
              </w:rPr>
            </w:pPr>
          </w:p>
        </w:tc>
        <w:tc>
          <w:tcPr>
            <w:tcW w:w="6141"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400" w:lineRule="exact"/>
              <w:ind w:left="0" w:firstLine="0"/>
              <w:jc w:val="both"/>
              <w:textAlignment w:val="auto"/>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color w:val="000000"/>
                <w:kern w:val="0"/>
                <w:sz w:val="28"/>
                <w:szCs w:val="28"/>
                <w:u w:val="none"/>
                <w:lang w:val="en-US" w:eastAsia="zh-CN"/>
              </w:rPr>
              <w:t>着力提升跨行业共建共享水平，进一步推动通信基础设施与市政、公路、电力等领域在</w:t>
            </w:r>
            <w:r>
              <w:rPr>
                <w:rFonts w:hint="eastAsia" w:ascii="Times New Roman" w:hAnsi="Times New Roman" w:eastAsia="方正仿宋_GBK" w:cs="Times New Roman"/>
                <w:color w:val="000000"/>
                <w:kern w:val="0"/>
                <w:sz w:val="28"/>
                <w:szCs w:val="28"/>
                <w:u w:val="none"/>
                <w:lang w:val="en-US" w:eastAsia="zh-CN"/>
              </w:rPr>
              <w:t>“</w:t>
            </w:r>
            <w:r>
              <w:rPr>
                <w:rFonts w:hint="default" w:ascii="Times New Roman" w:hAnsi="Times New Roman" w:eastAsia="方正仿宋_GBK" w:cs="Times New Roman"/>
                <w:color w:val="000000"/>
                <w:kern w:val="0"/>
                <w:sz w:val="28"/>
                <w:szCs w:val="28"/>
                <w:u w:val="none"/>
                <w:lang w:val="en-US" w:eastAsia="zh-CN"/>
              </w:rPr>
              <w:t>多杆合一</w:t>
            </w:r>
            <w:r>
              <w:rPr>
                <w:rFonts w:hint="eastAsia" w:ascii="Times New Roman" w:hAnsi="Times New Roman" w:eastAsia="方正仿宋_GBK" w:cs="Times New Roman"/>
                <w:color w:val="000000"/>
                <w:kern w:val="0"/>
                <w:sz w:val="28"/>
                <w:szCs w:val="28"/>
                <w:u w:val="none"/>
                <w:lang w:val="en-US" w:eastAsia="zh-CN"/>
              </w:rPr>
              <w:t>”</w:t>
            </w:r>
            <w:r>
              <w:rPr>
                <w:rFonts w:hint="default" w:ascii="Times New Roman" w:hAnsi="Times New Roman" w:eastAsia="方正仿宋_GBK" w:cs="Times New Roman"/>
                <w:color w:val="000000"/>
                <w:kern w:val="0"/>
                <w:sz w:val="28"/>
                <w:szCs w:val="28"/>
                <w:u w:val="none"/>
                <w:lang w:val="en-US" w:eastAsia="zh-CN"/>
              </w:rPr>
              <w:t>和杆塔共享的沟通合作。</w:t>
            </w:r>
          </w:p>
        </w:tc>
        <w:tc>
          <w:tcPr>
            <w:tcW w:w="1637"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区城管局</w:t>
            </w:r>
          </w:p>
        </w:tc>
        <w:tc>
          <w:tcPr>
            <w:tcW w:w="2330"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各基础电信企业</w:t>
            </w:r>
          </w:p>
        </w:tc>
        <w:tc>
          <w:tcPr>
            <w:tcW w:w="1846"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2023年10月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84"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9</w:t>
            </w:r>
          </w:p>
        </w:tc>
        <w:tc>
          <w:tcPr>
            <w:tcW w:w="1342" w:type="dxa"/>
            <w:vMerge w:val="restart"/>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left"/>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四、大力推动</w:t>
            </w:r>
            <w:r>
              <w:rPr>
                <w:rFonts w:hint="eastAsia" w:ascii="Times New Roman" w:hAnsi="Times New Roman" w:eastAsia="方正仿宋_GBK" w:cs="Times New Roman"/>
                <w:i w:val="0"/>
                <w:iCs w:val="0"/>
                <w:color w:val="000000"/>
                <w:kern w:val="0"/>
                <w:sz w:val="28"/>
                <w:szCs w:val="28"/>
                <w:u w:val="none"/>
                <w:lang w:val="en-US" w:eastAsia="zh-CN"/>
              </w:rPr>
              <w:t>“</w:t>
            </w:r>
            <w:r>
              <w:rPr>
                <w:rFonts w:hint="default" w:ascii="Times New Roman" w:hAnsi="Times New Roman" w:eastAsia="方正仿宋_GBK" w:cs="Times New Roman"/>
                <w:i w:val="0"/>
                <w:iCs w:val="0"/>
                <w:color w:val="000000"/>
                <w:kern w:val="0"/>
                <w:sz w:val="28"/>
                <w:szCs w:val="28"/>
                <w:u w:val="none"/>
                <w:lang w:val="en-US" w:eastAsia="zh-CN"/>
              </w:rPr>
              <w:t>双千兆</w:t>
            </w:r>
            <w:r>
              <w:rPr>
                <w:rFonts w:hint="eastAsia" w:ascii="Times New Roman" w:hAnsi="Times New Roman" w:eastAsia="方正仿宋_GBK" w:cs="Times New Roman"/>
                <w:i w:val="0"/>
                <w:iCs w:val="0"/>
                <w:color w:val="000000"/>
                <w:kern w:val="0"/>
                <w:sz w:val="28"/>
                <w:szCs w:val="28"/>
                <w:u w:val="none"/>
                <w:lang w:val="en-US" w:eastAsia="zh-CN"/>
              </w:rPr>
              <w:t>”</w:t>
            </w:r>
            <w:r>
              <w:rPr>
                <w:rFonts w:hint="default" w:ascii="Times New Roman" w:hAnsi="Times New Roman" w:eastAsia="方正仿宋_GBK" w:cs="Times New Roman"/>
                <w:i w:val="0"/>
                <w:iCs w:val="0"/>
                <w:color w:val="000000"/>
                <w:kern w:val="0"/>
                <w:sz w:val="28"/>
                <w:szCs w:val="28"/>
                <w:u w:val="none"/>
                <w:lang w:val="en-US" w:eastAsia="zh-CN"/>
              </w:rPr>
              <w:t>网络应用创新</w:t>
            </w:r>
          </w:p>
        </w:tc>
        <w:tc>
          <w:tcPr>
            <w:tcW w:w="6141"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440" w:lineRule="exac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推动城市治理、社会民生等重点领域应用千兆网络，提升智慧城市建设水平。</w:t>
            </w:r>
          </w:p>
        </w:tc>
        <w:tc>
          <w:tcPr>
            <w:tcW w:w="1637"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区大数据局</w:t>
            </w:r>
          </w:p>
        </w:tc>
        <w:tc>
          <w:tcPr>
            <w:tcW w:w="2330"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各行业主管部门</w:t>
            </w:r>
          </w:p>
        </w:tc>
        <w:tc>
          <w:tcPr>
            <w:tcW w:w="1846" w:type="dxa"/>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2023年10月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84"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8"/>
                <w:szCs w:val="28"/>
                <w:u w:val="none"/>
                <w:lang w:val="en-US"/>
              </w:rPr>
            </w:pPr>
            <w:r>
              <w:rPr>
                <w:rFonts w:hint="default" w:ascii="Times New Roman" w:hAnsi="Times New Roman" w:eastAsia="方正仿宋_GBK" w:cs="Times New Roman"/>
                <w:i w:val="0"/>
                <w:iCs w:val="0"/>
                <w:color w:val="000000"/>
                <w:kern w:val="0"/>
                <w:sz w:val="28"/>
                <w:szCs w:val="28"/>
                <w:u w:val="none"/>
                <w:lang w:val="en-US" w:eastAsia="zh-CN"/>
              </w:rPr>
              <w:t>10</w:t>
            </w:r>
          </w:p>
        </w:tc>
        <w:tc>
          <w:tcPr>
            <w:tcW w:w="1342" w:type="dxa"/>
            <w:vMerge w:val="continue"/>
            <w:noWrap/>
            <w:vAlign w:val="center"/>
          </w:tcPr>
          <w:p>
            <w:pPr>
              <w:keepNext w:val="0"/>
              <w:keepLines w:val="0"/>
              <w:pageBreakBefore w:val="0"/>
              <w:widowControl w:val="0"/>
              <w:kinsoku/>
              <w:wordWrap/>
              <w:overflowPunct w:val="0"/>
              <w:topLinePunct w:val="0"/>
              <w:autoSpaceDE/>
              <w:autoSpaceDN/>
              <w:bidi w:val="0"/>
              <w:adjustRightInd/>
              <w:snapToGrid/>
              <w:spacing w:line="0" w:lineRule="atLeast"/>
              <w:rPr>
                <w:rFonts w:hint="default" w:ascii="Times New Roman" w:hAnsi="Times New Roman" w:cs="Times New Roman"/>
              </w:rPr>
            </w:pPr>
          </w:p>
        </w:tc>
        <w:tc>
          <w:tcPr>
            <w:tcW w:w="6141"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440" w:lineRule="exac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聚焦信息消费新需求、新期待，加快</w:t>
            </w:r>
            <w:r>
              <w:rPr>
                <w:rFonts w:hint="eastAsia" w:ascii="Times New Roman" w:hAnsi="Times New Roman" w:eastAsia="方正仿宋_GBK" w:cs="Times New Roman"/>
                <w:i w:val="0"/>
                <w:iCs w:val="0"/>
                <w:color w:val="000000"/>
                <w:kern w:val="0"/>
                <w:sz w:val="28"/>
                <w:szCs w:val="28"/>
                <w:u w:val="none"/>
                <w:lang w:val="en-US" w:eastAsia="zh-CN"/>
              </w:rPr>
              <w:t>“</w:t>
            </w:r>
            <w:r>
              <w:rPr>
                <w:rFonts w:hint="default" w:ascii="Times New Roman" w:hAnsi="Times New Roman" w:eastAsia="方正仿宋_GBK" w:cs="Times New Roman"/>
                <w:i w:val="0"/>
                <w:iCs w:val="0"/>
                <w:color w:val="000000"/>
                <w:kern w:val="0"/>
                <w:sz w:val="28"/>
                <w:szCs w:val="28"/>
                <w:u w:val="none"/>
                <w:lang w:val="en-US" w:eastAsia="zh-CN"/>
              </w:rPr>
              <w:t>双千兆</w:t>
            </w:r>
            <w:r>
              <w:rPr>
                <w:rFonts w:hint="eastAsia" w:ascii="Times New Roman" w:hAnsi="Times New Roman" w:eastAsia="方正仿宋_GBK" w:cs="Times New Roman"/>
                <w:i w:val="0"/>
                <w:iCs w:val="0"/>
                <w:color w:val="000000"/>
                <w:kern w:val="0"/>
                <w:sz w:val="28"/>
                <w:szCs w:val="28"/>
                <w:u w:val="none"/>
                <w:lang w:val="en-US" w:eastAsia="zh-CN"/>
              </w:rPr>
              <w:t>”</w:t>
            </w:r>
            <w:r>
              <w:rPr>
                <w:rFonts w:hint="default" w:ascii="Times New Roman" w:hAnsi="Times New Roman" w:eastAsia="方正仿宋_GBK" w:cs="Times New Roman"/>
                <w:i w:val="0"/>
                <w:iCs w:val="0"/>
                <w:color w:val="000000"/>
                <w:kern w:val="0"/>
                <w:sz w:val="28"/>
                <w:szCs w:val="28"/>
                <w:u w:val="none"/>
                <w:lang w:val="en-US" w:eastAsia="zh-CN"/>
              </w:rPr>
              <w:t>网络在超高清视频、AR/VR等消费领域的业务应用。</w:t>
            </w:r>
          </w:p>
        </w:tc>
        <w:tc>
          <w:tcPr>
            <w:tcW w:w="1637"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区大数据局</w:t>
            </w:r>
          </w:p>
        </w:tc>
        <w:tc>
          <w:tcPr>
            <w:tcW w:w="2330"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各行业主管部门</w:t>
            </w:r>
          </w:p>
        </w:tc>
        <w:tc>
          <w:tcPr>
            <w:tcW w:w="1846" w:type="dxa"/>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2023年10月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84"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8"/>
                <w:szCs w:val="28"/>
                <w:u w:val="none"/>
                <w:lang w:val="en-US"/>
              </w:rPr>
            </w:pPr>
            <w:r>
              <w:rPr>
                <w:rFonts w:hint="default" w:ascii="Times New Roman" w:hAnsi="Times New Roman" w:eastAsia="方正仿宋_GBK" w:cs="Times New Roman"/>
                <w:i w:val="0"/>
                <w:iCs w:val="0"/>
                <w:color w:val="000000"/>
                <w:kern w:val="0"/>
                <w:sz w:val="28"/>
                <w:szCs w:val="28"/>
                <w:u w:val="none"/>
                <w:lang w:val="en-US" w:eastAsia="zh-CN"/>
              </w:rPr>
              <w:t>11</w:t>
            </w:r>
          </w:p>
        </w:tc>
        <w:tc>
          <w:tcPr>
            <w:tcW w:w="1342" w:type="dxa"/>
            <w:vMerge w:val="continue"/>
            <w:noWrap/>
            <w:vAlign w:val="center"/>
          </w:tcPr>
          <w:p>
            <w:pPr>
              <w:keepNext w:val="0"/>
              <w:keepLines w:val="0"/>
              <w:pageBreakBefore w:val="0"/>
              <w:widowControl w:val="0"/>
              <w:kinsoku/>
              <w:wordWrap/>
              <w:overflowPunct w:val="0"/>
              <w:topLinePunct w:val="0"/>
              <w:autoSpaceDE/>
              <w:autoSpaceDN/>
              <w:bidi w:val="0"/>
              <w:adjustRightInd/>
              <w:snapToGrid/>
              <w:spacing w:line="0" w:lineRule="atLeast"/>
              <w:rPr>
                <w:rFonts w:hint="default" w:ascii="Times New Roman" w:hAnsi="Times New Roman" w:cs="Times New Roman"/>
              </w:rPr>
            </w:pPr>
          </w:p>
        </w:tc>
        <w:tc>
          <w:tcPr>
            <w:tcW w:w="6141"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440" w:lineRule="exac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聚焦制造业数字化转型，提供面向不同应用场景和生产流程的</w:t>
            </w:r>
            <w:r>
              <w:rPr>
                <w:rFonts w:hint="eastAsia" w:ascii="Times New Roman" w:hAnsi="Times New Roman" w:eastAsia="方正仿宋_GBK" w:cs="Times New Roman"/>
                <w:i w:val="0"/>
                <w:iCs w:val="0"/>
                <w:color w:val="000000"/>
                <w:kern w:val="0"/>
                <w:sz w:val="28"/>
                <w:szCs w:val="28"/>
                <w:u w:val="none"/>
                <w:lang w:val="en-US" w:eastAsia="zh-CN"/>
              </w:rPr>
              <w:t>“</w:t>
            </w:r>
            <w:r>
              <w:rPr>
                <w:rFonts w:hint="default" w:ascii="Times New Roman" w:hAnsi="Times New Roman" w:eastAsia="方正仿宋_GBK" w:cs="Times New Roman"/>
                <w:i w:val="0"/>
                <w:iCs w:val="0"/>
                <w:color w:val="000000"/>
                <w:kern w:val="0"/>
                <w:sz w:val="28"/>
                <w:szCs w:val="28"/>
                <w:u w:val="none"/>
                <w:lang w:val="en-US" w:eastAsia="zh-CN"/>
              </w:rPr>
              <w:t>双千兆</w:t>
            </w:r>
            <w:r>
              <w:rPr>
                <w:rFonts w:hint="eastAsia" w:ascii="Times New Roman" w:hAnsi="Times New Roman" w:eastAsia="方正仿宋_GBK" w:cs="Times New Roman"/>
                <w:i w:val="0"/>
                <w:iCs w:val="0"/>
                <w:color w:val="000000"/>
                <w:kern w:val="0"/>
                <w:sz w:val="28"/>
                <w:szCs w:val="28"/>
                <w:u w:val="none"/>
                <w:lang w:val="en-US" w:eastAsia="zh-CN"/>
              </w:rPr>
              <w:t>”</w:t>
            </w:r>
            <w:r>
              <w:rPr>
                <w:rFonts w:hint="default" w:ascii="Times New Roman" w:hAnsi="Times New Roman" w:eastAsia="方正仿宋_GBK" w:cs="Times New Roman"/>
                <w:i w:val="0"/>
                <w:iCs w:val="0"/>
                <w:color w:val="000000"/>
                <w:kern w:val="0"/>
                <w:sz w:val="28"/>
                <w:szCs w:val="28"/>
                <w:u w:val="none"/>
                <w:lang w:val="en-US" w:eastAsia="zh-CN"/>
              </w:rPr>
              <w:t>协同创新方案。</w:t>
            </w:r>
          </w:p>
        </w:tc>
        <w:tc>
          <w:tcPr>
            <w:tcW w:w="1637"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sz w:val="28"/>
                <w:szCs w:val="28"/>
                <w:u w:val="none"/>
                <w:lang w:eastAsia="zh-CN"/>
              </w:rPr>
              <w:t>区经信委</w:t>
            </w:r>
          </w:p>
        </w:tc>
        <w:tc>
          <w:tcPr>
            <w:tcW w:w="2330" w:type="dxa"/>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rPr>
                <w:rFonts w:hint="default" w:ascii="Times New Roman" w:hAnsi="Times New Roman" w:eastAsia="方正仿宋_GBK" w:cs="Times New Roman"/>
                <w:i w:val="0"/>
                <w:iCs w:val="0"/>
                <w:color w:val="000000"/>
                <w:sz w:val="28"/>
                <w:szCs w:val="28"/>
                <w:u w:val="none"/>
                <w:lang w:eastAsia="zh-CN"/>
              </w:rPr>
            </w:pPr>
            <w:r>
              <w:rPr>
                <w:rFonts w:hint="default" w:ascii="Times New Roman" w:hAnsi="Times New Roman" w:eastAsia="方正仿宋_GBK" w:cs="Times New Roman"/>
                <w:i w:val="0"/>
                <w:iCs w:val="0"/>
                <w:color w:val="000000"/>
                <w:sz w:val="28"/>
                <w:szCs w:val="28"/>
                <w:u w:val="none"/>
                <w:lang w:eastAsia="zh-CN"/>
              </w:rPr>
              <w:t>各管委会，有关单位</w:t>
            </w:r>
          </w:p>
        </w:tc>
        <w:tc>
          <w:tcPr>
            <w:tcW w:w="1846" w:type="dxa"/>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2023年10月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784"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0"/>
                <w:sz w:val="28"/>
                <w:szCs w:val="28"/>
                <w:u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rPr>
              <w:t>12</w:t>
            </w:r>
          </w:p>
        </w:tc>
        <w:tc>
          <w:tcPr>
            <w:tcW w:w="1342" w:type="dxa"/>
            <w:vMerge w:val="continue"/>
            <w:noWrap/>
            <w:vAlign w:val="center"/>
          </w:tcPr>
          <w:p>
            <w:pPr>
              <w:keepNext w:val="0"/>
              <w:keepLines w:val="0"/>
              <w:pageBreakBefore w:val="0"/>
              <w:widowControl w:val="0"/>
              <w:kinsoku/>
              <w:wordWrap/>
              <w:overflowPunct w:val="0"/>
              <w:topLinePunct w:val="0"/>
              <w:autoSpaceDE/>
              <w:autoSpaceDN/>
              <w:bidi w:val="0"/>
              <w:adjustRightInd/>
              <w:snapToGrid/>
              <w:spacing w:line="0" w:lineRule="atLeast"/>
              <w:rPr>
                <w:rFonts w:hint="default" w:ascii="Times New Roman" w:hAnsi="Times New Roman" w:cs="Times New Roman"/>
              </w:rPr>
            </w:pPr>
          </w:p>
        </w:tc>
        <w:tc>
          <w:tcPr>
            <w:tcW w:w="6141"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440" w:lineRule="exact"/>
              <w:jc w:val="both"/>
              <w:textAlignment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rPr>
              <w:t>面向民生领域人民群众关切，推动</w:t>
            </w:r>
            <w:r>
              <w:rPr>
                <w:rFonts w:hint="eastAsia" w:ascii="Times New Roman" w:hAnsi="Times New Roman" w:eastAsia="方正仿宋_GBK" w:cs="Times New Roman"/>
                <w:i w:val="0"/>
                <w:iCs w:val="0"/>
                <w:color w:val="000000"/>
                <w:kern w:val="0"/>
                <w:sz w:val="28"/>
                <w:szCs w:val="28"/>
                <w:u w:val="none"/>
                <w:lang w:val="en-US" w:eastAsia="zh-CN"/>
              </w:rPr>
              <w:t>“</w:t>
            </w:r>
            <w:r>
              <w:rPr>
                <w:rFonts w:hint="default" w:ascii="Times New Roman" w:hAnsi="Times New Roman" w:eastAsia="方正仿宋_GBK" w:cs="Times New Roman"/>
                <w:i w:val="0"/>
                <w:iCs w:val="0"/>
                <w:color w:val="000000"/>
                <w:kern w:val="0"/>
                <w:sz w:val="28"/>
                <w:szCs w:val="28"/>
                <w:u w:val="none"/>
                <w:lang w:val="en-US" w:eastAsia="zh-CN"/>
              </w:rPr>
              <w:t>双千兆</w:t>
            </w:r>
            <w:r>
              <w:rPr>
                <w:rFonts w:hint="eastAsia" w:ascii="Times New Roman" w:hAnsi="Times New Roman" w:eastAsia="方正仿宋_GBK" w:cs="Times New Roman"/>
                <w:i w:val="0"/>
                <w:iCs w:val="0"/>
                <w:color w:val="000000"/>
                <w:kern w:val="0"/>
                <w:sz w:val="28"/>
                <w:szCs w:val="28"/>
                <w:u w:val="none"/>
                <w:lang w:val="en-US" w:eastAsia="zh-CN"/>
              </w:rPr>
              <w:t>”</w:t>
            </w:r>
            <w:r>
              <w:rPr>
                <w:rFonts w:hint="default" w:ascii="Times New Roman" w:hAnsi="Times New Roman" w:eastAsia="方正仿宋_GBK" w:cs="Times New Roman"/>
                <w:i w:val="0"/>
                <w:iCs w:val="0"/>
                <w:color w:val="000000"/>
                <w:kern w:val="0"/>
                <w:sz w:val="28"/>
                <w:szCs w:val="28"/>
                <w:u w:val="none"/>
                <w:lang w:val="en-US" w:eastAsia="zh-CN"/>
              </w:rPr>
              <w:t>网络与教育、医疗等行业深度融合，着力通过互联</w:t>
            </w:r>
            <w:r>
              <w:rPr>
                <w:rFonts w:hint="default" w:ascii="Times New Roman" w:hAnsi="Times New Roman" w:eastAsia="方正仿宋_GBK" w:cs="Times New Roman"/>
                <w:i w:val="0"/>
                <w:iCs w:val="0"/>
                <w:color w:val="000000"/>
                <w:spacing w:val="-11"/>
                <w:kern w:val="0"/>
                <w:sz w:val="28"/>
                <w:szCs w:val="28"/>
                <w:u w:val="none"/>
                <w:lang w:val="en-US" w:eastAsia="zh-CN"/>
              </w:rPr>
              <w:t>网手段助力提升教育和医疗水平，助力民生改善。</w:t>
            </w:r>
          </w:p>
        </w:tc>
        <w:tc>
          <w:tcPr>
            <w:tcW w:w="1637" w:type="dxa"/>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rPr>
              <w:t>区大数据局</w:t>
            </w:r>
          </w:p>
        </w:tc>
        <w:tc>
          <w:tcPr>
            <w:tcW w:w="2330" w:type="dxa"/>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sz w:val="28"/>
                <w:szCs w:val="28"/>
                <w:u w:val="none"/>
                <w:lang w:eastAsia="zh-CN"/>
              </w:rPr>
              <w:t>各有关行业主管部门</w:t>
            </w:r>
          </w:p>
        </w:tc>
        <w:tc>
          <w:tcPr>
            <w:tcW w:w="1846" w:type="dxa"/>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rPr>
                <w:rFonts w:hint="default" w:ascii="Times New Roman" w:hAnsi="Times New Roman" w:eastAsia="方正仿宋_GBK" w:cs="Times New Roman"/>
                <w:i w:val="0"/>
                <w:iCs w:val="0"/>
                <w:color w:val="000000"/>
                <w:kern w:val="2"/>
                <w:sz w:val="28"/>
                <w:szCs w:val="28"/>
                <w:u w:val="none"/>
                <w:lang w:val="en-US" w:eastAsia="zh-CN" w:bidi="ar-SA"/>
              </w:rPr>
            </w:pPr>
            <w:r>
              <w:rPr>
                <w:rFonts w:hint="default" w:ascii="Times New Roman" w:hAnsi="Times New Roman" w:eastAsia="方正仿宋_GBK" w:cs="Times New Roman"/>
                <w:i w:val="0"/>
                <w:iCs w:val="0"/>
                <w:color w:val="000000"/>
                <w:kern w:val="0"/>
                <w:sz w:val="28"/>
                <w:szCs w:val="28"/>
                <w:u w:val="none"/>
                <w:lang w:val="en-US" w:eastAsia="zh-CN"/>
              </w:rPr>
              <w:t>2023年10月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784"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8"/>
                <w:szCs w:val="28"/>
                <w:u w:val="none"/>
                <w:lang w:val="en-US"/>
              </w:rPr>
            </w:pPr>
            <w:r>
              <w:rPr>
                <w:rFonts w:hint="default" w:ascii="Times New Roman" w:hAnsi="Times New Roman" w:eastAsia="方正仿宋_GBK" w:cs="Times New Roman"/>
                <w:i w:val="0"/>
                <w:iCs w:val="0"/>
                <w:color w:val="000000"/>
                <w:kern w:val="0"/>
                <w:sz w:val="28"/>
                <w:szCs w:val="28"/>
                <w:u w:val="none"/>
                <w:lang w:val="en-US" w:eastAsia="zh-CN"/>
              </w:rPr>
              <w:t>13</w:t>
            </w:r>
          </w:p>
        </w:tc>
        <w:tc>
          <w:tcPr>
            <w:tcW w:w="1342" w:type="dxa"/>
            <w:vMerge w:val="continue"/>
            <w:noWrap/>
            <w:vAlign w:val="center"/>
          </w:tcPr>
          <w:p>
            <w:pPr>
              <w:keepNext w:val="0"/>
              <w:keepLines w:val="0"/>
              <w:pageBreakBefore w:val="0"/>
              <w:widowControl w:val="0"/>
              <w:kinsoku/>
              <w:wordWrap/>
              <w:overflowPunct w:val="0"/>
              <w:topLinePunct w:val="0"/>
              <w:autoSpaceDE/>
              <w:autoSpaceDN/>
              <w:bidi w:val="0"/>
              <w:adjustRightInd/>
              <w:snapToGrid/>
              <w:spacing w:line="0" w:lineRule="atLeast"/>
              <w:rPr>
                <w:rFonts w:hint="default" w:ascii="Times New Roman" w:hAnsi="Times New Roman" w:cs="Times New Roman"/>
              </w:rPr>
            </w:pPr>
          </w:p>
        </w:tc>
        <w:tc>
          <w:tcPr>
            <w:tcW w:w="6141"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440" w:lineRule="exac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sz w:val="28"/>
                <w:szCs w:val="28"/>
                <w:u w:val="none"/>
                <w:lang w:val="en-US" w:eastAsia="zh-CN"/>
              </w:rPr>
              <w:t>结合行业情况，各行业主管部门积极推动本行业本领域的</w:t>
            </w:r>
            <w:r>
              <w:rPr>
                <w:rFonts w:hint="eastAsia" w:ascii="Times New Roman" w:hAnsi="Times New Roman" w:eastAsia="方正仿宋_GBK" w:cs="Times New Roman"/>
                <w:i w:val="0"/>
                <w:iCs w:val="0"/>
                <w:color w:val="000000"/>
                <w:sz w:val="28"/>
                <w:szCs w:val="28"/>
                <w:u w:val="none"/>
                <w:lang w:val="en-US" w:eastAsia="zh-CN"/>
              </w:rPr>
              <w:t>“</w:t>
            </w:r>
            <w:r>
              <w:rPr>
                <w:rFonts w:hint="default" w:ascii="Times New Roman" w:hAnsi="Times New Roman" w:eastAsia="方正仿宋_GBK" w:cs="Times New Roman"/>
                <w:i w:val="0"/>
                <w:iCs w:val="0"/>
                <w:color w:val="000000"/>
                <w:sz w:val="28"/>
                <w:szCs w:val="28"/>
                <w:u w:val="none"/>
                <w:lang w:val="en-US" w:eastAsia="zh-CN"/>
              </w:rPr>
              <w:t>双千兆</w:t>
            </w:r>
            <w:r>
              <w:rPr>
                <w:rFonts w:hint="eastAsia" w:ascii="Times New Roman" w:hAnsi="Times New Roman" w:eastAsia="方正仿宋_GBK" w:cs="Times New Roman"/>
                <w:i w:val="0"/>
                <w:iCs w:val="0"/>
                <w:color w:val="000000"/>
                <w:sz w:val="28"/>
                <w:szCs w:val="28"/>
                <w:u w:val="none"/>
                <w:lang w:val="en-US" w:eastAsia="zh-CN"/>
              </w:rPr>
              <w:t>”</w:t>
            </w:r>
            <w:r>
              <w:rPr>
                <w:rFonts w:hint="default" w:ascii="Times New Roman" w:hAnsi="Times New Roman" w:eastAsia="方正仿宋_GBK" w:cs="Times New Roman"/>
                <w:i w:val="0"/>
                <w:iCs w:val="0"/>
                <w:color w:val="000000"/>
                <w:sz w:val="28"/>
                <w:szCs w:val="28"/>
                <w:u w:val="none"/>
                <w:lang w:val="en-US" w:eastAsia="zh-CN"/>
              </w:rPr>
              <w:t>创新应用，渝中电信、渝中移动、渝中联通、渝中铁塔分别完成1个以上</w:t>
            </w:r>
            <w:r>
              <w:rPr>
                <w:rFonts w:hint="eastAsia" w:ascii="Times New Roman" w:hAnsi="Times New Roman" w:eastAsia="方正仿宋_GBK" w:cs="Times New Roman"/>
                <w:i w:val="0"/>
                <w:iCs w:val="0"/>
                <w:color w:val="000000"/>
                <w:sz w:val="28"/>
                <w:szCs w:val="28"/>
                <w:u w:val="none"/>
                <w:lang w:val="en-US" w:eastAsia="zh-CN"/>
              </w:rPr>
              <w:t>“</w:t>
            </w:r>
            <w:r>
              <w:rPr>
                <w:rFonts w:hint="default" w:ascii="Times New Roman" w:hAnsi="Times New Roman" w:eastAsia="方正仿宋_GBK" w:cs="Times New Roman"/>
                <w:i w:val="0"/>
                <w:iCs w:val="0"/>
                <w:color w:val="000000"/>
                <w:sz w:val="28"/>
                <w:szCs w:val="28"/>
                <w:u w:val="none"/>
                <w:lang w:val="en-US" w:eastAsia="zh-CN"/>
              </w:rPr>
              <w:t>双千兆</w:t>
            </w:r>
            <w:r>
              <w:rPr>
                <w:rFonts w:hint="eastAsia" w:ascii="Times New Roman" w:hAnsi="Times New Roman" w:eastAsia="方正仿宋_GBK" w:cs="Times New Roman"/>
                <w:i w:val="0"/>
                <w:iCs w:val="0"/>
                <w:color w:val="000000"/>
                <w:sz w:val="28"/>
                <w:szCs w:val="28"/>
                <w:u w:val="none"/>
                <w:lang w:val="en-US" w:eastAsia="zh-CN"/>
              </w:rPr>
              <w:t>”</w:t>
            </w:r>
            <w:r>
              <w:rPr>
                <w:rFonts w:hint="default" w:ascii="Times New Roman" w:hAnsi="Times New Roman" w:eastAsia="方正仿宋_GBK" w:cs="Times New Roman"/>
                <w:i w:val="0"/>
                <w:iCs w:val="0"/>
                <w:color w:val="000000"/>
                <w:sz w:val="28"/>
                <w:szCs w:val="28"/>
                <w:u w:val="none"/>
                <w:lang w:val="en-US" w:eastAsia="zh-CN"/>
              </w:rPr>
              <w:t>创新应用典型案例。</w:t>
            </w:r>
          </w:p>
        </w:tc>
        <w:tc>
          <w:tcPr>
            <w:tcW w:w="1637" w:type="dxa"/>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区大数据局</w:t>
            </w:r>
          </w:p>
        </w:tc>
        <w:tc>
          <w:tcPr>
            <w:tcW w:w="2330" w:type="dxa"/>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rPr>
                <w:rFonts w:hint="default" w:ascii="Times New Roman" w:hAnsi="Times New Roman" w:eastAsia="方正仿宋_GBK" w:cs="Times New Roman"/>
                <w:i w:val="0"/>
                <w:iCs w:val="0"/>
                <w:color w:val="000000"/>
                <w:sz w:val="28"/>
                <w:szCs w:val="28"/>
                <w:u w:val="none"/>
                <w:lang w:val="en-US" w:eastAsia="zh-CN"/>
              </w:rPr>
            </w:pPr>
            <w:r>
              <w:rPr>
                <w:rFonts w:hint="default" w:ascii="Times New Roman" w:hAnsi="Times New Roman" w:eastAsia="方正仿宋_GBK" w:cs="Times New Roman"/>
                <w:i w:val="0"/>
                <w:iCs w:val="0"/>
                <w:color w:val="000000"/>
                <w:w w:val="100"/>
                <w:sz w:val="28"/>
                <w:szCs w:val="28"/>
                <w:u w:val="none"/>
                <w:lang w:eastAsia="zh-CN"/>
              </w:rPr>
              <w:t>各有关行业主管部门，</w:t>
            </w:r>
            <w:r>
              <w:rPr>
                <w:rFonts w:hint="default" w:ascii="Times New Roman" w:hAnsi="Times New Roman" w:eastAsia="方正仿宋_GBK" w:cs="Times New Roman"/>
                <w:i w:val="0"/>
                <w:iCs w:val="0"/>
                <w:color w:val="000000"/>
                <w:w w:val="100"/>
                <w:sz w:val="28"/>
                <w:szCs w:val="28"/>
                <w:u w:val="none"/>
                <w:lang w:val="en-US" w:eastAsia="zh-CN"/>
              </w:rPr>
              <w:t>各基础电</w:t>
            </w:r>
            <w:r>
              <w:rPr>
                <w:rFonts w:hint="default" w:ascii="Times New Roman" w:hAnsi="Times New Roman" w:eastAsia="方正仿宋_GBK" w:cs="Times New Roman"/>
                <w:i w:val="0"/>
                <w:iCs w:val="0"/>
                <w:color w:val="000000"/>
                <w:spacing w:val="-23"/>
                <w:w w:val="100"/>
                <w:sz w:val="28"/>
                <w:szCs w:val="28"/>
                <w:u w:val="none"/>
                <w:lang w:val="en-US" w:eastAsia="zh-CN"/>
              </w:rPr>
              <w:t>信企业和铁塔企业</w:t>
            </w:r>
          </w:p>
        </w:tc>
        <w:tc>
          <w:tcPr>
            <w:tcW w:w="1846" w:type="dxa"/>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2023年10月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4"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8"/>
                <w:szCs w:val="28"/>
                <w:u w:val="none"/>
                <w:lang w:val="en-US"/>
              </w:rPr>
            </w:pPr>
            <w:r>
              <w:rPr>
                <w:rFonts w:hint="default" w:ascii="Times New Roman" w:hAnsi="Times New Roman" w:eastAsia="方正仿宋_GBK" w:cs="Times New Roman"/>
                <w:i w:val="0"/>
                <w:iCs w:val="0"/>
                <w:color w:val="000000"/>
                <w:kern w:val="0"/>
                <w:sz w:val="28"/>
                <w:szCs w:val="28"/>
                <w:u w:val="none"/>
                <w:lang w:val="en-US" w:eastAsia="zh-CN"/>
              </w:rPr>
              <w:t>14</w:t>
            </w:r>
          </w:p>
        </w:tc>
        <w:tc>
          <w:tcPr>
            <w:tcW w:w="1342" w:type="dxa"/>
            <w:vMerge w:val="restart"/>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left"/>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五、着力提升用户体验</w:t>
            </w:r>
          </w:p>
        </w:tc>
        <w:tc>
          <w:tcPr>
            <w:tcW w:w="6141"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440" w:lineRule="exac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sz w:val="28"/>
                <w:szCs w:val="28"/>
                <w:u w:val="none"/>
                <w:lang w:val="en-US" w:eastAsia="zh-CN"/>
              </w:rPr>
              <w:t>开展网络信号提升行动，强化5G和4G网络协同发展，着力保障城市热点地区、车站、码头、</w:t>
            </w:r>
            <w:r>
              <w:rPr>
                <w:rFonts w:hint="default" w:ascii="Times New Roman" w:hAnsi="Times New Roman" w:eastAsia="方正仿宋_GBK" w:cs="Times New Roman"/>
                <w:i w:val="0"/>
                <w:iCs w:val="0"/>
                <w:color w:val="000000"/>
                <w:spacing w:val="-23"/>
                <w:sz w:val="28"/>
                <w:szCs w:val="28"/>
                <w:u w:val="none"/>
                <w:lang w:val="en-US" w:eastAsia="zh-CN"/>
              </w:rPr>
              <w:t>轨道沿线、地下车库等对不同制式网络的覆盖需求。</w:t>
            </w:r>
          </w:p>
        </w:tc>
        <w:tc>
          <w:tcPr>
            <w:tcW w:w="1637"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区经信委</w:t>
            </w:r>
          </w:p>
        </w:tc>
        <w:tc>
          <w:tcPr>
            <w:tcW w:w="2330"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各基础电信企业和铁塔企业</w:t>
            </w:r>
          </w:p>
        </w:tc>
        <w:tc>
          <w:tcPr>
            <w:tcW w:w="1846" w:type="dxa"/>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2023年10月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84"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8"/>
                <w:szCs w:val="28"/>
                <w:u w:val="none"/>
                <w:lang w:val="en-US"/>
              </w:rPr>
            </w:pPr>
            <w:r>
              <w:rPr>
                <w:rFonts w:hint="default" w:ascii="Times New Roman" w:hAnsi="Times New Roman" w:eastAsia="方正仿宋_GBK" w:cs="Times New Roman"/>
                <w:i w:val="0"/>
                <w:iCs w:val="0"/>
                <w:color w:val="000000"/>
                <w:kern w:val="0"/>
                <w:sz w:val="28"/>
                <w:szCs w:val="28"/>
                <w:u w:val="none"/>
                <w:lang w:val="en-US" w:eastAsia="zh-CN"/>
              </w:rPr>
              <w:t>15</w:t>
            </w:r>
          </w:p>
        </w:tc>
        <w:tc>
          <w:tcPr>
            <w:tcW w:w="1342" w:type="dxa"/>
            <w:vMerge w:val="continue"/>
            <w:noWrap/>
            <w:vAlign w:val="center"/>
          </w:tcPr>
          <w:p>
            <w:pPr>
              <w:keepNext w:val="0"/>
              <w:keepLines w:val="0"/>
              <w:pageBreakBefore w:val="0"/>
              <w:widowControl w:val="0"/>
              <w:kinsoku/>
              <w:wordWrap/>
              <w:overflowPunct w:val="0"/>
              <w:topLinePunct w:val="0"/>
              <w:autoSpaceDE/>
              <w:autoSpaceDN/>
              <w:bidi w:val="0"/>
              <w:adjustRightInd/>
              <w:snapToGrid/>
              <w:spacing w:line="0" w:lineRule="atLeast"/>
              <w:rPr>
                <w:rFonts w:hint="default" w:ascii="Times New Roman" w:hAnsi="Times New Roman" w:cs="Times New Roman"/>
              </w:rPr>
            </w:pPr>
          </w:p>
        </w:tc>
        <w:tc>
          <w:tcPr>
            <w:tcW w:w="6141"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440" w:lineRule="exac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sz w:val="28"/>
                <w:szCs w:val="28"/>
                <w:u w:val="none"/>
                <w:lang w:val="en-US" w:eastAsia="zh-CN"/>
              </w:rPr>
              <w:t>支持基础电信企业面向产业园区、中小企业等提供宽带和专线服务。督促基础电信企业切实提升网络通信质量，切实维护用户合法权益。</w:t>
            </w:r>
          </w:p>
        </w:tc>
        <w:tc>
          <w:tcPr>
            <w:tcW w:w="1637"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区经信委</w:t>
            </w:r>
          </w:p>
        </w:tc>
        <w:tc>
          <w:tcPr>
            <w:tcW w:w="2330"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各基础电信企业</w:t>
            </w:r>
          </w:p>
        </w:tc>
        <w:tc>
          <w:tcPr>
            <w:tcW w:w="1846" w:type="dxa"/>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2023年10月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784"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8"/>
                <w:szCs w:val="28"/>
                <w:u w:val="none"/>
                <w:lang w:val="en-US"/>
              </w:rPr>
            </w:pPr>
            <w:r>
              <w:rPr>
                <w:rFonts w:hint="default" w:ascii="Times New Roman" w:hAnsi="Times New Roman" w:eastAsia="方正仿宋_GBK" w:cs="Times New Roman"/>
                <w:i w:val="0"/>
                <w:iCs w:val="0"/>
                <w:color w:val="000000"/>
                <w:kern w:val="0"/>
                <w:sz w:val="28"/>
                <w:szCs w:val="28"/>
                <w:u w:val="none"/>
                <w:lang w:val="en-US" w:eastAsia="zh-CN"/>
              </w:rPr>
              <w:t>16</w:t>
            </w:r>
          </w:p>
        </w:tc>
        <w:tc>
          <w:tcPr>
            <w:tcW w:w="1342" w:type="dxa"/>
            <w:vMerge w:val="continue"/>
            <w:noWrap/>
            <w:vAlign w:val="center"/>
          </w:tcPr>
          <w:p>
            <w:pPr>
              <w:keepNext w:val="0"/>
              <w:keepLines w:val="0"/>
              <w:pageBreakBefore w:val="0"/>
              <w:widowControl w:val="0"/>
              <w:kinsoku/>
              <w:wordWrap/>
              <w:overflowPunct w:val="0"/>
              <w:topLinePunct w:val="0"/>
              <w:autoSpaceDE/>
              <w:autoSpaceDN/>
              <w:bidi w:val="0"/>
              <w:adjustRightInd/>
              <w:snapToGrid/>
              <w:spacing w:line="0" w:lineRule="atLeast"/>
              <w:rPr>
                <w:rFonts w:hint="default" w:ascii="Times New Roman" w:hAnsi="Times New Roman" w:cs="Times New Roman"/>
              </w:rPr>
            </w:pPr>
          </w:p>
        </w:tc>
        <w:tc>
          <w:tcPr>
            <w:tcW w:w="6141"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sz w:val="28"/>
                <w:szCs w:val="28"/>
                <w:u w:val="none"/>
                <w:lang w:val="en-US" w:eastAsia="zh-CN"/>
              </w:rPr>
              <w:t>千兆宽带用户规模不断壮大，500Mbps及以上用户占比达25%以上，5G用户占比达45%以上</w:t>
            </w:r>
          </w:p>
        </w:tc>
        <w:tc>
          <w:tcPr>
            <w:tcW w:w="1637"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区经信委</w:t>
            </w:r>
          </w:p>
        </w:tc>
        <w:tc>
          <w:tcPr>
            <w:tcW w:w="2330"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各基础电信企业</w:t>
            </w:r>
          </w:p>
        </w:tc>
        <w:tc>
          <w:tcPr>
            <w:tcW w:w="1846" w:type="dxa"/>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2023年10月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784"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8"/>
                <w:szCs w:val="28"/>
                <w:u w:val="none"/>
                <w:lang w:val="en-US"/>
              </w:rPr>
            </w:pPr>
            <w:r>
              <w:rPr>
                <w:rFonts w:hint="default" w:ascii="Times New Roman" w:hAnsi="Times New Roman" w:eastAsia="方正仿宋_GBK" w:cs="Times New Roman"/>
                <w:i w:val="0"/>
                <w:iCs w:val="0"/>
                <w:color w:val="000000"/>
                <w:kern w:val="0"/>
                <w:sz w:val="28"/>
                <w:szCs w:val="28"/>
                <w:u w:val="none"/>
                <w:lang w:val="en-US" w:eastAsia="zh-CN"/>
              </w:rPr>
              <w:t>17</w:t>
            </w:r>
          </w:p>
        </w:tc>
        <w:tc>
          <w:tcPr>
            <w:tcW w:w="1342" w:type="dxa"/>
            <w:vMerge w:val="restart"/>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left"/>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六、持续开展千兆宽带应用推广</w:t>
            </w:r>
          </w:p>
        </w:tc>
        <w:tc>
          <w:tcPr>
            <w:tcW w:w="6141"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要依托门户网站、微信公众号等宣传阵地，加强</w:t>
            </w:r>
            <w:r>
              <w:rPr>
                <w:rFonts w:hint="eastAsia" w:ascii="Times New Roman" w:hAnsi="Times New Roman" w:eastAsia="方正仿宋_GBK" w:cs="Times New Roman"/>
                <w:i w:val="0"/>
                <w:iCs w:val="0"/>
                <w:color w:val="000000"/>
                <w:kern w:val="0"/>
                <w:sz w:val="28"/>
                <w:szCs w:val="28"/>
                <w:u w:val="none"/>
                <w:lang w:val="en-US" w:eastAsia="zh-CN"/>
              </w:rPr>
              <w:t>“</w:t>
            </w:r>
            <w:r>
              <w:rPr>
                <w:rFonts w:hint="default" w:ascii="Times New Roman" w:hAnsi="Times New Roman" w:eastAsia="方正仿宋_GBK" w:cs="Times New Roman"/>
                <w:i w:val="0"/>
                <w:iCs w:val="0"/>
                <w:color w:val="000000"/>
                <w:kern w:val="0"/>
                <w:sz w:val="28"/>
                <w:szCs w:val="28"/>
                <w:u w:val="none"/>
                <w:lang w:val="en-US" w:eastAsia="zh-CN"/>
              </w:rPr>
              <w:t>双千兆</w:t>
            </w:r>
            <w:r>
              <w:rPr>
                <w:rFonts w:hint="eastAsia" w:ascii="Times New Roman" w:hAnsi="Times New Roman" w:eastAsia="方正仿宋_GBK" w:cs="Times New Roman"/>
                <w:i w:val="0"/>
                <w:iCs w:val="0"/>
                <w:color w:val="000000"/>
                <w:kern w:val="0"/>
                <w:sz w:val="28"/>
                <w:szCs w:val="28"/>
                <w:u w:val="none"/>
                <w:lang w:val="en-US" w:eastAsia="zh-CN"/>
              </w:rPr>
              <w:t>”</w:t>
            </w:r>
            <w:r>
              <w:rPr>
                <w:rFonts w:hint="default" w:ascii="Times New Roman" w:hAnsi="Times New Roman" w:eastAsia="方正仿宋_GBK" w:cs="Times New Roman"/>
                <w:i w:val="0"/>
                <w:iCs w:val="0"/>
                <w:color w:val="000000"/>
                <w:kern w:val="0"/>
                <w:sz w:val="28"/>
                <w:szCs w:val="28"/>
                <w:u w:val="none"/>
                <w:lang w:val="en-US" w:eastAsia="zh-CN"/>
              </w:rPr>
              <w:t>网络政策和应用成效推广。</w:t>
            </w:r>
          </w:p>
        </w:tc>
        <w:tc>
          <w:tcPr>
            <w:tcW w:w="1637"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区委宣传部</w:t>
            </w:r>
          </w:p>
        </w:tc>
        <w:tc>
          <w:tcPr>
            <w:tcW w:w="2330"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区大数据，各基础电信企业和铁塔企业</w:t>
            </w:r>
          </w:p>
        </w:tc>
        <w:tc>
          <w:tcPr>
            <w:tcW w:w="1846" w:type="dxa"/>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2023年10月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784"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8"/>
                <w:szCs w:val="28"/>
                <w:u w:val="none"/>
                <w:lang w:val="en-US"/>
              </w:rPr>
            </w:pPr>
            <w:r>
              <w:rPr>
                <w:rFonts w:hint="default" w:ascii="Times New Roman" w:hAnsi="Times New Roman" w:eastAsia="方正仿宋_GBK" w:cs="Times New Roman"/>
                <w:i w:val="0"/>
                <w:iCs w:val="0"/>
                <w:color w:val="000000"/>
                <w:kern w:val="0"/>
                <w:sz w:val="28"/>
                <w:szCs w:val="28"/>
                <w:u w:val="none"/>
                <w:lang w:val="en-US" w:eastAsia="zh-CN"/>
              </w:rPr>
              <w:t>18</w:t>
            </w:r>
          </w:p>
        </w:tc>
        <w:tc>
          <w:tcPr>
            <w:tcW w:w="1342" w:type="dxa"/>
            <w:vMerge w:val="continue"/>
            <w:noWrap/>
            <w:vAlign w:val="center"/>
          </w:tcPr>
          <w:p>
            <w:pPr>
              <w:keepNext w:val="0"/>
              <w:keepLines w:val="0"/>
              <w:pageBreakBefore w:val="0"/>
              <w:widowControl w:val="0"/>
              <w:kinsoku/>
              <w:wordWrap/>
              <w:overflowPunct w:val="0"/>
              <w:topLinePunct w:val="0"/>
              <w:autoSpaceDE/>
              <w:autoSpaceDN/>
              <w:bidi w:val="0"/>
              <w:adjustRightInd/>
              <w:snapToGrid/>
              <w:spacing w:line="0" w:lineRule="atLeast"/>
              <w:rPr>
                <w:rFonts w:hint="default" w:ascii="Times New Roman" w:hAnsi="Times New Roman" w:cs="Times New Roman"/>
              </w:rPr>
            </w:pPr>
          </w:p>
        </w:tc>
        <w:tc>
          <w:tcPr>
            <w:tcW w:w="6141"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sz w:val="28"/>
                <w:szCs w:val="28"/>
                <w:u w:val="none"/>
                <w:lang w:val="en-US" w:eastAsia="zh-CN"/>
              </w:rPr>
              <w:t>利用世界电信日主题活动、网络安全宣传周</w:t>
            </w:r>
            <w:r>
              <w:rPr>
                <w:rFonts w:hint="eastAsia" w:ascii="Times New Roman" w:hAnsi="Times New Roman" w:eastAsia="方正仿宋_GBK" w:cs="Times New Roman"/>
                <w:i w:val="0"/>
                <w:iCs w:val="0"/>
                <w:color w:val="000000"/>
                <w:sz w:val="28"/>
                <w:szCs w:val="28"/>
                <w:u w:val="none"/>
                <w:lang w:val="en-US" w:eastAsia="zh-CN"/>
              </w:rPr>
              <w:t>“</w:t>
            </w:r>
            <w:r>
              <w:rPr>
                <w:rFonts w:hint="default" w:ascii="Times New Roman" w:hAnsi="Times New Roman" w:eastAsia="方正仿宋_GBK" w:cs="Times New Roman"/>
                <w:i w:val="0"/>
                <w:iCs w:val="0"/>
                <w:color w:val="000000"/>
                <w:sz w:val="28"/>
                <w:szCs w:val="28"/>
                <w:u w:val="none"/>
                <w:lang w:val="en-US" w:eastAsia="zh-CN"/>
              </w:rPr>
              <w:t>电信日</w:t>
            </w:r>
            <w:r>
              <w:rPr>
                <w:rFonts w:hint="eastAsia" w:ascii="Times New Roman" w:hAnsi="Times New Roman" w:eastAsia="方正仿宋_GBK" w:cs="Times New Roman"/>
                <w:i w:val="0"/>
                <w:iCs w:val="0"/>
                <w:color w:val="000000"/>
                <w:sz w:val="28"/>
                <w:szCs w:val="28"/>
                <w:u w:val="none"/>
                <w:lang w:val="en-US" w:eastAsia="zh-CN"/>
              </w:rPr>
              <w:t>”</w:t>
            </w:r>
            <w:r>
              <w:rPr>
                <w:rFonts w:hint="default" w:ascii="Times New Roman" w:hAnsi="Times New Roman" w:eastAsia="方正仿宋_GBK" w:cs="Times New Roman"/>
                <w:i w:val="0"/>
                <w:iCs w:val="0"/>
                <w:color w:val="000000"/>
                <w:sz w:val="28"/>
                <w:szCs w:val="28"/>
                <w:u w:val="none"/>
                <w:lang w:val="en-US" w:eastAsia="zh-CN"/>
              </w:rPr>
              <w:t>主题活动、</w:t>
            </w:r>
            <w:r>
              <w:rPr>
                <w:rFonts w:hint="eastAsia" w:ascii="Times New Roman" w:hAnsi="Times New Roman" w:eastAsia="方正仿宋_GBK" w:cs="Times New Roman"/>
                <w:i w:val="0"/>
                <w:iCs w:val="0"/>
                <w:color w:val="000000"/>
                <w:sz w:val="28"/>
                <w:szCs w:val="28"/>
                <w:u w:val="none"/>
                <w:lang w:val="en-US" w:eastAsia="zh-CN"/>
              </w:rPr>
              <w:t>“</w:t>
            </w:r>
            <w:r>
              <w:rPr>
                <w:rFonts w:hint="default" w:ascii="Times New Roman" w:hAnsi="Times New Roman" w:eastAsia="方正仿宋_GBK" w:cs="Times New Roman"/>
                <w:i w:val="0"/>
                <w:iCs w:val="0"/>
                <w:color w:val="000000"/>
                <w:sz w:val="28"/>
                <w:szCs w:val="28"/>
                <w:u w:val="none"/>
                <w:lang w:val="en-US" w:eastAsia="zh-CN"/>
              </w:rPr>
              <w:t>发言人来了</w:t>
            </w:r>
            <w:r>
              <w:rPr>
                <w:rFonts w:hint="eastAsia" w:ascii="Times New Roman" w:hAnsi="Times New Roman" w:eastAsia="方正仿宋_GBK" w:cs="Times New Roman"/>
                <w:i w:val="0"/>
                <w:iCs w:val="0"/>
                <w:color w:val="000000"/>
                <w:sz w:val="28"/>
                <w:szCs w:val="28"/>
                <w:u w:val="none"/>
                <w:lang w:val="en-US" w:eastAsia="zh-CN"/>
              </w:rPr>
              <w:t>”</w:t>
            </w:r>
            <w:r>
              <w:rPr>
                <w:rFonts w:hint="default" w:ascii="Times New Roman" w:hAnsi="Times New Roman" w:eastAsia="方正仿宋_GBK" w:cs="Times New Roman"/>
                <w:i w:val="0"/>
                <w:iCs w:val="0"/>
                <w:color w:val="000000"/>
                <w:sz w:val="28"/>
                <w:szCs w:val="28"/>
                <w:u w:val="none"/>
                <w:lang w:val="en-US" w:eastAsia="zh-CN"/>
              </w:rPr>
              <w:t>等一系列活动，组织基础电信企业面向行业单位和广大市民宣传推广</w:t>
            </w:r>
            <w:r>
              <w:rPr>
                <w:rFonts w:hint="eastAsia" w:ascii="Times New Roman" w:hAnsi="Times New Roman" w:eastAsia="方正仿宋_GBK" w:cs="Times New Roman"/>
                <w:i w:val="0"/>
                <w:iCs w:val="0"/>
                <w:color w:val="000000"/>
                <w:sz w:val="28"/>
                <w:szCs w:val="28"/>
                <w:u w:val="none"/>
                <w:lang w:val="en-US" w:eastAsia="zh-CN"/>
              </w:rPr>
              <w:t>“</w:t>
            </w:r>
            <w:r>
              <w:rPr>
                <w:rFonts w:hint="default" w:ascii="Times New Roman" w:hAnsi="Times New Roman" w:eastAsia="方正仿宋_GBK" w:cs="Times New Roman"/>
                <w:i w:val="0"/>
                <w:iCs w:val="0"/>
                <w:color w:val="000000"/>
                <w:sz w:val="28"/>
                <w:szCs w:val="28"/>
                <w:u w:val="none"/>
                <w:lang w:val="en-US" w:eastAsia="zh-CN"/>
              </w:rPr>
              <w:t>双千兆</w:t>
            </w:r>
            <w:r>
              <w:rPr>
                <w:rFonts w:hint="eastAsia" w:ascii="Times New Roman" w:hAnsi="Times New Roman" w:eastAsia="方正仿宋_GBK" w:cs="Times New Roman"/>
                <w:i w:val="0"/>
                <w:iCs w:val="0"/>
                <w:color w:val="000000"/>
                <w:sz w:val="28"/>
                <w:szCs w:val="28"/>
                <w:u w:val="none"/>
                <w:lang w:val="en-US" w:eastAsia="zh-CN"/>
              </w:rPr>
              <w:t>”</w:t>
            </w:r>
            <w:r>
              <w:rPr>
                <w:rFonts w:hint="default" w:ascii="Times New Roman" w:hAnsi="Times New Roman" w:eastAsia="方正仿宋_GBK" w:cs="Times New Roman"/>
                <w:i w:val="0"/>
                <w:iCs w:val="0"/>
                <w:color w:val="000000"/>
                <w:sz w:val="28"/>
                <w:szCs w:val="28"/>
                <w:u w:val="none"/>
                <w:lang w:val="en-US" w:eastAsia="zh-CN"/>
              </w:rPr>
              <w:t>网络建设。</w:t>
            </w:r>
          </w:p>
        </w:tc>
        <w:tc>
          <w:tcPr>
            <w:tcW w:w="1637"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区委宣传部</w:t>
            </w:r>
          </w:p>
        </w:tc>
        <w:tc>
          <w:tcPr>
            <w:tcW w:w="2330"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区委网信办、区经信委、各街道，各基础电信企业和铁塔企业</w:t>
            </w:r>
          </w:p>
        </w:tc>
        <w:tc>
          <w:tcPr>
            <w:tcW w:w="1846" w:type="dxa"/>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2023年10月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784"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8"/>
                <w:szCs w:val="28"/>
                <w:u w:val="none"/>
                <w:lang w:val="en-US"/>
              </w:rPr>
            </w:pPr>
            <w:r>
              <w:rPr>
                <w:rFonts w:hint="default" w:ascii="Times New Roman" w:hAnsi="Times New Roman" w:eastAsia="方正仿宋_GBK" w:cs="Times New Roman"/>
                <w:i w:val="0"/>
                <w:iCs w:val="0"/>
                <w:color w:val="000000"/>
                <w:kern w:val="0"/>
                <w:sz w:val="28"/>
                <w:szCs w:val="28"/>
                <w:u w:val="none"/>
                <w:lang w:val="en-US" w:eastAsia="zh-CN"/>
              </w:rPr>
              <w:t>19</w:t>
            </w:r>
          </w:p>
        </w:tc>
        <w:tc>
          <w:tcPr>
            <w:tcW w:w="1342" w:type="dxa"/>
            <w:vMerge w:val="continue"/>
            <w:noWrap/>
            <w:vAlign w:val="center"/>
          </w:tcPr>
          <w:p>
            <w:pPr>
              <w:keepNext w:val="0"/>
              <w:keepLines w:val="0"/>
              <w:pageBreakBefore w:val="0"/>
              <w:widowControl w:val="0"/>
              <w:kinsoku/>
              <w:wordWrap/>
              <w:overflowPunct w:val="0"/>
              <w:topLinePunct w:val="0"/>
              <w:autoSpaceDE/>
              <w:autoSpaceDN/>
              <w:bidi w:val="0"/>
              <w:adjustRightInd/>
              <w:snapToGrid/>
              <w:spacing w:line="0" w:lineRule="atLeast"/>
              <w:rPr>
                <w:rFonts w:hint="default" w:ascii="Times New Roman" w:hAnsi="Times New Roman" w:cs="Times New Roman"/>
              </w:rPr>
            </w:pPr>
          </w:p>
        </w:tc>
        <w:tc>
          <w:tcPr>
            <w:tcW w:w="6141"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引导各企业积极参加</w:t>
            </w:r>
            <w:r>
              <w:rPr>
                <w:rFonts w:hint="eastAsia" w:ascii="Times New Roman" w:hAnsi="Times New Roman" w:eastAsia="方正仿宋_GBK" w:cs="Times New Roman"/>
                <w:i w:val="0"/>
                <w:iCs w:val="0"/>
                <w:color w:val="000000"/>
                <w:kern w:val="0"/>
                <w:sz w:val="28"/>
                <w:szCs w:val="28"/>
                <w:u w:val="none"/>
                <w:lang w:val="en-US" w:eastAsia="zh-CN"/>
              </w:rPr>
              <w:t>“</w:t>
            </w:r>
            <w:r>
              <w:rPr>
                <w:rFonts w:hint="default" w:ascii="Times New Roman" w:hAnsi="Times New Roman" w:eastAsia="方正仿宋_GBK" w:cs="Times New Roman"/>
                <w:i w:val="0"/>
                <w:iCs w:val="0"/>
                <w:color w:val="000000"/>
                <w:kern w:val="0"/>
                <w:sz w:val="28"/>
                <w:szCs w:val="28"/>
                <w:u w:val="none"/>
                <w:lang w:val="en-US" w:eastAsia="zh-CN"/>
              </w:rPr>
              <w:t>绽放杯</w:t>
            </w:r>
            <w:r>
              <w:rPr>
                <w:rFonts w:hint="eastAsia" w:ascii="Times New Roman" w:hAnsi="Times New Roman" w:eastAsia="方正仿宋_GBK" w:cs="Times New Roman"/>
                <w:i w:val="0"/>
                <w:iCs w:val="0"/>
                <w:color w:val="000000"/>
                <w:kern w:val="0"/>
                <w:sz w:val="28"/>
                <w:szCs w:val="28"/>
                <w:u w:val="none"/>
                <w:lang w:val="en-US" w:eastAsia="zh-CN"/>
              </w:rPr>
              <w:t>”</w:t>
            </w:r>
            <w:r>
              <w:rPr>
                <w:rFonts w:hint="default" w:ascii="Times New Roman" w:hAnsi="Times New Roman" w:eastAsia="方正仿宋_GBK" w:cs="Times New Roman"/>
                <w:i w:val="0"/>
                <w:iCs w:val="0"/>
                <w:color w:val="000000"/>
                <w:kern w:val="0"/>
                <w:sz w:val="28"/>
                <w:szCs w:val="28"/>
                <w:u w:val="none"/>
                <w:lang w:val="en-US" w:eastAsia="zh-CN"/>
              </w:rPr>
              <w:t>5G应用征集大赛、</w:t>
            </w:r>
            <w:r>
              <w:rPr>
                <w:rFonts w:hint="eastAsia" w:ascii="Times New Roman" w:hAnsi="Times New Roman" w:eastAsia="方正仿宋_GBK" w:cs="Times New Roman"/>
                <w:i w:val="0"/>
                <w:iCs w:val="0"/>
                <w:color w:val="000000"/>
                <w:kern w:val="0"/>
                <w:sz w:val="28"/>
                <w:szCs w:val="28"/>
                <w:u w:val="none"/>
                <w:lang w:val="en-US" w:eastAsia="zh-CN"/>
              </w:rPr>
              <w:t>“</w:t>
            </w:r>
            <w:r>
              <w:rPr>
                <w:rFonts w:hint="default" w:ascii="Times New Roman" w:hAnsi="Times New Roman" w:eastAsia="方正仿宋_GBK" w:cs="Times New Roman"/>
                <w:i w:val="0"/>
                <w:iCs w:val="0"/>
                <w:color w:val="000000"/>
                <w:kern w:val="0"/>
                <w:sz w:val="28"/>
                <w:szCs w:val="28"/>
                <w:u w:val="none"/>
                <w:lang w:val="en-US" w:eastAsia="zh-CN"/>
              </w:rPr>
              <w:t>光华杯</w:t>
            </w:r>
            <w:r>
              <w:rPr>
                <w:rFonts w:hint="eastAsia" w:ascii="Times New Roman" w:hAnsi="Times New Roman" w:eastAsia="方正仿宋_GBK" w:cs="Times New Roman"/>
                <w:i w:val="0"/>
                <w:iCs w:val="0"/>
                <w:color w:val="000000"/>
                <w:kern w:val="0"/>
                <w:sz w:val="28"/>
                <w:szCs w:val="28"/>
                <w:u w:val="none"/>
                <w:lang w:val="en-US" w:eastAsia="zh-CN"/>
              </w:rPr>
              <w:t>”</w:t>
            </w:r>
            <w:r>
              <w:rPr>
                <w:rFonts w:hint="default" w:ascii="Times New Roman" w:hAnsi="Times New Roman" w:eastAsia="方正仿宋_GBK" w:cs="Times New Roman"/>
                <w:i w:val="0"/>
                <w:iCs w:val="0"/>
                <w:color w:val="000000"/>
                <w:kern w:val="0"/>
                <w:sz w:val="28"/>
                <w:szCs w:val="28"/>
                <w:u w:val="none"/>
                <w:lang w:val="en-US" w:eastAsia="zh-CN"/>
              </w:rPr>
              <w:t>千兆光网应用创新大赛和智博会5G高峰论坛。</w:t>
            </w:r>
          </w:p>
        </w:tc>
        <w:tc>
          <w:tcPr>
            <w:tcW w:w="1637"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区经信委</w:t>
            </w:r>
          </w:p>
        </w:tc>
        <w:tc>
          <w:tcPr>
            <w:tcW w:w="2330"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各有关单位</w:t>
            </w:r>
          </w:p>
        </w:tc>
        <w:tc>
          <w:tcPr>
            <w:tcW w:w="1846" w:type="dxa"/>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2023年10月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84"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8"/>
                <w:szCs w:val="28"/>
                <w:u w:val="none"/>
                <w:lang w:val="en-US"/>
              </w:rPr>
            </w:pPr>
            <w:r>
              <w:rPr>
                <w:rFonts w:hint="default" w:ascii="Times New Roman" w:hAnsi="Times New Roman" w:eastAsia="方正仿宋_GBK" w:cs="Times New Roman"/>
                <w:i w:val="0"/>
                <w:iCs w:val="0"/>
                <w:color w:val="000000"/>
                <w:kern w:val="0"/>
                <w:sz w:val="28"/>
                <w:szCs w:val="28"/>
                <w:u w:val="none"/>
                <w:lang w:val="en-US" w:eastAsia="zh-CN"/>
              </w:rPr>
              <w:t>20</w:t>
            </w:r>
          </w:p>
        </w:tc>
        <w:tc>
          <w:tcPr>
            <w:tcW w:w="1342" w:type="dxa"/>
            <w:vMerge w:val="continue"/>
            <w:noWrap/>
            <w:vAlign w:val="center"/>
          </w:tcPr>
          <w:p>
            <w:pPr>
              <w:keepNext w:val="0"/>
              <w:keepLines w:val="0"/>
              <w:pageBreakBefore w:val="0"/>
              <w:widowControl w:val="0"/>
              <w:kinsoku/>
              <w:wordWrap/>
              <w:overflowPunct w:val="0"/>
              <w:topLinePunct w:val="0"/>
              <w:autoSpaceDE/>
              <w:autoSpaceDN/>
              <w:bidi w:val="0"/>
              <w:adjustRightInd/>
              <w:snapToGrid/>
              <w:spacing w:line="0" w:lineRule="atLeast"/>
              <w:rPr>
                <w:rFonts w:hint="default" w:ascii="Times New Roman" w:hAnsi="Times New Roman" w:cs="Times New Roman"/>
              </w:rPr>
            </w:pPr>
          </w:p>
        </w:tc>
        <w:tc>
          <w:tcPr>
            <w:tcW w:w="6141"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8"/>
                <w:szCs w:val="28"/>
                <w:u w:val="none"/>
                <w:lang w:val="en-US"/>
              </w:rPr>
            </w:pPr>
            <w:r>
              <w:rPr>
                <w:rFonts w:hint="default" w:ascii="Times New Roman" w:hAnsi="Times New Roman" w:eastAsia="方正仿宋_GBK" w:cs="Times New Roman"/>
                <w:i w:val="0"/>
                <w:iCs w:val="0"/>
                <w:color w:val="000000"/>
                <w:kern w:val="0"/>
                <w:sz w:val="28"/>
                <w:szCs w:val="28"/>
                <w:u w:val="none"/>
                <w:lang w:val="en-US" w:eastAsia="zh-CN"/>
              </w:rPr>
              <w:t>引导各机关企事业单位升级千兆宽带。</w:t>
            </w:r>
          </w:p>
        </w:tc>
        <w:tc>
          <w:tcPr>
            <w:tcW w:w="1637"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区经信委</w:t>
            </w:r>
          </w:p>
        </w:tc>
        <w:tc>
          <w:tcPr>
            <w:tcW w:w="2330"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各有关单位</w:t>
            </w:r>
          </w:p>
        </w:tc>
        <w:tc>
          <w:tcPr>
            <w:tcW w:w="1846" w:type="dxa"/>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2023年10月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84"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0"/>
                <w:sz w:val="28"/>
                <w:szCs w:val="28"/>
                <w:u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rPr>
              <w:t>21</w:t>
            </w:r>
          </w:p>
        </w:tc>
        <w:tc>
          <w:tcPr>
            <w:tcW w:w="1342" w:type="dxa"/>
            <w:vMerge w:val="continue"/>
            <w:noWrap/>
            <w:vAlign w:val="center"/>
          </w:tcPr>
          <w:p>
            <w:pPr>
              <w:keepNext w:val="0"/>
              <w:keepLines w:val="0"/>
              <w:pageBreakBefore w:val="0"/>
              <w:widowControl w:val="0"/>
              <w:kinsoku/>
              <w:wordWrap/>
              <w:overflowPunct w:val="0"/>
              <w:topLinePunct w:val="0"/>
              <w:autoSpaceDE/>
              <w:autoSpaceDN/>
              <w:bidi w:val="0"/>
              <w:adjustRightInd/>
              <w:snapToGrid/>
              <w:spacing w:line="0" w:lineRule="atLeast"/>
              <w:rPr>
                <w:rFonts w:hint="default" w:ascii="Times New Roman" w:hAnsi="Times New Roman" w:cs="Times New Roman"/>
              </w:rPr>
            </w:pPr>
          </w:p>
        </w:tc>
        <w:tc>
          <w:tcPr>
            <w:tcW w:w="6141"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kern w:val="0"/>
                <w:sz w:val="28"/>
                <w:szCs w:val="28"/>
                <w:u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rPr>
              <w:t>辖区街道及所属社区积极办理升级千兆宽带，广泛动员辖区居民参与</w:t>
            </w:r>
            <w:r>
              <w:rPr>
                <w:rFonts w:hint="eastAsia" w:ascii="Times New Roman" w:hAnsi="Times New Roman" w:eastAsia="方正仿宋_GBK" w:cs="Times New Roman"/>
                <w:i w:val="0"/>
                <w:iCs w:val="0"/>
                <w:color w:val="000000"/>
                <w:kern w:val="0"/>
                <w:sz w:val="28"/>
                <w:szCs w:val="28"/>
                <w:u w:val="none"/>
                <w:lang w:val="en-US" w:eastAsia="zh-CN"/>
              </w:rPr>
              <w:t>“</w:t>
            </w:r>
            <w:r>
              <w:rPr>
                <w:rFonts w:hint="default" w:ascii="Times New Roman" w:hAnsi="Times New Roman" w:eastAsia="方正仿宋_GBK" w:cs="Times New Roman"/>
                <w:i w:val="0"/>
                <w:iCs w:val="0"/>
                <w:color w:val="000000"/>
                <w:kern w:val="0"/>
                <w:sz w:val="28"/>
                <w:szCs w:val="28"/>
                <w:u w:val="none"/>
                <w:lang w:val="en-US" w:eastAsia="zh-CN"/>
              </w:rPr>
              <w:t>千兆城市</w:t>
            </w:r>
            <w:r>
              <w:rPr>
                <w:rFonts w:hint="eastAsia" w:ascii="Times New Roman" w:hAnsi="Times New Roman" w:eastAsia="方正仿宋_GBK" w:cs="Times New Roman"/>
                <w:i w:val="0"/>
                <w:iCs w:val="0"/>
                <w:color w:val="000000"/>
                <w:kern w:val="0"/>
                <w:sz w:val="28"/>
                <w:szCs w:val="28"/>
                <w:u w:val="none"/>
                <w:lang w:val="en-US" w:eastAsia="zh-CN"/>
              </w:rPr>
              <w:t>”</w:t>
            </w:r>
            <w:r>
              <w:rPr>
                <w:rFonts w:hint="default" w:ascii="Times New Roman" w:hAnsi="Times New Roman" w:eastAsia="方正仿宋_GBK" w:cs="Times New Roman"/>
                <w:i w:val="0"/>
                <w:iCs w:val="0"/>
                <w:color w:val="000000"/>
                <w:kern w:val="0"/>
                <w:sz w:val="28"/>
                <w:szCs w:val="28"/>
                <w:u w:val="none"/>
                <w:lang w:val="en-US" w:eastAsia="zh-CN"/>
              </w:rPr>
              <w:t>建设。</w:t>
            </w:r>
          </w:p>
        </w:tc>
        <w:tc>
          <w:tcPr>
            <w:tcW w:w="1637"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0"/>
                <w:sz w:val="28"/>
                <w:szCs w:val="28"/>
                <w:u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rPr>
              <w:t>各街道</w:t>
            </w:r>
          </w:p>
        </w:tc>
        <w:tc>
          <w:tcPr>
            <w:tcW w:w="2330"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jc w:val="left"/>
              <w:textAlignment w:val="center"/>
              <w:rPr>
                <w:rFonts w:hint="default" w:ascii="Times New Roman" w:hAnsi="Times New Roman" w:eastAsia="方正仿宋_GBK" w:cs="Times New Roman"/>
                <w:i w:val="0"/>
                <w:iCs w:val="0"/>
                <w:color w:val="000000"/>
                <w:kern w:val="0"/>
                <w:sz w:val="28"/>
                <w:szCs w:val="28"/>
                <w:u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rPr>
              <w:t>——</w:t>
            </w:r>
          </w:p>
        </w:tc>
        <w:tc>
          <w:tcPr>
            <w:tcW w:w="1846" w:type="dxa"/>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rPr>
              <w:t>2023年10月</w:t>
            </w:r>
          </w:p>
        </w:tc>
      </w:tr>
    </w:tbl>
    <w:p>
      <w:pPr>
        <w:pStyle w:val="13"/>
        <w:rPr>
          <w:rFonts w:ascii="Times New Roman" w:hAnsi="Times New Roman" w:cs="Times New Roman"/>
          <w:lang w:val="en-US" w:eastAsia="zh-CN"/>
        </w:rPr>
        <w:sectPr>
          <w:pgSz w:w="16838" w:h="11906" w:orient="landscape"/>
          <w:pgMar w:top="1417" w:right="1587" w:bottom="1417" w:left="1587" w:header="851" w:footer="992" w:gutter="0"/>
          <w:pgNumType w:fmt="decimal"/>
          <w:cols w:space="720" w:num="1"/>
          <w:docGrid w:type="lines" w:linePitch="312" w:charSpace="0"/>
        </w:sect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ascii="Times New Roman" w:hAnsi="Times New Roman" w:eastAsia="方正黑体_GBK" w:cs="Times New Roman"/>
          <w:i w:val="0"/>
          <w:iCs w:val="0"/>
          <w:caps w:val="0"/>
          <w:smallCaps w:val="0"/>
          <w:color w:val="000000"/>
          <w:spacing w:val="0"/>
          <w:sz w:val="32"/>
          <w:szCs w:val="32"/>
          <w:shd w:val="clear" w:color="auto" w:fill="FFFFFF"/>
          <w:lang w:val="en-US" w:eastAsia="zh-CN"/>
        </w:rPr>
      </w:pPr>
      <w:r>
        <w:rPr>
          <w:rFonts w:ascii="Times New Roman" w:hAnsi="Times New Roman" w:eastAsia="方正黑体_GBK" w:cs="Times New Roman"/>
          <w:i w:val="0"/>
          <w:iCs w:val="0"/>
          <w:caps w:val="0"/>
          <w:smallCaps w:val="0"/>
          <w:color w:val="000000"/>
          <w:spacing w:val="0"/>
          <w:sz w:val="32"/>
          <w:szCs w:val="32"/>
          <w:shd w:val="clear" w:color="auto" w:fill="FFFFFF"/>
          <w:lang w:val="en-US" w:eastAsia="zh-CN"/>
        </w:rPr>
        <w:t>附件2</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ascii="Times New Roman" w:hAnsi="Times New Roman" w:eastAsia="方正黑体_GBK" w:cs="Times New Roman"/>
          <w:i w:val="0"/>
          <w:iCs w:val="0"/>
          <w:caps w:val="0"/>
          <w:smallCaps w:val="0"/>
          <w:color w:val="000000"/>
          <w:spacing w:val="0"/>
          <w:sz w:val="32"/>
          <w:szCs w:val="32"/>
          <w:shd w:val="clear" w:color="auto" w:fill="FFFFFF"/>
          <w:lang w:val="en-US" w:eastAsia="zh-CN"/>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28"/>
          <w:rFonts w:ascii="Times New Roman" w:hAnsi="Times New Roman" w:eastAsia="方正小标宋_GBK" w:cs="Times New Roman"/>
          <w:b w:val="0"/>
          <w:bCs/>
          <w:i w:val="0"/>
          <w:iCs w:val="0"/>
          <w:caps w:val="0"/>
          <w:smallCaps w:val="0"/>
          <w:color w:val="000000"/>
          <w:spacing w:val="0"/>
          <w:sz w:val="44"/>
          <w:szCs w:val="44"/>
          <w:shd w:val="clear" w:color="auto" w:fill="FFFFFF"/>
          <w:lang w:val="en-US" w:eastAsia="zh-CN"/>
        </w:rPr>
      </w:pPr>
      <w:r>
        <w:rPr>
          <w:rStyle w:val="28"/>
          <w:rFonts w:ascii="Times New Roman" w:hAnsi="Times New Roman" w:eastAsia="方正小标宋_GBK" w:cs="Times New Roman"/>
          <w:b w:val="0"/>
          <w:bCs/>
          <w:i w:val="0"/>
          <w:iCs w:val="0"/>
          <w:caps w:val="0"/>
          <w:smallCaps w:val="0"/>
          <w:color w:val="000000"/>
          <w:spacing w:val="0"/>
          <w:sz w:val="44"/>
          <w:szCs w:val="44"/>
          <w:shd w:val="clear" w:color="auto" w:fill="FFFFFF"/>
          <w:lang w:val="en-US" w:eastAsia="zh-CN"/>
        </w:rPr>
        <w:t>渝中区</w:t>
      </w:r>
      <w:r>
        <w:rPr>
          <w:rStyle w:val="28"/>
          <w:rFonts w:ascii="Times New Roman" w:hAnsi="Times New Roman" w:eastAsia="方正小标宋_GBK" w:cs="Times New Roman"/>
          <w:b w:val="0"/>
          <w:bCs/>
          <w:i w:val="0"/>
          <w:iCs w:val="0"/>
          <w:caps w:val="0"/>
          <w:smallCaps w:val="0"/>
          <w:color w:val="000000"/>
          <w:spacing w:val="0"/>
          <w:sz w:val="44"/>
          <w:szCs w:val="44"/>
          <w:shd w:val="clear" w:color="auto" w:fill="FFFFFF"/>
        </w:rPr>
        <w:t>创建</w:t>
      </w:r>
      <w:r>
        <w:rPr>
          <w:rStyle w:val="28"/>
          <w:rFonts w:hint="eastAsia" w:ascii="Times New Roman" w:hAnsi="Times New Roman" w:eastAsia="方正小标宋_GBK" w:cs="Times New Roman"/>
          <w:b w:val="0"/>
          <w:bCs/>
          <w:i w:val="0"/>
          <w:iCs w:val="0"/>
          <w:caps w:val="0"/>
          <w:smallCaps w:val="0"/>
          <w:color w:val="000000"/>
          <w:spacing w:val="0"/>
          <w:sz w:val="44"/>
          <w:szCs w:val="44"/>
          <w:shd w:val="clear" w:color="auto" w:fill="FFFFFF"/>
          <w:lang w:eastAsia="zh-CN"/>
        </w:rPr>
        <w:t>“</w:t>
      </w:r>
      <w:r>
        <w:rPr>
          <w:rStyle w:val="28"/>
          <w:rFonts w:ascii="Times New Roman" w:hAnsi="Times New Roman" w:eastAsia="方正小标宋_GBK" w:cs="Times New Roman"/>
          <w:b w:val="0"/>
          <w:bCs/>
          <w:i w:val="0"/>
          <w:iCs w:val="0"/>
          <w:caps w:val="0"/>
          <w:smallCaps w:val="0"/>
          <w:color w:val="000000"/>
          <w:spacing w:val="0"/>
          <w:sz w:val="44"/>
          <w:szCs w:val="44"/>
          <w:shd w:val="clear" w:color="auto" w:fill="FFFFFF"/>
        </w:rPr>
        <w:t>千兆城市</w:t>
      </w:r>
      <w:r>
        <w:rPr>
          <w:rStyle w:val="28"/>
          <w:rFonts w:hint="eastAsia" w:ascii="Times New Roman" w:hAnsi="Times New Roman" w:eastAsia="方正小标宋_GBK" w:cs="Times New Roman"/>
          <w:b w:val="0"/>
          <w:bCs/>
          <w:i w:val="0"/>
          <w:iCs w:val="0"/>
          <w:caps w:val="0"/>
          <w:smallCaps w:val="0"/>
          <w:color w:val="000000"/>
          <w:spacing w:val="0"/>
          <w:sz w:val="44"/>
          <w:szCs w:val="44"/>
          <w:shd w:val="clear" w:color="auto" w:fill="FFFFFF"/>
          <w:lang w:eastAsia="zh-CN"/>
        </w:rPr>
        <w:t>”</w:t>
      </w:r>
      <w:r>
        <w:rPr>
          <w:rStyle w:val="28"/>
          <w:rFonts w:ascii="Times New Roman" w:hAnsi="Times New Roman" w:eastAsia="方正小标宋_GBK" w:cs="Times New Roman"/>
          <w:b w:val="0"/>
          <w:bCs/>
          <w:i w:val="0"/>
          <w:iCs w:val="0"/>
          <w:caps w:val="0"/>
          <w:smallCaps w:val="0"/>
          <w:color w:val="000000"/>
          <w:spacing w:val="0"/>
          <w:sz w:val="44"/>
          <w:szCs w:val="44"/>
          <w:shd w:val="clear" w:color="auto" w:fill="FFFFFF"/>
        </w:rPr>
        <w:t>工作</w:t>
      </w:r>
      <w:r>
        <w:rPr>
          <w:rStyle w:val="28"/>
          <w:rFonts w:ascii="Times New Roman" w:hAnsi="Times New Roman" w:eastAsia="方正小标宋_GBK" w:cs="Times New Roman"/>
          <w:b w:val="0"/>
          <w:bCs/>
          <w:i w:val="0"/>
          <w:iCs w:val="0"/>
          <w:caps w:val="0"/>
          <w:smallCaps w:val="0"/>
          <w:color w:val="000000"/>
          <w:spacing w:val="0"/>
          <w:sz w:val="44"/>
          <w:szCs w:val="44"/>
          <w:shd w:val="clear" w:color="auto" w:fill="FFFFFF"/>
          <w:lang w:val="en-US" w:eastAsia="zh-CN"/>
        </w:rPr>
        <w:t>专班</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28"/>
          <w:rFonts w:ascii="Times New Roman" w:hAnsi="Times New Roman" w:eastAsia="方正小标宋_GBK" w:cs="Times New Roman"/>
          <w:b w:val="0"/>
          <w:bCs/>
          <w:i w:val="0"/>
          <w:iCs w:val="0"/>
          <w:caps w:val="0"/>
          <w:smallCaps w:val="0"/>
          <w:color w:val="000000"/>
          <w:spacing w:val="0"/>
          <w:sz w:val="44"/>
          <w:szCs w:val="44"/>
          <w:shd w:val="clear" w:color="auto" w:fill="FFFFFF"/>
          <w:lang w:val="en-US" w:eastAsia="zh-CN"/>
        </w:rPr>
      </w:pP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570"/>
        <w:jc w:val="both"/>
        <w:textAlignment w:val="auto"/>
        <w:rPr>
          <w:rFonts w:ascii="Times New Roman" w:hAnsi="Times New Roman" w:eastAsia="方正仿宋_GBK" w:cs="Times New Roman"/>
          <w:color w:val="000000"/>
          <w:kern w:val="0"/>
          <w:sz w:val="32"/>
          <w:szCs w:val="32"/>
          <w:lang w:val="en-US" w:eastAsia="zh-CN" w:bidi="ar-SA"/>
        </w:rPr>
      </w:pPr>
      <w:r>
        <w:rPr>
          <w:rFonts w:ascii="Times New Roman" w:hAnsi="Times New Roman" w:eastAsia="方正仿宋_GBK" w:cs="Times New Roman"/>
          <w:i w:val="0"/>
          <w:iCs w:val="0"/>
          <w:caps w:val="0"/>
          <w:smallCaps w:val="0"/>
          <w:color w:val="000000"/>
          <w:spacing w:val="0"/>
          <w:sz w:val="32"/>
          <w:szCs w:val="32"/>
          <w:shd w:val="clear" w:color="auto" w:fill="auto"/>
          <w:lang w:val="en-US" w:eastAsia="zh-CN" w:bidi="ar-SA"/>
        </w:rPr>
        <w:t>为做好渝中区创建</w:t>
      </w:r>
      <w:r>
        <w:rPr>
          <w:rFonts w:hint="eastAsia" w:ascii="Times New Roman" w:hAnsi="Times New Roman" w:eastAsia="方正仿宋_GBK" w:cs="Times New Roman"/>
          <w:i w:val="0"/>
          <w:iCs w:val="0"/>
          <w:caps w:val="0"/>
          <w:smallCaps w:val="0"/>
          <w:color w:val="000000"/>
          <w:spacing w:val="0"/>
          <w:sz w:val="32"/>
          <w:szCs w:val="32"/>
          <w:shd w:val="clear" w:color="auto" w:fill="auto"/>
          <w:lang w:val="en-US" w:eastAsia="zh-CN" w:bidi="ar-SA"/>
        </w:rPr>
        <w:t>“</w:t>
      </w:r>
      <w:r>
        <w:rPr>
          <w:rFonts w:ascii="Times New Roman" w:hAnsi="Times New Roman" w:eastAsia="方正仿宋_GBK" w:cs="Times New Roman"/>
          <w:i w:val="0"/>
          <w:iCs w:val="0"/>
          <w:caps w:val="0"/>
          <w:smallCaps w:val="0"/>
          <w:color w:val="000000"/>
          <w:spacing w:val="0"/>
          <w:sz w:val="32"/>
          <w:szCs w:val="32"/>
          <w:shd w:val="clear" w:color="auto" w:fill="auto"/>
          <w:lang w:val="en-US" w:eastAsia="zh-CN" w:bidi="ar-SA"/>
        </w:rPr>
        <w:t>千兆城市</w:t>
      </w:r>
      <w:r>
        <w:rPr>
          <w:rFonts w:hint="eastAsia" w:ascii="Times New Roman" w:hAnsi="Times New Roman" w:eastAsia="方正仿宋_GBK" w:cs="Times New Roman"/>
          <w:i w:val="0"/>
          <w:iCs w:val="0"/>
          <w:caps w:val="0"/>
          <w:smallCaps w:val="0"/>
          <w:color w:val="000000"/>
          <w:spacing w:val="0"/>
          <w:sz w:val="32"/>
          <w:szCs w:val="32"/>
          <w:shd w:val="clear" w:color="auto" w:fill="auto"/>
          <w:lang w:val="en-US" w:eastAsia="zh-CN" w:bidi="ar-SA"/>
        </w:rPr>
        <w:t>”</w:t>
      </w:r>
      <w:r>
        <w:rPr>
          <w:rFonts w:ascii="Times New Roman" w:hAnsi="Times New Roman" w:eastAsia="方正仿宋_GBK" w:cs="Times New Roman"/>
          <w:i w:val="0"/>
          <w:iCs w:val="0"/>
          <w:caps w:val="0"/>
          <w:smallCaps w:val="0"/>
          <w:color w:val="000000"/>
          <w:spacing w:val="0"/>
          <w:sz w:val="32"/>
          <w:szCs w:val="32"/>
          <w:shd w:val="clear" w:color="auto" w:fill="auto"/>
          <w:lang w:val="en-US" w:eastAsia="zh-CN" w:bidi="ar-SA"/>
        </w:rPr>
        <w:t>工作，切实加快</w:t>
      </w:r>
      <w:r>
        <w:rPr>
          <w:rFonts w:hint="eastAsia" w:ascii="Times New Roman" w:hAnsi="Times New Roman" w:eastAsia="方正仿宋_GBK" w:cs="Times New Roman"/>
          <w:i w:val="0"/>
          <w:iCs w:val="0"/>
          <w:caps w:val="0"/>
          <w:smallCaps w:val="0"/>
          <w:color w:val="000000"/>
          <w:spacing w:val="0"/>
          <w:sz w:val="32"/>
          <w:szCs w:val="32"/>
          <w:shd w:val="clear" w:color="auto" w:fill="auto"/>
          <w:lang w:val="en-US" w:eastAsia="zh-CN" w:bidi="ar-SA"/>
        </w:rPr>
        <w:t>“</w:t>
      </w:r>
      <w:r>
        <w:rPr>
          <w:rFonts w:ascii="Times New Roman" w:hAnsi="Times New Roman" w:eastAsia="方正仿宋_GBK" w:cs="Times New Roman"/>
          <w:i w:val="0"/>
          <w:iCs w:val="0"/>
          <w:caps w:val="0"/>
          <w:smallCaps w:val="0"/>
          <w:color w:val="000000"/>
          <w:spacing w:val="0"/>
          <w:sz w:val="32"/>
          <w:szCs w:val="32"/>
          <w:shd w:val="clear" w:color="auto" w:fill="auto"/>
          <w:lang w:val="en-US" w:eastAsia="zh-CN" w:bidi="ar-SA"/>
        </w:rPr>
        <w:t>双千兆</w:t>
      </w:r>
      <w:r>
        <w:rPr>
          <w:rFonts w:hint="eastAsia" w:ascii="Times New Roman" w:hAnsi="Times New Roman" w:eastAsia="方正仿宋_GBK" w:cs="Times New Roman"/>
          <w:i w:val="0"/>
          <w:iCs w:val="0"/>
          <w:caps w:val="0"/>
          <w:smallCaps w:val="0"/>
          <w:color w:val="000000"/>
          <w:spacing w:val="0"/>
          <w:sz w:val="32"/>
          <w:szCs w:val="32"/>
          <w:shd w:val="clear" w:color="auto" w:fill="auto"/>
          <w:lang w:val="en-US" w:eastAsia="zh-CN" w:bidi="ar-SA"/>
        </w:rPr>
        <w:t>”</w:t>
      </w:r>
      <w:r>
        <w:rPr>
          <w:rFonts w:ascii="Times New Roman" w:hAnsi="Times New Roman" w:eastAsia="方正仿宋_GBK" w:cs="Times New Roman"/>
          <w:i w:val="0"/>
          <w:iCs w:val="0"/>
          <w:caps w:val="0"/>
          <w:smallCaps w:val="0"/>
          <w:color w:val="000000"/>
          <w:spacing w:val="0"/>
          <w:sz w:val="32"/>
          <w:szCs w:val="32"/>
          <w:shd w:val="clear" w:color="auto" w:fill="auto"/>
          <w:lang w:val="en-US" w:eastAsia="zh-CN" w:bidi="ar-SA"/>
        </w:rPr>
        <w:t>网络协同发展，更好做好统筹协调相关工作，</w:t>
      </w:r>
      <w:r>
        <w:rPr>
          <w:rFonts w:ascii="Times New Roman" w:hAnsi="Times New Roman" w:eastAsia="方正仿宋_GBK" w:cs="Times New Roman"/>
          <w:color w:val="000000"/>
          <w:kern w:val="0"/>
          <w:sz w:val="32"/>
          <w:szCs w:val="32"/>
          <w:lang w:val="en-US" w:eastAsia="zh-CN" w:bidi="ar-SA"/>
        </w:rPr>
        <w:t>经区政府研究决定，成立渝中区创建</w:t>
      </w:r>
      <w:r>
        <w:rPr>
          <w:rFonts w:hint="eastAsia" w:ascii="Times New Roman" w:hAnsi="Times New Roman" w:eastAsia="方正仿宋_GBK" w:cs="Times New Roman"/>
          <w:color w:val="000000"/>
          <w:kern w:val="0"/>
          <w:sz w:val="32"/>
          <w:szCs w:val="32"/>
          <w:lang w:val="en-US" w:eastAsia="zh-CN" w:bidi="ar-SA"/>
        </w:rPr>
        <w:t>“</w:t>
      </w:r>
      <w:r>
        <w:rPr>
          <w:rFonts w:ascii="Times New Roman" w:hAnsi="Times New Roman" w:eastAsia="方正仿宋_GBK" w:cs="Times New Roman"/>
          <w:color w:val="000000"/>
          <w:kern w:val="0"/>
          <w:sz w:val="32"/>
          <w:szCs w:val="32"/>
          <w:lang w:val="en-US" w:eastAsia="zh-CN" w:bidi="ar-SA"/>
        </w:rPr>
        <w:t>千兆城市</w:t>
      </w:r>
      <w:r>
        <w:rPr>
          <w:rFonts w:hint="eastAsia" w:ascii="Times New Roman" w:hAnsi="Times New Roman" w:eastAsia="方正仿宋_GBK" w:cs="Times New Roman"/>
          <w:color w:val="000000"/>
          <w:kern w:val="0"/>
          <w:sz w:val="32"/>
          <w:szCs w:val="32"/>
          <w:lang w:val="en-US" w:eastAsia="zh-CN" w:bidi="ar-SA"/>
        </w:rPr>
        <w:t>”</w:t>
      </w:r>
      <w:r>
        <w:rPr>
          <w:rFonts w:ascii="Times New Roman" w:hAnsi="Times New Roman" w:eastAsia="方正仿宋_GBK" w:cs="Times New Roman"/>
          <w:color w:val="000000"/>
          <w:kern w:val="0"/>
          <w:sz w:val="32"/>
          <w:szCs w:val="32"/>
          <w:lang w:val="en-US" w:eastAsia="zh-CN" w:bidi="ar-SA"/>
        </w:rPr>
        <w:t>工作专班。现将有关事项通知如下：</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baseline"/>
        <w:rPr>
          <w:rFonts w:ascii="Times New Roman" w:hAnsi="Times New Roman" w:eastAsia="方正黑体_GBK" w:cs="Times New Roman"/>
          <w:b w:val="0"/>
          <w:i w:val="0"/>
          <w:caps w:val="0"/>
          <w:smallCaps w:val="0"/>
          <w:color w:val="000000"/>
          <w:spacing w:val="0"/>
          <w:w w:val="100"/>
          <w:sz w:val="32"/>
          <w:szCs w:val="32"/>
          <w:lang w:eastAsia="zh-CN"/>
        </w:rPr>
      </w:pPr>
      <w:r>
        <w:rPr>
          <w:rFonts w:ascii="Times New Roman" w:hAnsi="Times New Roman" w:eastAsia="方正黑体_GBK" w:cs="Times New Roman"/>
          <w:b w:val="0"/>
          <w:i w:val="0"/>
          <w:caps w:val="0"/>
          <w:smallCaps w:val="0"/>
          <w:color w:val="000000"/>
          <w:spacing w:val="0"/>
          <w:w w:val="100"/>
          <w:sz w:val="32"/>
          <w:szCs w:val="32"/>
          <w:lang w:eastAsia="zh-CN"/>
        </w:rPr>
        <w:t>一、组成人员</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baseline"/>
        <w:rPr>
          <w:rFonts w:ascii="Times New Roman" w:hAnsi="Times New Roman" w:eastAsia="方正仿宋_GBK" w:cs="Times New Roman"/>
          <w:b w:val="0"/>
          <w:i w:val="0"/>
          <w:caps w:val="0"/>
          <w:smallCaps w:val="0"/>
          <w:color w:val="000000"/>
          <w:spacing w:val="0"/>
          <w:w w:val="100"/>
          <w:sz w:val="32"/>
          <w:szCs w:val="32"/>
          <w:lang w:val="en-US" w:eastAsia="zh-CN"/>
        </w:rPr>
      </w:pPr>
      <w:r>
        <w:rPr>
          <w:rFonts w:ascii="Times New Roman" w:hAnsi="Times New Roman" w:eastAsia="方正仿宋_GBK" w:cs="Times New Roman"/>
          <w:b w:val="0"/>
          <w:i w:val="0"/>
          <w:caps w:val="0"/>
          <w:smallCaps w:val="0"/>
          <w:color w:val="000000"/>
          <w:spacing w:val="0"/>
          <w:w w:val="100"/>
          <w:sz w:val="32"/>
          <w:szCs w:val="32"/>
          <w:lang w:val="en-US" w:eastAsia="zh-CN"/>
        </w:rPr>
        <w:t>组</w:t>
      </w:r>
      <w:r>
        <w:rPr>
          <w:rFonts w:hint="default" w:ascii="Times New Roman" w:hAnsi="Times New Roman" w:eastAsia="方正仿宋_GBK" w:cs="Times New Roman"/>
          <w:b w:val="0"/>
          <w:i w:val="0"/>
          <w:caps w:val="0"/>
          <w:smallCaps w:val="0"/>
          <w:color w:val="000000"/>
          <w:spacing w:val="0"/>
          <w:w w:val="100"/>
          <w:sz w:val="32"/>
          <w:szCs w:val="32"/>
          <w:lang w:val="en-US" w:eastAsia="zh-CN"/>
        </w:rPr>
        <w:t xml:space="preserve">    长</w:t>
      </w:r>
      <w:r>
        <w:rPr>
          <w:rFonts w:ascii="Times New Roman" w:hAnsi="Times New Roman" w:eastAsia="方正仿宋_GBK" w:cs="Times New Roman"/>
          <w:b w:val="0"/>
          <w:i w:val="0"/>
          <w:caps w:val="0"/>
          <w:smallCaps w:val="0"/>
          <w:color w:val="000000"/>
          <w:spacing w:val="0"/>
          <w:w w:val="100"/>
          <w:sz w:val="32"/>
          <w:szCs w:val="32"/>
        </w:rPr>
        <w:t>：</w:t>
      </w:r>
      <w:r>
        <w:rPr>
          <w:rFonts w:ascii="Times New Roman" w:hAnsi="Times New Roman" w:eastAsia="方正仿宋_GBK" w:cs="Times New Roman"/>
          <w:b w:val="0"/>
          <w:i w:val="0"/>
          <w:caps w:val="0"/>
          <w:smallCaps w:val="0"/>
          <w:color w:val="000000"/>
          <w:spacing w:val="0"/>
          <w:w w:val="100"/>
          <w:sz w:val="32"/>
          <w:szCs w:val="32"/>
          <w:lang w:eastAsia="zh-CN"/>
        </w:rPr>
        <w:t>罗</w:t>
      </w:r>
      <w:r>
        <w:rPr>
          <w:rFonts w:ascii="Times New Roman" w:hAnsi="Times New Roman" w:eastAsia="方正仿宋_GBK" w:cs="Times New Roman"/>
          <w:b w:val="0"/>
          <w:i w:val="0"/>
          <w:caps w:val="0"/>
          <w:smallCaps w:val="0"/>
          <w:color w:val="000000"/>
          <w:spacing w:val="0"/>
          <w:w w:val="100"/>
          <w:sz w:val="32"/>
          <w:szCs w:val="32"/>
          <w:lang w:val="en-US" w:eastAsia="zh-CN"/>
        </w:rPr>
        <w:t xml:space="preserve">    </w:t>
      </w:r>
      <w:r>
        <w:rPr>
          <w:rFonts w:ascii="Times New Roman" w:hAnsi="Times New Roman" w:eastAsia="方正仿宋_GBK" w:cs="Times New Roman"/>
          <w:b w:val="0"/>
          <w:i w:val="0"/>
          <w:caps w:val="0"/>
          <w:smallCaps w:val="0"/>
          <w:color w:val="000000"/>
          <w:spacing w:val="0"/>
          <w:w w:val="100"/>
          <w:sz w:val="32"/>
          <w:szCs w:val="32"/>
          <w:lang w:eastAsia="zh-CN"/>
        </w:rPr>
        <w:t>毅</w:t>
      </w:r>
      <w:r>
        <w:rPr>
          <w:rFonts w:ascii="Times New Roman" w:hAnsi="Times New Roman" w:eastAsia="方正仿宋_GBK" w:cs="Times New Roman"/>
          <w:b w:val="0"/>
          <w:i w:val="0"/>
          <w:caps w:val="0"/>
          <w:smallCaps w:val="0"/>
          <w:color w:val="000000"/>
          <w:spacing w:val="0"/>
          <w:w w:val="100"/>
          <w:sz w:val="32"/>
          <w:szCs w:val="32"/>
          <w:lang w:val="en-US" w:eastAsia="zh-CN"/>
        </w:rPr>
        <w:t xml:space="preserve">  区政府副区长</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baseline"/>
        <w:rPr>
          <w:rFonts w:ascii="Times New Roman" w:hAnsi="Times New Roman" w:eastAsia="方正仿宋_GBK" w:cs="Times New Roman"/>
          <w:b w:val="0"/>
          <w:i w:val="0"/>
          <w:caps w:val="0"/>
          <w:smallCaps w:val="0"/>
          <w:color w:val="000000"/>
          <w:spacing w:val="0"/>
          <w:w w:val="100"/>
          <w:sz w:val="32"/>
          <w:szCs w:val="32"/>
        </w:rPr>
      </w:pPr>
      <w:r>
        <w:rPr>
          <w:rFonts w:ascii="Times New Roman" w:hAnsi="Times New Roman" w:eastAsia="方正仿宋_GBK" w:cs="Times New Roman"/>
          <w:b w:val="0"/>
          <w:i w:val="0"/>
          <w:caps w:val="0"/>
          <w:smallCaps w:val="0"/>
          <w:color w:val="000000"/>
          <w:spacing w:val="0"/>
          <w:w w:val="100"/>
          <w:kern w:val="2"/>
          <w:sz w:val="32"/>
          <w:szCs w:val="32"/>
          <w:lang w:val="en-US" w:eastAsia="zh-CN" w:bidi="ar-SA"/>
        </w:rPr>
        <w:t>副组长：周振超  区政府办副主任</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firstLine="1920" w:firstLineChars="600"/>
        <w:jc w:val="both"/>
        <w:textAlignment w:val="baseline"/>
        <w:rPr>
          <w:rFonts w:ascii="Times New Roman" w:hAnsi="Times New Roman" w:eastAsia="方正仿宋_GBK" w:cs="Times New Roman"/>
          <w:b w:val="0"/>
          <w:i w:val="0"/>
          <w:caps w:val="0"/>
          <w:smallCaps w:val="0"/>
          <w:color w:val="000000"/>
          <w:spacing w:val="0"/>
          <w:w w:val="100"/>
          <w:sz w:val="32"/>
          <w:szCs w:val="32"/>
        </w:rPr>
      </w:pPr>
      <w:r>
        <w:rPr>
          <w:rFonts w:ascii="Times New Roman" w:hAnsi="Times New Roman" w:eastAsia="方正仿宋_GBK" w:cs="Times New Roman"/>
          <w:b w:val="0"/>
          <w:i w:val="0"/>
          <w:caps w:val="0"/>
          <w:smallCaps w:val="0"/>
          <w:color w:val="000000"/>
          <w:spacing w:val="0"/>
          <w:w w:val="100"/>
          <w:sz w:val="32"/>
          <w:szCs w:val="32"/>
          <w:lang w:eastAsia="zh-CN"/>
        </w:rPr>
        <w:t>刘</w:t>
      </w:r>
      <w:r>
        <w:rPr>
          <w:rFonts w:ascii="Times New Roman" w:hAnsi="Times New Roman" w:eastAsia="方正仿宋_GBK" w:cs="Times New Roman"/>
          <w:b w:val="0"/>
          <w:i w:val="0"/>
          <w:caps w:val="0"/>
          <w:smallCaps w:val="0"/>
          <w:color w:val="000000"/>
          <w:spacing w:val="0"/>
          <w:w w:val="100"/>
          <w:sz w:val="32"/>
          <w:szCs w:val="32"/>
          <w:lang w:val="en-US" w:eastAsia="zh-CN"/>
        </w:rPr>
        <w:t xml:space="preserve">    </w:t>
      </w:r>
      <w:r>
        <w:rPr>
          <w:rFonts w:ascii="Times New Roman" w:hAnsi="Times New Roman" w:eastAsia="方正仿宋_GBK" w:cs="Times New Roman"/>
          <w:b w:val="0"/>
          <w:i w:val="0"/>
          <w:caps w:val="0"/>
          <w:smallCaps w:val="0"/>
          <w:color w:val="000000"/>
          <w:spacing w:val="0"/>
          <w:w w:val="100"/>
          <w:sz w:val="32"/>
          <w:szCs w:val="32"/>
          <w:lang w:eastAsia="zh-CN"/>
        </w:rPr>
        <w:t>建</w:t>
      </w:r>
      <w:r>
        <w:rPr>
          <w:rFonts w:ascii="Times New Roman" w:hAnsi="Times New Roman" w:eastAsia="方正仿宋_GBK" w:cs="Times New Roman"/>
          <w:b w:val="0"/>
          <w:i w:val="0"/>
          <w:caps w:val="0"/>
          <w:smallCaps w:val="0"/>
          <w:color w:val="000000"/>
          <w:spacing w:val="0"/>
          <w:w w:val="100"/>
          <w:sz w:val="32"/>
          <w:szCs w:val="32"/>
        </w:rPr>
        <w:t xml:space="preserve"> </w:t>
      </w:r>
      <w:r>
        <w:rPr>
          <w:rFonts w:ascii="Times New Roman" w:hAnsi="Times New Roman" w:eastAsia="方正仿宋_GBK" w:cs="Times New Roman"/>
          <w:b w:val="0"/>
          <w:i w:val="0"/>
          <w:caps w:val="0"/>
          <w:smallCaps w:val="0"/>
          <w:color w:val="000000"/>
          <w:spacing w:val="0"/>
          <w:w w:val="100"/>
          <w:sz w:val="32"/>
          <w:szCs w:val="32"/>
          <w:lang w:val="en-US" w:eastAsia="zh-CN"/>
        </w:rPr>
        <w:t xml:space="preserve"> </w:t>
      </w:r>
      <w:r>
        <w:rPr>
          <w:rFonts w:ascii="Times New Roman" w:hAnsi="Times New Roman" w:eastAsia="方正仿宋_GBK" w:cs="Times New Roman"/>
          <w:b w:val="0"/>
          <w:i w:val="0"/>
          <w:caps w:val="0"/>
          <w:smallCaps w:val="0"/>
          <w:color w:val="000000"/>
          <w:spacing w:val="0"/>
          <w:w w:val="100"/>
          <w:sz w:val="32"/>
          <w:szCs w:val="32"/>
        </w:rPr>
        <w:t>区经信委主任</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firstLine="1920" w:firstLineChars="600"/>
        <w:jc w:val="both"/>
        <w:textAlignment w:val="baseline"/>
        <w:rPr>
          <w:rFonts w:ascii="Times New Roman" w:hAnsi="Times New Roman" w:eastAsia="方正仿宋_GBK" w:cs="Times New Roman"/>
          <w:b w:val="0"/>
          <w:bCs w:val="0"/>
          <w:i w:val="0"/>
          <w:caps w:val="0"/>
          <w:smallCaps w:val="0"/>
          <w:color w:val="000000"/>
          <w:spacing w:val="0"/>
          <w:w w:val="100"/>
          <w:sz w:val="32"/>
          <w:szCs w:val="32"/>
        </w:rPr>
      </w:pPr>
      <w:r>
        <w:rPr>
          <w:rFonts w:hint="eastAsia" w:ascii="Times New Roman" w:hAnsi="Times New Roman" w:eastAsia="方正仿宋_GBK" w:cs="Times New Roman"/>
          <w:b w:val="0"/>
          <w:bCs w:val="0"/>
          <w:i w:val="0"/>
          <w:caps w:val="0"/>
          <w:smallCaps w:val="0"/>
          <w:color w:val="000000"/>
          <w:spacing w:val="0"/>
          <w:w w:val="100"/>
          <w:sz w:val="32"/>
          <w:szCs w:val="32"/>
          <w:lang w:eastAsia="zh-CN"/>
        </w:rPr>
        <w:t>喻才峰</w:t>
      </w:r>
      <w:r>
        <w:rPr>
          <w:rFonts w:hint="eastAsia" w:ascii="Times New Roman" w:hAnsi="Times New Roman" w:eastAsia="方正仿宋_GBK" w:cs="Times New Roman"/>
          <w:b w:val="0"/>
          <w:bCs w:val="0"/>
          <w:i w:val="0"/>
          <w:caps w:val="0"/>
          <w:smallCaps w:val="0"/>
          <w:color w:val="000000"/>
          <w:spacing w:val="0"/>
          <w:w w:val="100"/>
          <w:sz w:val="32"/>
          <w:szCs w:val="32"/>
          <w:lang w:val="en-US" w:eastAsia="zh-CN"/>
        </w:rPr>
        <w:t xml:space="preserve">  </w:t>
      </w:r>
      <w:r>
        <w:rPr>
          <w:rFonts w:ascii="Times New Roman" w:hAnsi="Times New Roman" w:eastAsia="方正仿宋_GBK" w:cs="Times New Roman"/>
          <w:b w:val="0"/>
          <w:bCs w:val="0"/>
          <w:i w:val="0"/>
          <w:caps w:val="0"/>
          <w:smallCaps w:val="0"/>
          <w:color w:val="000000"/>
          <w:spacing w:val="0"/>
          <w:w w:val="100"/>
          <w:sz w:val="32"/>
          <w:szCs w:val="32"/>
          <w:lang w:val="en-US" w:eastAsia="zh-CN"/>
        </w:rPr>
        <w:t>区大数据局</w:t>
      </w:r>
      <w:r>
        <w:rPr>
          <w:rFonts w:ascii="Times New Roman" w:hAnsi="Times New Roman" w:eastAsia="方正仿宋_GBK" w:cs="Times New Roman"/>
          <w:b w:val="0"/>
          <w:bCs w:val="0"/>
          <w:i w:val="0"/>
          <w:caps w:val="0"/>
          <w:smallCaps w:val="0"/>
          <w:color w:val="000000"/>
          <w:spacing w:val="0"/>
          <w:w w:val="100"/>
          <w:sz w:val="32"/>
          <w:szCs w:val="32"/>
        </w:rPr>
        <w:t>局长</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baseline"/>
        <w:rPr>
          <w:rFonts w:ascii="Times New Roman" w:hAnsi="Times New Roman" w:eastAsia="方正仿宋_GBK" w:cs="Times New Roman"/>
          <w:b w:val="0"/>
          <w:bCs w:val="0"/>
          <w:i w:val="0"/>
          <w:caps w:val="0"/>
          <w:smallCaps w:val="0"/>
          <w:color w:val="000000"/>
          <w:spacing w:val="0"/>
          <w:w w:val="100"/>
          <w:sz w:val="32"/>
          <w:szCs w:val="32"/>
          <w:lang w:eastAsia="zh-CN"/>
        </w:rPr>
      </w:pPr>
      <w:r>
        <w:rPr>
          <w:rFonts w:ascii="Times New Roman" w:hAnsi="Times New Roman" w:eastAsia="方正仿宋_GBK" w:cs="Times New Roman"/>
          <w:b w:val="0"/>
          <w:bCs w:val="0"/>
          <w:i w:val="0"/>
          <w:caps w:val="0"/>
          <w:smallCaps w:val="0"/>
          <w:color w:val="000000"/>
          <w:spacing w:val="0"/>
          <w:w w:val="100"/>
          <w:sz w:val="32"/>
          <w:szCs w:val="32"/>
        </w:rPr>
        <w:t xml:space="preserve">成 </w:t>
      </w:r>
      <w:r>
        <w:rPr>
          <w:rFonts w:ascii="Times New Roman" w:hAnsi="Times New Roman" w:eastAsia="方正仿宋_GBK" w:cs="Times New Roman"/>
          <w:b w:val="0"/>
          <w:bCs w:val="0"/>
          <w:i w:val="0"/>
          <w:caps w:val="0"/>
          <w:smallCaps w:val="0"/>
          <w:color w:val="000000"/>
          <w:spacing w:val="0"/>
          <w:w w:val="100"/>
          <w:sz w:val="32"/>
          <w:szCs w:val="32"/>
          <w:lang w:val="en-US" w:eastAsia="zh-CN"/>
        </w:rPr>
        <w:t xml:space="preserve">  </w:t>
      </w:r>
      <w:r>
        <w:rPr>
          <w:rFonts w:ascii="Times New Roman" w:hAnsi="Times New Roman" w:eastAsia="方正仿宋_GBK" w:cs="Times New Roman"/>
          <w:b w:val="0"/>
          <w:bCs w:val="0"/>
          <w:i w:val="0"/>
          <w:caps w:val="0"/>
          <w:smallCaps w:val="0"/>
          <w:color w:val="000000"/>
          <w:spacing w:val="0"/>
          <w:w w:val="100"/>
          <w:sz w:val="32"/>
          <w:szCs w:val="32"/>
        </w:rPr>
        <w:t xml:space="preserve"> 员：</w:t>
      </w:r>
      <w:r>
        <w:rPr>
          <w:rFonts w:ascii="Times New Roman" w:hAnsi="Times New Roman" w:eastAsia="方正仿宋_GBK" w:cs="Times New Roman"/>
          <w:b w:val="0"/>
          <w:bCs w:val="0"/>
          <w:i w:val="0"/>
          <w:caps w:val="0"/>
          <w:smallCaps w:val="0"/>
          <w:color w:val="000000"/>
          <w:spacing w:val="0"/>
          <w:w w:val="100"/>
          <w:sz w:val="32"/>
          <w:szCs w:val="32"/>
          <w:lang w:val="en-US" w:eastAsia="zh-CN"/>
        </w:rPr>
        <w:t xml:space="preserve">陈    浩  </w:t>
      </w:r>
      <w:r>
        <w:rPr>
          <w:rFonts w:ascii="Times New Roman" w:hAnsi="Times New Roman" w:eastAsia="方正仿宋_GBK" w:cs="Times New Roman"/>
          <w:b w:val="0"/>
          <w:bCs w:val="0"/>
          <w:i w:val="0"/>
          <w:caps w:val="0"/>
          <w:smallCaps w:val="0"/>
          <w:color w:val="000000"/>
          <w:spacing w:val="0"/>
          <w:w w:val="100"/>
          <w:sz w:val="32"/>
          <w:szCs w:val="32"/>
          <w:lang w:eastAsia="zh-CN"/>
        </w:rPr>
        <w:t>区委宣传部副部长</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firstLine="1920" w:firstLineChars="600"/>
        <w:jc w:val="both"/>
        <w:textAlignment w:val="baseline"/>
        <w:rPr>
          <w:rFonts w:ascii="Times New Roman" w:hAnsi="Times New Roman" w:eastAsia="方正仿宋_GBK" w:cs="Times New Roman"/>
          <w:b w:val="0"/>
          <w:bCs w:val="0"/>
          <w:i w:val="0"/>
          <w:caps w:val="0"/>
          <w:smallCaps w:val="0"/>
          <w:color w:val="000000"/>
          <w:spacing w:val="0"/>
          <w:w w:val="100"/>
          <w:sz w:val="32"/>
          <w:szCs w:val="32"/>
          <w:lang w:val="en-US" w:eastAsia="zh-CN"/>
        </w:rPr>
      </w:pPr>
      <w:r>
        <w:rPr>
          <w:rFonts w:ascii="Times New Roman" w:hAnsi="Times New Roman" w:eastAsia="方正仿宋_GBK" w:cs="Times New Roman"/>
          <w:b w:val="0"/>
          <w:bCs w:val="0"/>
          <w:i w:val="0"/>
          <w:caps w:val="0"/>
          <w:smallCaps w:val="0"/>
          <w:color w:val="000000"/>
          <w:spacing w:val="0"/>
          <w:w w:val="100"/>
          <w:sz w:val="32"/>
          <w:szCs w:val="32"/>
          <w:lang w:val="en-US" w:eastAsia="zh-CN"/>
        </w:rPr>
        <w:t>张云丹  区互联网舆情中心主任</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firstLine="1920" w:firstLineChars="600"/>
        <w:jc w:val="both"/>
        <w:textAlignment w:val="baseline"/>
        <w:rPr>
          <w:rFonts w:ascii="Times New Roman" w:hAnsi="Times New Roman" w:eastAsia="方正仿宋_GBK" w:cs="Times New Roman"/>
          <w:b w:val="0"/>
          <w:bCs w:val="0"/>
          <w:i w:val="0"/>
          <w:caps w:val="0"/>
          <w:smallCaps w:val="0"/>
          <w:color w:val="000000"/>
          <w:spacing w:val="0"/>
          <w:w w:val="100"/>
          <w:sz w:val="32"/>
          <w:szCs w:val="32"/>
        </w:rPr>
      </w:pPr>
      <w:r>
        <w:rPr>
          <w:rFonts w:ascii="Times New Roman" w:hAnsi="Times New Roman" w:eastAsia="方正仿宋_GBK" w:cs="Times New Roman"/>
          <w:b w:val="0"/>
          <w:bCs w:val="0"/>
          <w:i w:val="0"/>
          <w:caps w:val="0"/>
          <w:smallCaps w:val="0"/>
          <w:color w:val="000000"/>
          <w:spacing w:val="0"/>
          <w:w w:val="100"/>
          <w:kern w:val="2"/>
          <w:sz w:val="32"/>
          <w:szCs w:val="32"/>
          <w:lang w:val="en-US" w:eastAsia="zh-CN" w:bidi="ar-SA"/>
        </w:rPr>
        <w:t>邓雪洁  区经信委副主任</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firstLine="1920" w:firstLineChars="600"/>
        <w:jc w:val="both"/>
        <w:textAlignment w:val="baseline"/>
        <w:rPr>
          <w:rFonts w:ascii="Times New Roman" w:hAnsi="Times New Roman" w:eastAsia="方正仿宋_GBK" w:cs="Times New Roman"/>
          <w:b w:val="0"/>
          <w:bCs w:val="0"/>
          <w:i w:val="0"/>
          <w:caps w:val="0"/>
          <w:smallCaps w:val="0"/>
          <w:color w:val="000000"/>
          <w:spacing w:val="0"/>
          <w:w w:val="100"/>
          <w:sz w:val="32"/>
          <w:lang w:val="en-US" w:eastAsia="zh-CN"/>
        </w:rPr>
      </w:pPr>
      <w:r>
        <w:rPr>
          <w:rFonts w:ascii="Times New Roman" w:hAnsi="Times New Roman" w:eastAsia="方正仿宋_GBK" w:cs="Times New Roman"/>
          <w:b w:val="0"/>
          <w:bCs w:val="0"/>
          <w:i w:val="0"/>
          <w:caps w:val="0"/>
          <w:smallCaps w:val="0"/>
          <w:color w:val="000000"/>
          <w:spacing w:val="0"/>
          <w:w w:val="100"/>
          <w:sz w:val="32"/>
          <w:szCs w:val="32"/>
          <w:lang w:val="en-US" w:eastAsia="zh-CN"/>
        </w:rPr>
        <w:t>何    健  区财政局</w:t>
      </w:r>
      <w:r>
        <w:rPr>
          <w:rFonts w:ascii="Times New Roman" w:hAnsi="Times New Roman" w:eastAsia="方正仿宋_GBK" w:cs="Times New Roman"/>
          <w:b w:val="0"/>
          <w:bCs w:val="0"/>
          <w:i w:val="0"/>
          <w:caps w:val="0"/>
          <w:smallCaps w:val="0"/>
          <w:color w:val="000000"/>
          <w:spacing w:val="0"/>
          <w:w w:val="100"/>
          <w:sz w:val="32"/>
          <w:lang w:val="en-US" w:eastAsia="zh-CN"/>
        </w:rPr>
        <w:t>副局长</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firstLine="1920" w:firstLineChars="600"/>
        <w:jc w:val="both"/>
        <w:textAlignment w:val="baseline"/>
        <w:rPr>
          <w:rFonts w:ascii="Times New Roman" w:hAnsi="Times New Roman" w:eastAsia="方正仿宋_GBK" w:cs="Times New Roman"/>
          <w:b w:val="0"/>
          <w:bCs w:val="0"/>
          <w:i w:val="0"/>
          <w:caps w:val="0"/>
          <w:smallCaps w:val="0"/>
          <w:color w:val="000000"/>
          <w:spacing w:val="0"/>
          <w:w w:val="100"/>
          <w:sz w:val="32"/>
          <w:lang w:val="en-US" w:eastAsia="zh-CN"/>
        </w:rPr>
      </w:pPr>
      <w:r>
        <w:rPr>
          <w:rFonts w:ascii="Times New Roman" w:hAnsi="Times New Roman" w:eastAsia="方正仿宋_GBK" w:cs="Times New Roman"/>
          <w:b w:val="0"/>
          <w:bCs w:val="0"/>
          <w:i w:val="0"/>
          <w:caps w:val="0"/>
          <w:smallCaps w:val="0"/>
          <w:color w:val="000000"/>
          <w:spacing w:val="0"/>
          <w:w w:val="100"/>
          <w:sz w:val="32"/>
          <w:lang w:val="en-US" w:eastAsia="zh-CN"/>
        </w:rPr>
        <w:t xml:space="preserve">吴  </w:t>
      </w:r>
      <w:r>
        <w:rPr>
          <w:rFonts w:hint="eastAsia" w:ascii="Times New Roman" w:hAnsi="Times New Roman" w:eastAsia="方正仿宋_GBK" w:cs="Times New Roman"/>
          <w:b w:val="0"/>
          <w:bCs w:val="0"/>
          <w:i w:val="0"/>
          <w:caps w:val="0"/>
          <w:smallCaps w:val="0"/>
          <w:color w:val="000000"/>
          <w:spacing w:val="0"/>
          <w:w w:val="100"/>
          <w:sz w:val="32"/>
          <w:lang w:val="en-US" w:eastAsia="zh-CN"/>
        </w:rPr>
        <w:t xml:space="preserve">  </w:t>
      </w:r>
      <w:r>
        <w:rPr>
          <w:rFonts w:ascii="Times New Roman" w:hAnsi="Times New Roman" w:eastAsia="方正仿宋_GBK" w:cs="Times New Roman"/>
          <w:b w:val="0"/>
          <w:bCs w:val="0"/>
          <w:i w:val="0"/>
          <w:caps w:val="0"/>
          <w:smallCaps w:val="0"/>
          <w:color w:val="000000"/>
          <w:spacing w:val="0"/>
          <w:w w:val="100"/>
          <w:sz w:val="32"/>
          <w:lang w:val="en-US" w:eastAsia="zh-CN"/>
        </w:rPr>
        <w:t>施  区住建委副主任</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firstLine="1920" w:firstLineChars="600"/>
        <w:jc w:val="both"/>
        <w:textAlignment w:val="baseline"/>
        <w:rPr>
          <w:rFonts w:ascii="Times New Roman" w:hAnsi="Times New Roman" w:eastAsia="方正仿宋_GBK" w:cs="Times New Roman"/>
          <w:b w:val="0"/>
          <w:bCs w:val="0"/>
          <w:i w:val="0"/>
          <w:caps w:val="0"/>
          <w:smallCaps w:val="0"/>
          <w:color w:val="000000"/>
          <w:spacing w:val="0"/>
          <w:w w:val="100"/>
          <w:sz w:val="32"/>
          <w:szCs w:val="32"/>
          <w:lang w:val="en-US" w:eastAsia="zh-CN"/>
        </w:rPr>
      </w:pPr>
      <w:r>
        <w:rPr>
          <w:rFonts w:ascii="Times New Roman" w:hAnsi="Times New Roman" w:eastAsia="方正仿宋_GBK" w:cs="Times New Roman"/>
          <w:b w:val="0"/>
          <w:bCs w:val="0"/>
          <w:i w:val="0"/>
          <w:caps w:val="0"/>
          <w:smallCaps w:val="0"/>
          <w:color w:val="000000"/>
          <w:spacing w:val="0"/>
          <w:w w:val="100"/>
          <w:sz w:val="32"/>
          <w:szCs w:val="32"/>
          <w:lang w:val="en-US" w:eastAsia="zh-CN"/>
        </w:rPr>
        <w:t>陈大斌  区城管局副局长</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firstLine="1920" w:firstLineChars="600"/>
        <w:jc w:val="both"/>
        <w:textAlignment w:val="baseline"/>
        <w:rPr>
          <w:rFonts w:ascii="Times New Roman" w:hAnsi="Times New Roman" w:eastAsia="方正仿宋_GBK" w:cs="Times New Roman"/>
          <w:b w:val="0"/>
          <w:bCs w:val="0"/>
          <w:i w:val="0"/>
          <w:caps w:val="0"/>
          <w:smallCaps w:val="0"/>
          <w:color w:val="000000"/>
          <w:spacing w:val="0"/>
          <w:w w:val="100"/>
          <w:sz w:val="32"/>
          <w:szCs w:val="32"/>
        </w:rPr>
      </w:pPr>
      <w:r>
        <w:rPr>
          <w:rFonts w:ascii="Times New Roman" w:hAnsi="Times New Roman" w:eastAsia="方正仿宋_GBK" w:cs="Times New Roman"/>
          <w:b w:val="0"/>
          <w:bCs w:val="0"/>
          <w:i w:val="0"/>
          <w:caps w:val="0"/>
          <w:smallCaps w:val="0"/>
          <w:color w:val="000000"/>
          <w:spacing w:val="0"/>
          <w:w w:val="100"/>
          <w:sz w:val="32"/>
          <w:szCs w:val="32"/>
          <w:lang w:eastAsia="zh-CN"/>
        </w:rPr>
        <w:t>郭伟祥</w:t>
      </w:r>
      <w:r>
        <w:rPr>
          <w:rFonts w:ascii="Times New Roman" w:hAnsi="Times New Roman" w:eastAsia="方正仿宋_GBK" w:cs="Times New Roman"/>
          <w:b w:val="0"/>
          <w:bCs w:val="0"/>
          <w:i w:val="0"/>
          <w:caps w:val="0"/>
          <w:smallCaps w:val="0"/>
          <w:color w:val="000000"/>
          <w:spacing w:val="0"/>
          <w:w w:val="100"/>
          <w:sz w:val="32"/>
          <w:szCs w:val="32"/>
          <w:lang w:val="en-US" w:eastAsia="zh-CN"/>
        </w:rPr>
        <w:t xml:space="preserve">  区大数据局</w:t>
      </w:r>
      <w:r>
        <w:rPr>
          <w:rFonts w:ascii="Times New Roman" w:hAnsi="Times New Roman" w:eastAsia="方正仿宋_GBK" w:cs="Times New Roman"/>
          <w:b w:val="0"/>
          <w:bCs w:val="0"/>
          <w:i w:val="0"/>
          <w:caps w:val="0"/>
          <w:smallCaps w:val="0"/>
          <w:color w:val="000000"/>
          <w:spacing w:val="0"/>
          <w:w w:val="100"/>
          <w:sz w:val="32"/>
          <w:szCs w:val="32"/>
        </w:rPr>
        <w:t>副局长</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firstLine="1920" w:firstLineChars="600"/>
        <w:jc w:val="both"/>
        <w:textAlignment w:val="baseline"/>
        <w:rPr>
          <w:rFonts w:ascii="Times New Roman" w:hAnsi="Times New Roman" w:eastAsia="方正仿宋_GBK" w:cs="Times New Roman"/>
          <w:b w:val="0"/>
          <w:bCs w:val="0"/>
          <w:i w:val="0"/>
          <w:caps w:val="0"/>
          <w:smallCaps w:val="0"/>
          <w:color w:val="000000"/>
          <w:spacing w:val="0"/>
          <w:w w:val="100"/>
          <w:sz w:val="32"/>
          <w:szCs w:val="32"/>
          <w:lang w:val="en-US" w:eastAsia="zh-CN"/>
        </w:rPr>
      </w:pPr>
      <w:r>
        <w:rPr>
          <w:rFonts w:ascii="Times New Roman" w:hAnsi="Times New Roman" w:eastAsia="方正仿宋_GBK" w:cs="Times New Roman"/>
          <w:b w:val="0"/>
          <w:bCs w:val="0"/>
          <w:i w:val="0"/>
          <w:caps w:val="0"/>
          <w:smallCaps w:val="0"/>
          <w:color w:val="000000"/>
          <w:spacing w:val="0"/>
          <w:w w:val="100"/>
          <w:sz w:val="32"/>
          <w:szCs w:val="32"/>
          <w:lang w:val="en-US" w:eastAsia="zh-CN"/>
        </w:rPr>
        <w:t>尹    睿  区市场监管局副局长</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firstLine="1920" w:firstLineChars="600"/>
        <w:jc w:val="both"/>
        <w:textAlignment w:val="baseline"/>
        <w:rPr>
          <w:rFonts w:ascii="Times New Roman" w:hAnsi="Times New Roman" w:eastAsia="方正仿宋_GBK" w:cs="Times New Roman"/>
          <w:b w:val="0"/>
          <w:bCs w:val="0"/>
          <w:i w:val="0"/>
          <w:caps w:val="0"/>
          <w:smallCaps w:val="0"/>
          <w:color w:val="000000"/>
          <w:spacing w:val="0"/>
          <w:w w:val="100"/>
          <w:sz w:val="32"/>
          <w:lang w:val="en-US" w:eastAsia="zh-CN"/>
        </w:rPr>
      </w:pPr>
      <w:r>
        <w:rPr>
          <w:rFonts w:ascii="Times New Roman" w:hAnsi="Times New Roman" w:eastAsia="方正仿宋_GBK" w:cs="Times New Roman"/>
          <w:b w:val="0"/>
          <w:bCs w:val="0"/>
          <w:i w:val="0"/>
          <w:caps w:val="0"/>
          <w:smallCaps w:val="0"/>
          <w:color w:val="000000"/>
          <w:spacing w:val="0"/>
          <w:w w:val="100"/>
          <w:sz w:val="32"/>
          <w:lang w:val="en-US" w:eastAsia="zh-CN"/>
        </w:rPr>
        <w:t>鲍泳宏  解放碑街道</w:t>
      </w:r>
      <w:r>
        <w:rPr>
          <w:rFonts w:ascii="Times New Roman" w:hAnsi="Times New Roman" w:eastAsia="方正仿宋_GBK" w:cs="Times New Roman"/>
          <w:b w:val="0"/>
          <w:bCs w:val="0"/>
          <w:i w:val="0"/>
          <w:caps w:val="0"/>
          <w:smallCaps w:val="0"/>
          <w:color w:val="000000"/>
          <w:spacing w:val="-20"/>
          <w:w w:val="100"/>
          <w:sz w:val="32"/>
          <w:lang w:val="en-US" w:eastAsia="zh-CN"/>
        </w:rPr>
        <w:t>办事处副主任</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firstLine="1920" w:firstLineChars="600"/>
        <w:jc w:val="both"/>
        <w:textAlignment w:val="baseline"/>
        <w:rPr>
          <w:rFonts w:ascii="Times New Roman" w:hAnsi="Times New Roman" w:eastAsia="方正仿宋_GBK" w:cs="Times New Roman"/>
          <w:b w:val="0"/>
          <w:bCs w:val="0"/>
          <w:i w:val="0"/>
          <w:caps w:val="0"/>
          <w:smallCaps w:val="0"/>
          <w:color w:val="000000"/>
          <w:spacing w:val="0"/>
          <w:w w:val="100"/>
          <w:sz w:val="32"/>
          <w:lang w:val="en-US" w:eastAsia="zh-CN"/>
        </w:rPr>
      </w:pPr>
      <w:r>
        <w:rPr>
          <w:rFonts w:ascii="Times New Roman" w:hAnsi="Times New Roman" w:eastAsia="方正仿宋_GBK" w:cs="Times New Roman"/>
          <w:b w:val="0"/>
          <w:bCs w:val="0"/>
          <w:i w:val="0"/>
          <w:caps w:val="0"/>
          <w:smallCaps w:val="0"/>
          <w:color w:val="000000"/>
          <w:spacing w:val="0"/>
          <w:w w:val="100"/>
          <w:sz w:val="32"/>
          <w:lang w:val="en-US" w:eastAsia="zh-CN"/>
        </w:rPr>
        <w:t>王国雄  朝天门街道二级调研员</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firstLine="1920" w:firstLineChars="600"/>
        <w:jc w:val="both"/>
        <w:textAlignment w:val="baseline"/>
        <w:rPr>
          <w:rFonts w:ascii="Times New Roman" w:hAnsi="Times New Roman" w:eastAsia="方正仿宋_GBK" w:cs="Times New Roman"/>
          <w:b w:val="0"/>
          <w:bCs w:val="0"/>
          <w:i w:val="0"/>
          <w:caps w:val="0"/>
          <w:smallCaps w:val="0"/>
          <w:color w:val="000000"/>
          <w:spacing w:val="-20"/>
          <w:w w:val="100"/>
          <w:sz w:val="32"/>
          <w:lang w:val="en-US" w:eastAsia="zh-CN"/>
        </w:rPr>
      </w:pPr>
      <w:r>
        <w:rPr>
          <w:rFonts w:ascii="Times New Roman" w:hAnsi="Times New Roman" w:eastAsia="方正仿宋_GBK" w:cs="Times New Roman"/>
          <w:b w:val="0"/>
          <w:bCs w:val="0"/>
          <w:i w:val="0"/>
          <w:caps w:val="0"/>
          <w:smallCaps w:val="0"/>
          <w:color w:val="000000"/>
          <w:spacing w:val="0"/>
          <w:w w:val="100"/>
          <w:sz w:val="32"/>
          <w:lang w:val="en-US" w:eastAsia="zh-CN"/>
        </w:rPr>
        <w:t xml:space="preserve">陶  </w:t>
      </w:r>
      <w:r>
        <w:rPr>
          <w:rFonts w:hint="eastAsia" w:ascii="Times New Roman" w:hAnsi="Times New Roman" w:eastAsia="方正仿宋_GBK" w:cs="Times New Roman"/>
          <w:b w:val="0"/>
          <w:bCs w:val="0"/>
          <w:i w:val="0"/>
          <w:caps w:val="0"/>
          <w:smallCaps w:val="0"/>
          <w:color w:val="000000"/>
          <w:spacing w:val="0"/>
          <w:w w:val="100"/>
          <w:sz w:val="32"/>
          <w:lang w:val="en-US" w:eastAsia="zh-CN"/>
        </w:rPr>
        <w:t xml:space="preserve">  </w:t>
      </w:r>
      <w:r>
        <w:rPr>
          <w:rFonts w:ascii="Times New Roman" w:hAnsi="Times New Roman" w:eastAsia="方正仿宋_GBK" w:cs="Times New Roman"/>
          <w:b w:val="0"/>
          <w:bCs w:val="0"/>
          <w:i w:val="0"/>
          <w:caps w:val="0"/>
          <w:smallCaps w:val="0"/>
          <w:color w:val="000000"/>
          <w:spacing w:val="0"/>
          <w:w w:val="100"/>
          <w:sz w:val="32"/>
          <w:lang w:val="en-US" w:eastAsia="zh-CN"/>
        </w:rPr>
        <w:t>琳  七星岗街道</w:t>
      </w:r>
      <w:r>
        <w:rPr>
          <w:rFonts w:ascii="Times New Roman" w:hAnsi="Times New Roman" w:eastAsia="方正仿宋_GBK" w:cs="Times New Roman"/>
          <w:b w:val="0"/>
          <w:bCs w:val="0"/>
          <w:i w:val="0"/>
          <w:caps w:val="0"/>
          <w:smallCaps w:val="0"/>
          <w:color w:val="000000"/>
          <w:spacing w:val="-20"/>
          <w:w w:val="100"/>
          <w:sz w:val="32"/>
          <w:lang w:val="en-US" w:eastAsia="zh-CN"/>
        </w:rPr>
        <w:t>办事处副主任</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firstLine="1920" w:firstLineChars="600"/>
        <w:jc w:val="both"/>
        <w:textAlignment w:val="baseline"/>
        <w:rPr>
          <w:rFonts w:ascii="Times New Roman" w:hAnsi="Times New Roman" w:eastAsia="方正仿宋_GBK" w:cs="Times New Roman"/>
          <w:b w:val="0"/>
          <w:bCs w:val="0"/>
          <w:i w:val="0"/>
          <w:caps w:val="0"/>
          <w:smallCaps w:val="0"/>
          <w:color w:val="000000"/>
          <w:spacing w:val="0"/>
          <w:w w:val="100"/>
          <w:sz w:val="32"/>
          <w:lang w:val="en-US" w:eastAsia="zh-CN"/>
        </w:rPr>
      </w:pPr>
      <w:r>
        <w:rPr>
          <w:rFonts w:ascii="Times New Roman" w:hAnsi="Times New Roman" w:eastAsia="方正仿宋_GBK" w:cs="Times New Roman"/>
          <w:b w:val="0"/>
          <w:bCs w:val="0"/>
          <w:i w:val="0"/>
          <w:caps w:val="0"/>
          <w:smallCaps w:val="0"/>
          <w:color w:val="000000"/>
          <w:spacing w:val="0"/>
          <w:w w:val="100"/>
          <w:sz w:val="32"/>
          <w:lang w:val="en-US" w:eastAsia="zh-CN"/>
        </w:rPr>
        <w:t>林</w:t>
      </w:r>
      <w:r>
        <w:rPr>
          <w:rFonts w:hint="eastAsia" w:ascii="Times New Roman" w:hAnsi="Times New Roman" w:eastAsia="方正仿宋_GBK" w:cs="Times New Roman"/>
          <w:b w:val="0"/>
          <w:bCs w:val="0"/>
          <w:i w:val="0"/>
          <w:caps w:val="0"/>
          <w:smallCaps w:val="0"/>
          <w:color w:val="000000"/>
          <w:spacing w:val="0"/>
          <w:w w:val="100"/>
          <w:sz w:val="32"/>
          <w:lang w:val="en-US" w:eastAsia="zh-CN"/>
        </w:rPr>
        <w:t xml:space="preserve">    </w:t>
      </w:r>
      <w:r>
        <w:rPr>
          <w:rFonts w:ascii="Times New Roman" w:hAnsi="Times New Roman" w:eastAsia="方正仿宋_GBK" w:cs="Times New Roman"/>
          <w:b w:val="0"/>
          <w:bCs w:val="0"/>
          <w:i w:val="0"/>
          <w:caps w:val="0"/>
          <w:smallCaps w:val="0"/>
          <w:color w:val="000000"/>
          <w:spacing w:val="0"/>
          <w:w w:val="100"/>
          <w:sz w:val="32"/>
          <w:lang w:val="en-US" w:eastAsia="zh-CN"/>
        </w:rPr>
        <w:t>滟  南纪门街道党工委组织委员</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1897" w:firstLineChars="593"/>
        <w:jc w:val="both"/>
        <w:textAlignment w:val="baseline"/>
        <w:rPr>
          <w:rFonts w:ascii="Times New Roman" w:hAnsi="Times New Roman" w:eastAsia="方正仿宋_GBK" w:cs="Times New Roman"/>
          <w:b w:val="0"/>
          <w:bCs w:val="0"/>
          <w:i w:val="0"/>
          <w:caps w:val="0"/>
          <w:smallCaps w:val="0"/>
          <w:color w:val="000000"/>
          <w:spacing w:val="-20"/>
          <w:w w:val="100"/>
          <w:sz w:val="32"/>
          <w:lang w:val="en-US" w:eastAsia="zh-CN"/>
        </w:rPr>
      </w:pPr>
      <w:r>
        <w:rPr>
          <w:rFonts w:ascii="Times New Roman" w:hAnsi="Times New Roman" w:eastAsia="方正仿宋_GBK" w:cs="Times New Roman"/>
          <w:b w:val="0"/>
          <w:bCs w:val="0"/>
          <w:i w:val="0"/>
          <w:caps w:val="0"/>
          <w:smallCaps w:val="0"/>
          <w:color w:val="000000"/>
          <w:spacing w:val="0"/>
          <w:w w:val="100"/>
          <w:sz w:val="32"/>
          <w:lang w:val="en-US" w:eastAsia="zh-CN"/>
        </w:rPr>
        <w:t xml:space="preserve">刘    鹏  </w:t>
      </w:r>
      <w:r>
        <w:rPr>
          <w:rFonts w:ascii="Times New Roman" w:hAnsi="Times New Roman" w:eastAsia="方正仿宋_GBK" w:cs="Times New Roman"/>
          <w:b w:val="0"/>
          <w:bCs w:val="0"/>
          <w:i w:val="0"/>
          <w:caps w:val="0"/>
          <w:smallCaps w:val="0"/>
          <w:color w:val="000000"/>
          <w:spacing w:val="-20"/>
          <w:w w:val="100"/>
          <w:sz w:val="32"/>
          <w:lang w:val="en-US" w:eastAsia="zh-CN"/>
        </w:rPr>
        <w:t>菜园坝街道办事处副主任</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1897" w:firstLineChars="593"/>
        <w:jc w:val="both"/>
        <w:textAlignment w:val="baseline"/>
        <w:rPr>
          <w:rFonts w:ascii="Times New Roman" w:hAnsi="Times New Roman" w:eastAsia="方正仿宋_GBK" w:cs="Times New Roman"/>
          <w:b w:val="0"/>
          <w:bCs w:val="0"/>
          <w:i w:val="0"/>
          <w:caps w:val="0"/>
          <w:smallCaps w:val="0"/>
          <w:color w:val="000000"/>
          <w:spacing w:val="0"/>
          <w:w w:val="100"/>
          <w:sz w:val="32"/>
          <w:lang w:val="en-US" w:eastAsia="zh-CN"/>
        </w:rPr>
      </w:pPr>
      <w:r>
        <w:rPr>
          <w:rFonts w:ascii="Times New Roman" w:hAnsi="Times New Roman" w:eastAsia="方正仿宋_GBK" w:cs="Times New Roman"/>
          <w:b w:val="0"/>
          <w:bCs w:val="0"/>
          <w:i w:val="0"/>
          <w:caps w:val="0"/>
          <w:smallCaps w:val="0"/>
          <w:color w:val="000000"/>
          <w:spacing w:val="0"/>
          <w:w w:val="100"/>
          <w:sz w:val="32"/>
          <w:lang w:val="en-US" w:eastAsia="zh-CN"/>
        </w:rPr>
        <w:t>黄俊生  大溪沟街道办事处副主任</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1897" w:firstLineChars="593"/>
        <w:jc w:val="both"/>
        <w:textAlignment w:val="baseline"/>
        <w:rPr>
          <w:rFonts w:ascii="Times New Roman" w:hAnsi="Times New Roman" w:eastAsia="方正仿宋_GBK" w:cs="Times New Roman"/>
          <w:b w:val="0"/>
          <w:bCs w:val="0"/>
          <w:i w:val="0"/>
          <w:caps w:val="0"/>
          <w:smallCaps w:val="0"/>
          <w:color w:val="000000"/>
          <w:spacing w:val="0"/>
          <w:w w:val="100"/>
          <w:sz w:val="32"/>
          <w:lang w:val="en-US" w:eastAsia="zh-CN"/>
        </w:rPr>
      </w:pPr>
      <w:r>
        <w:rPr>
          <w:rFonts w:ascii="Times New Roman" w:hAnsi="Times New Roman" w:eastAsia="方正仿宋_GBK" w:cs="Times New Roman"/>
          <w:b w:val="0"/>
          <w:bCs w:val="0"/>
          <w:i w:val="0"/>
          <w:caps w:val="0"/>
          <w:smallCaps w:val="0"/>
          <w:color w:val="000000"/>
          <w:spacing w:val="0"/>
          <w:w w:val="100"/>
          <w:sz w:val="32"/>
          <w:lang w:val="en-US" w:eastAsia="zh-CN"/>
        </w:rPr>
        <w:t>母智勇  两路口街道一级调研员</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1897" w:firstLineChars="593"/>
        <w:jc w:val="both"/>
        <w:textAlignment w:val="baseline"/>
        <w:rPr>
          <w:rFonts w:ascii="Times New Roman" w:hAnsi="Times New Roman" w:eastAsia="方正仿宋_GBK" w:cs="Times New Roman"/>
          <w:b w:val="0"/>
          <w:bCs w:val="0"/>
          <w:i w:val="0"/>
          <w:caps w:val="0"/>
          <w:smallCaps w:val="0"/>
          <w:color w:val="000000"/>
          <w:spacing w:val="-20"/>
          <w:w w:val="100"/>
          <w:sz w:val="32"/>
          <w:lang w:val="en-US" w:eastAsia="zh-CN"/>
        </w:rPr>
      </w:pPr>
      <w:r>
        <w:rPr>
          <w:rFonts w:ascii="Times New Roman" w:hAnsi="Times New Roman" w:eastAsia="方正仿宋_GBK" w:cs="Times New Roman"/>
          <w:b w:val="0"/>
          <w:bCs w:val="0"/>
          <w:i w:val="0"/>
          <w:caps w:val="0"/>
          <w:smallCaps w:val="0"/>
          <w:color w:val="000000"/>
          <w:spacing w:val="0"/>
          <w:w w:val="100"/>
          <w:sz w:val="32"/>
          <w:lang w:val="en-US" w:eastAsia="zh-CN"/>
        </w:rPr>
        <w:t xml:space="preserve">张文静  </w:t>
      </w:r>
      <w:r>
        <w:rPr>
          <w:rFonts w:ascii="Times New Roman" w:hAnsi="Times New Roman" w:eastAsia="方正仿宋_GBK" w:cs="Times New Roman"/>
          <w:b w:val="0"/>
          <w:bCs w:val="0"/>
          <w:i w:val="0"/>
          <w:caps w:val="0"/>
          <w:smallCaps w:val="0"/>
          <w:color w:val="000000"/>
          <w:spacing w:val="-20"/>
          <w:w w:val="100"/>
          <w:sz w:val="32"/>
          <w:lang w:val="en-US" w:eastAsia="zh-CN"/>
        </w:rPr>
        <w:t>上清寺街道办事处副主任</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1897" w:firstLineChars="593"/>
        <w:jc w:val="both"/>
        <w:textAlignment w:val="baseline"/>
        <w:rPr>
          <w:rFonts w:ascii="Times New Roman" w:hAnsi="Times New Roman" w:eastAsia="方正仿宋_GBK" w:cs="Times New Roman"/>
          <w:b w:val="0"/>
          <w:bCs w:val="0"/>
          <w:i w:val="0"/>
          <w:caps w:val="0"/>
          <w:smallCaps w:val="0"/>
          <w:color w:val="000000"/>
          <w:spacing w:val="0"/>
          <w:w w:val="100"/>
          <w:sz w:val="32"/>
          <w:lang w:val="en-US" w:eastAsia="zh-CN"/>
        </w:rPr>
      </w:pPr>
      <w:r>
        <w:rPr>
          <w:rFonts w:ascii="Times New Roman" w:hAnsi="Times New Roman" w:eastAsia="方正仿宋_GBK" w:cs="Times New Roman"/>
          <w:b w:val="0"/>
          <w:bCs w:val="0"/>
          <w:i w:val="0"/>
          <w:caps w:val="0"/>
          <w:smallCaps w:val="0"/>
          <w:color w:val="000000"/>
          <w:spacing w:val="0"/>
          <w:w w:val="100"/>
          <w:sz w:val="32"/>
          <w:lang w:val="en-US" w:eastAsia="zh-CN"/>
        </w:rPr>
        <w:t>徐莉丽  大坪街道</w:t>
      </w:r>
      <w:r>
        <w:rPr>
          <w:rFonts w:ascii="Times New Roman" w:hAnsi="Times New Roman" w:eastAsia="方正仿宋_GBK" w:cs="Times New Roman"/>
          <w:b w:val="0"/>
          <w:bCs w:val="0"/>
          <w:i w:val="0"/>
          <w:caps w:val="0"/>
          <w:smallCaps w:val="0"/>
          <w:color w:val="000000"/>
          <w:spacing w:val="-20"/>
          <w:w w:val="100"/>
          <w:sz w:val="32"/>
          <w:lang w:val="en-US" w:eastAsia="zh-CN"/>
        </w:rPr>
        <w:t>办事处副主任</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1897" w:firstLineChars="593"/>
        <w:jc w:val="both"/>
        <w:textAlignment w:val="baseline"/>
        <w:rPr>
          <w:rFonts w:ascii="Times New Roman" w:hAnsi="Times New Roman" w:eastAsia="方正仿宋_GBK" w:cs="Times New Roman"/>
          <w:b w:val="0"/>
          <w:bCs w:val="0"/>
          <w:i w:val="0"/>
          <w:caps w:val="0"/>
          <w:smallCaps w:val="0"/>
          <w:color w:val="000000"/>
          <w:spacing w:val="-20"/>
          <w:w w:val="100"/>
          <w:sz w:val="32"/>
          <w:lang w:val="en-US" w:eastAsia="zh-CN"/>
        </w:rPr>
      </w:pPr>
      <w:r>
        <w:rPr>
          <w:rFonts w:ascii="Times New Roman" w:hAnsi="Times New Roman" w:eastAsia="方正仿宋_GBK" w:cs="Times New Roman"/>
          <w:b w:val="0"/>
          <w:bCs w:val="0"/>
          <w:i w:val="0"/>
          <w:caps w:val="0"/>
          <w:smallCaps w:val="0"/>
          <w:color w:val="000000"/>
          <w:spacing w:val="0"/>
          <w:w w:val="100"/>
          <w:sz w:val="32"/>
          <w:lang w:val="en-US" w:eastAsia="zh-CN"/>
        </w:rPr>
        <w:t xml:space="preserve">简海燕  </w:t>
      </w:r>
      <w:r>
        <w:rPr>
          <w:rFonts w:ascii="Times New Roman" w:hAnsi="Times New Roman" w:eastAsia="方正仿宋_GBK" w:cs="Times New Roman"/>
          <w:b w:val="0"/>
          <w:bCs w:val="0"/>
          <w:i w:val="0"/>
          <w:caps w:val="0"/>
          <w:smallCaps w:val="0"/>
          <w:color w:val="000000"/>
          <w:spacing w:val="-20"/>
          <w:w w:val="100"/>
          <w:sz w:val="32"/>
          <w:lang w:val="en-US" w:eastAsia="zh-CN"/>
        </w:rPr>
        <w:t>石油路街道党工委宣统委员</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firstLine="1897" w:firstLineChars="593"/>
        <w:jc w:val="both"/>
        <w:textAlignment w:val="baseline"/>
        <w:rPr>
          <w:rFonts w:ascii="Times New Roman" w:hAnsi="Times New Roman" w:eastAsia="方正仿宋_GBK" w:cs="Times New Roman"/>
          <w:b w:val="0"/>
          <w:bCs w:val="0"/>
          <w:i w:val="0"/>
          <w:caps w:val="0"/>
          <w:smallCaps w:val="0"/>
          <w:color w:val="000000"/>
          <w:spacing w:val="0"/>
          <w:w w:val="100"/>
          <w:sz w:val="32"/>
          <w:lang w:val="en-US" w:eastAsia="zh-CN"/>
        </w:rPr>
      </w:pPr>
      <w:r>
        <w:rPr>
          <w:rFonts w:ascii="Times New Roman" w:hAnsi="Times New Roman" w:eastAsia="方正仿宋_GBK" w:cs="Times New Roman"/>
          <w:b w:val="0"/>
          <w:bCs w:val="0"/>
          <w:i w:val="0"/>
          <w:caps w:val="0"/>
          <w:smallCaps w:val="0"/>
          <w:color w:val="000000"/>
          <w:spacing w:val="0"/>
          <w:w w:val="100"/>
          <w:sz w:val="32"/>
          <w:lang w:val="en-US" w:eastAsia="zh-CN"/>
        </w:rPr>
        <w:t xml:space="preserve">曾  </w:t>
      </w:r>
      <w:r>
        <w:rPr>
          <w:rFonts w:hint="eastAsia" w:ascii="Times New Roman" w:hAnsi="Times New Roman" w:eastAsia="方正仿宋_GBK" w:cs="Times New Roman"/>
          <w:b w:val="0"/>
          <w:bCs w:val="0"/>
          <w:i w:val="0"/>
          <w:caps w:val="0"/>
          <w:smallCaps w:val="0"/>
          <w:color w:val="000000"/>
          <w:spacing w:val="0"/>
          <w:w w:val="100"/>
          <w:sz w:val="32"/>
          <w:lang w:val="en-US" w:eastAsia="zh-CN"/>
        </w:rPr>
        <w:t xml:space="preserve">  </w:t>
      </w:r>
      <w:r>
        <w:rPr>
          <w:rFonts w:ascii="Times New Roman" w:hAnsi="Times New Roman" w:eastAsia="方正仿宋_GBK" w:cs="Times New Roman"/>
          <w:b w:val="0"/>
          <w:bCs w:val="0"/>
          <w:i w:val="0"/>
          <w:caps w:val="0"/>
          <w:smallCaps w:val="0"/>
          <w:color w:val="000000"/>
          <w:spacing w:val="0"/>
          <w:w w:val="100"/>
          <w:sz w:val="32"/>
          <w:lang w:val="en-US" w:eastAsia="zh-CN"/>
        </w:rPr>
        <w:t>莹  化龙桥街道党工委组织委员</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firstLine="1897" w:firstLineChars="593"/>
        <w:jc w:val="both"/>
        <w:textAlignment w:val="baseline"/>
        <w:rPr>
          <w:rFonts w:ascii="Times New Roman" w:hAnsi="Times New Roman" w:eastAsia="方正仿宋_GBK" w:cs="Times New Roman"/>
          <w:b w:val="0"/>
          <w:i w:val="0"/>
          <w:caps w:val="0"/>
          <w:smallCaps w:val="0"/>
          <w:color w:val="000000"/>
          <w:spacing w:val="0"/>
          <w:w w:val="100"/>
          <w:sz w:val="32"/>
          <w:lang w:val="en-US" w:eastAsia="zh-CN"/>
        </w:rPr>
      </w:pPr>
      <w:r>
        <w:rPr>
          <w:rFonts w:ascii="Times New Roman" w:hAnsi="Times New Roman" w:eastAsia="方正仿宋_GBK" w:cs="Times New Roman"/>
          <w:b w:val="0"/>
          <w:i w:val="0"/>
          <w:caps w:val="0"/>
          <w:smallCaps w:val="0"/>
          <w:color w:val="000000"/>
          <w:spacing w:val="0"/>
          <w:w w:val="100"/>
          <w:sz w:val="32"/>
          <w:lang w:val="en-US" w:eastAsia="zh-CN"/>
        </w:rPr>
        <w:t>汤志坚  重庆电信渝中分公司副总经理</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firstLine="1897" w:firstLineChars="593"/>
        <w:jc w:val="both"/>
        <w:textAlignment w:val="baseline"/>
        <w:rPr>
          <w:rFonts w:ascii="Times New Roman" w:hAnsi="Times New Roman" w:eastAsia="方正仿宋_GBK" w:cs="Times New Roman"/>
          <w:b w:val="0"/>
          <w:i w:val="0"/>
          <w:caps w:val="0"/>
          <w:smallCaps w:val="0"/>
          <w:color w:val="000000"/>
          <w:spacing w:val="0"/>
          <w:w w:val="100"/>
          <w:sz w:val="32"/>
          <w:lang w:val="en-US" w:eastAsia="zh-CN"/>
        </w:rPr>
      </w:pPr>
      <w:r>
        <w:rPr>
          <w:rFonts w:ascii="Times New Roman" w:hAnsi="Times New Roman" w:eastAsia="方正仿宋_GBK" w:cs="Times New Roman"/>
          <w:b w:val="0"/>
          <w:i w:val="0"/>
          <w:caps w:val="0"/>
          <w:smallCaps w:val="0"/>
          <w:color w:val="000000"/>
          <w:spacing w:val="0"/>
          <w:w w:val="100"/>
          <w:sz w:val="32"/>
          <w:lang w:val="en-US" w:eastAsia="zh-CN"/>
        </w:rPr>
        <w:t>付    航  重庆移动城一分公司副总经理</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firstLine="1897" w:firstLineChars="593"/>
        <w:jc w:val="both"/>
        <w:textAlignment w:val="baseline"/>
        <w:rPr>
          <w:rFonts w:ascii="Times New Roman" w:hAnsi="Times New Roman" w:eastAsia="方正仿宋_GBK" w:cs="Times New Roman"/>
          <w:b w:val="0"/>
          <w:i w:val="0"/>
          <w:caps w:val="0"/>
          <w:smallCaps w:val="0"/>
          <w:color w:val="000000"/>
          <w:spacing w:val="0"/>
          <w:w w:val="100"/>
          <w:sz w:val="32"/>
          <w:lang w:val="en-US" w:eastAsia="zh-CN"/>
        </w:rPr>
      </w:pPr>
      <w:r>
        <w:rPr>
          <w:rFonts w:ascii="Times New Roman" w:hAnsi="Times New Roman" w:eastAsia="方正仿宋_GBK" w:cs="Times New Roman"/>
          <w:b w:val="0"/>
          <w:i w:val="0"/>
          <w:caps w:val="0"/>
          <w:smallCaps w:val="0"/>
          <w:color w:val="000000"/>
          <w:spacing w:val="0"/>
          <w:w w:val="100"/>
          <w:sz w:val="32"/>
          <w:lang w:val="en-US" w:eastAsia="zh-CN"/>
        </w:rPr>
        <w:t>李德峰  重庆联通渝中分公司副总经理</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firstLine="1897" w:firstLineChars="593"/>
        <w:jc w:val="both"/>
        <w:textAlignment w:val="baseline"/>
        <w:rPr>
          <w:rFonts w:ascii="Times New Roman" w:hAnsi="Times New Roman" w:eastAsia="方正仿宋_GBK" w:cs="Times New Roman"/>
          <w:b w:val="0"/>
          <w:i w:val="0"/>
          <w:caps w:val="0"/>
          <w:smallCaps w:val="0"/>
          <w:color w:val="000000"/>
          <w:spacing w:val="0"/>
          <w:w w:val="100"/>
          <w:sz w:val="32"/>
          <w:lang w:val="en-US" w:eastAsia="zh-CN"/>
        </w:rPr>
      </w:pPr>
      <w:r>
        <w:rPr>
          <w:rFonts w:ascii="Times New Roman" w:hAnsi="Times New Roman" w:eastAsia="方正仿宋_GBK" w:cs="Times New Roman"/>
          <w:b w:val="0"/>
          <w:i w:val="0"/>
          <w:caps w:val="0"/>
          <w:smallCaps w:val="0"/>
          <w:color w:val="000000"/>
          <w:spacing w:val="0"/>
          <w:w w:val="100"/>
          <w:sz w:val="32"/>
          <w:lang w:val="en-US" w:eastAsia="zh-CN"/>
        </w:rPr>
        <w:t>孙    东  中国广电渝中分公司副总经理</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firstLine="1897" w:firstLineChars="593"/>
        <w:jc w:val="both"/>
        <w:textAlignment w:val="baseline"/>
        <w:rPr>
          <w:rFonts w:ascii="Times New Roman" w:hAnsi="Times New Roman" w:eastAsia="方正仿宋_GBK" w:cs="Times New Roman"/>
          <w:b w:val="0"/>
          <w:i w:val="0"/>
          <w:caps w:val="0"/>
          <w:smallCaps w:val="0"/>
          <w:color w:val="000000"/>
          <w:spacing w:val="0"/>
          <w:w w:val="100"/>
          <w:sz w:val="32"/>
          <w:lang w:val="en-US" w:eastAsia="zh-CN"/>
        </w:rPr>
      </w:pPr>
      <w:r>
        <w:rPr>
          <w:rFonts w:ascii="Times New Roman" w:hAnsi="Times New Roman" w:eastAsia="方正仿宋_GBK" w:cs="Times New Roman"/>
          <w:b w:val="0"/>
          <w:i w:val="0"/>
          <w:caps w:val="0"/>
          <w:smallCaps w:val="0"/>
          <w:color w:val="000000"/>
          <w:spacing w:val="0"/>
          <w:w w:val="100"/>
          <w:sz w:val="32"/>
          <w:lang w:val="en-US" w:eastAsia="zh-CN"/>
        </w:rPr>
        <w:t>银国友  重庆铁塔渝中分公司副总经理</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ascii="Times New Roman" w:hAnsi="Times New Roman" w:eastAsia="方正仿宋_GBK" w:cs="Times New Roman"/>
          <w:b w:val="0"/>
          <w:i w:val="0"/>
          <w:caps w:val="0"/>
          <w:smallCaps w:val="0"/>
          <w:color w:val="000000"/>
          <w:spacing w:val="0"/>
          <w:w w:val="100"/>
          <w:sz w:val="32"/>
          <w:szCs w:val="32"/>
          <w:lang w:eastAsia="zh-CN"/>
        </w:rPr>
      </w:pPr>
      <w:r>
        <w:rPr>
          <w:rFonts w:ascii="Times New Roman" w:hAnsi="Times New Roman" w:eastAsia="方正仿宋_GBK" w:cs="Times New Roman"/>
          <w:b w:val="0"/>
          <w:i w:val="0"/>
          <w:caps w:val="0"/>
          <w:smallCaps w:val="0"/>
          <w:color w:val="000000"/>
          <w:spacing w:val="0"/>
          <w:w w:val="100"/>
          <w:sz w:val="32"/>
          <w:szCs w:val="32"/>
          <w:lang w:eastAsia="zh-CN"/>
        </w:rPr>
        <w:t>工作专班下设办公室在区经信委，</w:t>
      </w:r>
      <w:r>
        <w:rPr>
          <w:rFonts w:ascii="Times New Roman" w:hAnsi="Times New Roman" w:eastAsia="方正仿宋_GBK" w:cs="Times New Roman"/>
          <w:b w:val="0"/>
          <w:i w:val="0"/>
          <w:caps w:val="0"/>
          <w:smallCaps w:val="0"/>
          <w:color w:val="000000"/>
          <w:spacing w:val="0"/>
          <w:w w:val="100"/>
          <w:sz w:val="32"/>
          <w:szCs w:val="32"/>
          <w:lang w:val="en-US" w:eastAsia="zh-CN"/>
        </w:rPr>
        <w:t>承担工作专班日常工作，</w:t>
      </w:r>
      <w:r>
        <w:rPr>
          <w:rFonts w:ascii="Times New Roman" w:hAnsi="Times New Roman" w:eastAsia="方正仿宋_GBK" w:cs="Times New Roman"/>
          <w:b w:val="0"/>
          <w:i w:val="0"/>
          <w:caps w:val="0"/>
          <w:smallCaps w:val="0"/>
          <w:color w:val="000000"/>
          <w:spacing w:val="0"/>
          <w:w w:val="100"/>
          <w:sz w:val="32"/>
          <w:szCs w:val="32"/>
          <w:lang w:eastAsia="zh-CN"/>
        </w:rPr>
        <w:t>由区经信委</w:t>
      </w:r>
      <w:r>
        <w:rPr>
          <w:rFonts w:ascii="Times New Roman" w:hAnsi="Times New Roman" w:eastAsia="方正仿宋_GBK" w:cs="Times New Roman"/>
          <w:b w:val="0"/>
          <w:i w:val="0"/>
          <w:caps w:val="0"/>
          <w:smallCaps w:val="0"/>
          <w:color w:val="000000"/>
          <w:spacing w:val="0"/>
          <w:w w:val="100"/>
          <w:sz w:val="32"/>
          <w:szCs w:val="32"/>
          <w:lang w:val="en-US" w:eastAsia="zh-CN"/>
        </w:rPr>
        <w:t>刘建</w:t>
      </w:r>
      <w:r>
        <w:rPr>
          <w:rFonts w:ascii="Times New Roman" w:hAnsi="Times New Roman" w:eastAsia="方正仿宋_GBK" w:cs="Times New Roman"/>
          <w:b w:val="0"/>
          <w:i w:val="0"/>
          <w:caps w:val="0"/>
          <w:smallCaps w:val="0"/>
          <w:color w:val="000000"/>
          <w:spacing w:val="0"/>
          <w:w w:val="100"/>
          <w:sz w:val="32"/>
          <w:szCs w:val="32"/>
          <w:lang w:eastAsia="zh-CN"/>
        </w:rPr>
        <w:t>主任兼任办公室主任。</w:t>
      </w:r>
    </w:p>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ascii="Times New Roman" w:hAnsi="Times New Roman" w:eastAsia="方正黑体_GBK" w:cs="Times New Roman"/>
          <w:b w:val="0"/>
          <w:i w:val="0"/>
          <w:caps w:val="0"/>
          <w:smallCaps w:val="0"/>
          <w:color w:val="000000"/>
          <w:spacing w:val="0"/>
          <w:w w:val="100"/>
          <w:sz w:val="32"/>
          <w:szCs w:val="32"/>
          <w:lang w:val="en-US" w:eastAsia="zh-CN"/>
        </w:rPr>
      </w:pPr>
      <w:r>
        <w:rPr>
          <w:rFonts w:ascii="Times New Roman" w:hAnsi="Times New Roman" w:eastAsia="方正黑体_GBK" w:cs="Times New Roman"/>
          <w:b w:val="0"/>
          <w:i w:val="0"/>
          <w:caps w:val="0"/>
          <w:smallCaps w:val="0"/>
          <w:color w:val="000000"/>
          <w:spacing w:val="0"/>
          <w:w w:val="100"/>
          <w:sz w:val="32"/>
          <w:szCs w:val="32"/>
          <w:lang w:val="en-US" w:eastAsia="zh-CN"/>
        </w:rPr>
        <w:t>二、工作机制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cs="Times New Roman"/>
          <w:b w:val="0"/>
          <w:i w:val="0"/>
          <w:caps w:val="0"/>
          <w:smallCaps w:val="0"/>
          <w:color w:val="000000"/>
          <w:spacing w:val="0"/>
          <w:w w:val="100"/>
          <w:sz w:val="32"/>
          <w:szCs w:val="32"/>
          <w:lang w:val="en-US" w:eastAsia="zh-CN"/>
        </w:rPr>
      </w:pPr>
      <w:r>
        <w:rPr>
          <w:rFonts w:ascii="Times New Roman" w:hAnsi="Times New Roman" w:eastAsia="方正仿宋_GBK" w:cs="Times New Roman"/>
          <w:b w:val="0"/>
          <w:i w:val="0"/>
          <w:caps w:val="0"/>
          <w:smallCaps w:val="0"/>
          <w:color w:val="000000"/>
          <w:spacing w:val="0"/>
          <w:w w:val="100"/>
          <w:sz w:val="32"/>
          <w:szCs w:val="32"/>
          <w:lang w:val="en-US" w:eastAsia="zh-CN"/>
        </w:rPr>
        <w:t>按照</w:t>
      </w:r>
      <w:r>
        <w:rPr>
          <w:rFonts w:hint="eastAsia" w:ascii="Times New Roman" w:hAnsi="Times New Roman" w:eastAsia="方正仿宋_GBK" w:cs="Times New Roman"/>
          <w:b w:val="0"/>
          <w:i w:val="0"/>
          <w:caps w:val="0"/>
          <w:smallCaps w:val="0"/>
          <w:color w:val="000000"/>
          <w:spacing w:val="0"/>
          <w:w w:val="100"/>
          <w:sz w:val="32"/>
          <w:szCs w:val="32"/>
          <w:lang w:val="en-US" w:eastAsia="zh-CN"/>
        </w:rPr>
        <w:t>“</w:t>
      </w:r>
      <w:r>
        <w:rPr>
          <w:rFonts w:ascii="Times New Roman" w:hAnsi="Times New Roman" w:eastAsia="方正仿宋_GBK" w:cs="Times New Roman"/>
          <w:b w:val="0"/>
          <w:i w:val="0"/>
          <w:caps w:val="0"/>
          <w:smallCaps w:val="0"/>
          <w:color w:val="000000"/>
          <w:spacing w:val="0"/>
          <w:w w:val="100"/>
          <w:sz w:val="32"/>
          <w:szCs w:val="32"/>
          <w:lang w:val="en-US" w:eastAsia="zh-CN"/>
        </w:rPr>
        <w:t>区领导每</w:t>
      </w:r>
      <w:r>
        <w:rPr>
          <w:rFonts w:hint="eastAsia" w:ascii="Times New Roman" w:hAnsi="Times New Roman" w:eastAsia="方正仿宋_GBK" w:cs="Times New Roman"/>
          <w:b w:val="0"/>
          <w:i w:val="0"/>
          <w:caps w:val="0"/>
          <w:smallCaps w:val="0"/>
          <w:color w:val="000000"/>
          <w:spacing w:val="0"/>
          <w:w w:val="100"/>
          <w:sz w:val="32"/>
          <w:szCs w:val="32"/>
          <w:lang w:val="en-US" w:eastAsia="zh-CN"/>
        </w:rPr>
        <w:t>两</w:t>
      </w:r>
      <w:r>
        <w:rPr>
          <w:rFonts w:ascii="Times New Roman" w:hAnsi="Times New Roman" w:eastAsia="方正仿宋_GBK" w:cs="Times New Roman"/>
          <w:b w:val="0"/>
          <w:i w:val="0"/>
          <w:caps w:val="0"/>
          <w:smallCaps w:val="0"/>
          <w:color w:val="000000"/>
          <w:spacing w:val="0"/>
          <w:w w:val="100"/>
          <w:sz w:val="32"/>
          <w:szCs w:val="32"/>
          <w:lang w:val="en-US" w:eastAsia="zh-CN"/>
        </w:rPr>
        <w:t>月调度，区经信委每月一汇总</w:t>
      </w:r>
      <w:r>
        <w:rPr>
          <w:rFonts w:hint="eastAsia" w:ascii="Times New Roman" w:hAnsi="Times New Roman" w:eastAsia="方正仿宋_GBK" w:cs="Times New Roman"/>
          <w:b w:val="0"/>
          <w:i w:val="0"/>
          <w:caps w:val="0"/>
          <w:smallCaps w:val="0"/>
          <w:color w:val="000000"/>
          <w:spacing w:val="0"/>
          <w:w w:val="100"/>
          <w:sz w:val="32"/>
          <w:szCs w:val="32"/>
          <w:lang w:val="en-US" w:eastAsia="zh-CN"/>
        </w:rPr>
        <w:t>”</w:t>
      </w:r>
      <w:r>
        <w:rPr>
          <w:rFonts w:ascii="Times New Roman" w:hAnsi="Times New Roman" w:eastAsia="方正仿宋_GBK" w:cs="Times New Roman"/>
          <w:b w:val="0"/>
          <w:i w:val="0"/>
          <w:caps w:val="0"/>
          <w:smallCaps w:val="0"/>
          <w:color w:val="000000"/>
          <w:spacing w:val="0"/>
          <w:w w:val="100"/>
          <w:sz w:val="32"/>
          <w:szCs w:val="32"/>
          <w:lang w:val="en-US" w:eastAsia="zh-CN"/>
        </w:rPr>
        <w:t>的要求，定期召开工作调度会，听取创建工作进展情况汇报，协调解决推进过程中的困难和问题。及时督促有关单位做好建设协调沟通工作，确保疑难站址建设、公共设施开放等事项及时完成。组织各基础电信企业制定工作方案，按需开展千兆宽带升级宣传动员。</w:t>
      </w:r>
    </w:p>
    <w:p>
      <w:pPr>
        <w:pStyle w:val="4"/>
        <w:rPr>
          <w:lang w:val="en-US" w:eastAsia="zh-CN"/>
        </w:rPr>
        <w:sectPr>
          <w:pgSz w:w="11906" w:h="16838"/>
          <w:pgMar w:top="1417" w:right="1587" w:bottom="1417" w:left="1587" w:header="851" w:footer="992" w:gutter="0"/>
          <w:pgNumType w:fmt="decimal"/>
          <w:cols w:space="720" w:num="1"/>
          <w:docGrid w:type="lines" w:linePitch="312" w:charSpace="0"/>
        </w:sectPr>
      </w:pPr>
    </w:p>
    <w:p>
      <w:pPr>
        <w:pStyle w:val="13"/>
        <w:keepNext w:val="0"/>
        <w:keepLines w:val="0"/>
        <w:pageBreakBefore w:val="0"/>
        <w:widowControl w:val="0"/>
        <w:kinsoku/>
        <w:wordWrap/>
        <w:overflowPunct/>
        <w:topLinePunct w:val="0"/>
        <w:autoSpaceDE/>
        <w:autoSpaceDN/>
        <w:bidi w:val="0"/>
        <w:spacing w:line="620" w:lineRule="exact"/>
        <w:ind w:left="0" w:firstLine="0" w:firstLineChars="0"/>
        <w:textAlignment w:val="auto"/>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附件3</w:t>
      </w:r>
    </w:p>
    <w:p>
      <w:pPr>
        <w:keepNext w:val="0"/>
        <w:keepLines w:val="0"/>
        <w:pageBreakBefore w:val="0"/>
        <w:widowControl w:val="0"/>
        <w:kinsoku/>
        <w:wordWrap/>
        <w:overflowPunct/>
        <w:topLinePunct w:val="0"/>
        <w:autoSpaceDE/>
        <w:autoSpaceDN/>
        <w:bidi w:val="0"/>
        <w:spacing w:line="620" w:lineRule="exact"/>
        <w:textAlignment w:val="auto"/>
        <w:rPr>
          <w:lang w:val="en-US" w:eastAsia="zh-CN"/>
        </w:rPr>
      </w:pPr>
    </w:p>
    <w:p>
      <w:pPr>
        <w:keepNext w:val="0"/>
        <w:keepLines w:val="0"/>
        <w:pageBreakBefore w:val="0"/>
        <w:widowControl w:val="0"/>
        <w:kinsoku/>
        <w:wordWrap/>
        <w:overflowPunct/>
        <w:topLinePunct w:val="0"/>
        <w:autoSpaceDE/>
        <w:autoSpaceDN/>
        <w:bidi w:val="0"/>
        <w:spacing w:line="620" w:lineRule="exact"/>
        <w:jc w:val="center"/>
        <w:textAlignment w:val="auto"/>
      </w:pPr>
      <w:r>
        <w:rPr>
          <w:rFonts w:ascii="Times New Roman" w:hAnsi="Times New Roman" w:eastAsia="方正小标宋_GBK" w:cs="Times New Roman"/>
          <w:color w:val="000000"/>
          <w:spacing w:val="12"/>
          <w:sz w:val="44"/>
          <w:szCs w:val="44"/>
        </w:rPr>
        <w:t>千</w:t>
      </w:r>
      <w:r>
        <w:rPr>
          <w:rFonts w:ascii="Times New Roman" w:hAnsi="Times New Roman" w:eastAsia="方正小标宋_GBK" w:cs="Times New Roman"/>
          <w:color w:val="000000"/>
          <w:spacing w:val="9"/>
          <w:sz w:val="44"/>
          <w:szCs w:val="44"/>
        </w:rPr>
        <w:t>兆城市评价指标</w:t>
      </w:r>
    </w:p>
    <w:p>
      <w:pPr>
        <w:keepNext w:val="0"/>
        <w:keepLines w:val="0"/>
        <w:pageBreakBefore w:val="0"/>
        <w:widowControl w:val="0"/>
        <w:kinsoku/>
        <w:wordWrap/>
        <w:overflowPunct/>
        <w:topLinePunct w:val="0"/>
        <w:autoSpaceDE/>
        <w:autoSpaceDN/>
        <w:bidi w:val="0"/>
        <w:spacing w:line="620" w:lineRule="exact"/>
        <w:textAlignment w:val="auto"/>
        <w:rPr>
          <w:rFonts w:ascii="Times New Roman" w:hAnsi="Times New Roman" w:cs="Times New Roman"/>
          <w:color w:val="000000"/>
        </w:rPr>
      </w:pPr>
    </w:p>
    <w:p>
      <w:pPr>
        <w:spacing w:line="32" w:lineRule="exact"/>
        <w:rPr>
          <w:rFonts w:ascii="Times New Roman" w:hAnsi="Times New Roman" w:cs="Times New Roman"/>
          <w:color w:val="000000"/>
        </w:rPr>
      </w:pPr>
    </w:p>
    <w:tbl>
      <w:tblPr>
        <w:tblStyle w:val="26"/>
        <w:tblW w:w="13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6"/>
        <w:gridCol w:w="2011"/>
        <w:gridCol w:w="4800"/>
        <w:gridCol w:w="1470"/>
        <w:gridCol w:w="4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756"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right="0"/>
              <w:jc w:val="center"/>
              <w:textAlignment w:val="center"/>
              <w:rPr>
                <w:rFonts w:ascii="Times New Roman" w:hAnsi="Times New Roman" w:eastAsia="方正黑体_GBK" w:cs="Times New Roman"/>
                <w:i w:val="0"/>
                <w:iCs w:val="0"/>
                <w:color w:val="000000"/>
                <w:spacing w:val="0"/>
                <w:w w:val="100"/>
                <w:kern w:val="0"/>
                <w:position w:val="0"/>
                <w:sz w:val="28"/>
                <w:szCs w:val="28"/>
                <w:u w:val="none"/>
                <w:lang w:val="en-US" w:eastAsia="zh-CN"/>
              </w:rPr>
            </w:pPr>
            <w:r>
              <w:rPr>
                <w:rFonts w:ascii="Times New Roman" w:hAnsi="Times New Roman" w:eastAsia="方正黑体_GBK" w:cs="Times New Roman"/>
                <w:i w:val="0"/>
                <w:iCs w:val="0"/>
                <w:color w:val="000000"/>
                <w:spacing w:val="0"/>
                <w:w w:val="100"/>
                <w:kern w:val="0"/>
                <w:position w:val="0"/>
                <w:sz w:val="28"/>
                <w:szCs w:val="28"/>
                <w:u w:val="none"/>
                <w:lang w:val="en-US" w:eastAsia="zh-CN"/>
              </w:rPr>
              <w:t>序号</w:t>
            </w:r>
          </w:p>
        </w:tc>
        <w:tc>
          <w:tcPr>
            <w:tcW w:w="2011"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right="0"/>
              <w:jc w:val="center"/>
              <w:textAlignment w:val="center"/>
              <w:rPr>
                <w:rFonts w:ascii="Times New Roman" w:hAnsi="Times New Roman" w:eastAsia="方正黑体_GBK" w:cs="Times New Roman"/>
                <w:i w:val="0"/>
                <w:iCs w:val="0"/>
                <w:color w:val="000000"/>
                <w:spacing w:val="0"/>
                <w:w w:val="100"/>
                <w:kern w:val="0"/>
                <w:position w:val="0"/>
                <w:sz w:val="28"/>
                <w:szCs w:val="28"/>
                <w:u w:val="none"/>
                <w:lang w:val="en-US" w:eastAsia="zh-CN"/>
              </w:rPr>
            </w:pPr>
            <w:r>
              <w:rPr>
                <w:rFonts w:ascii="Times New Roman" w:hAnsi="Times New Roman" w:eastAsia="方正黑体_GBK" w:cs="Times New Roman"/>
                <w:i w:val="0"/>
                <w:iCs w:val="0"/>
                <w:color w:val="000000"/>
                <w:spacing w:val="0"/>
                <w:w w:val="100"/>
                <w:kern w:val="0"/>
                <w:position w:val="0"/>
                <w:sz w:val="28"/>
                <w:szCs w:val="28"/>
                <w:u w:val="none"/>
                <w:lang w:val="en-US" w:eastAsia="zh-CN"/>
              </w:rPr>
              <w:t>指标</w:t>
            </w:r>
          </w:p>
        </w:tc>
        <w:tc>
          <w:tcPr>
            <w:tcW w:w="4800"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right="0"/>
              <w:jc w:val="center"/>
              <w:textAlignment w:val="center"/>
              <w:rPr>
                <w:rFonts w:ascii="Times New Roman" w:hAnsi="Times New Roman" w:eastAsia="方正黑体_GBK" w:cs="Times New Roman"/>
                <w:i w:val="0"/>
                <w:iCs w:val="0"/>
                <w:color w:val="000000"/>
                <w:spacing w:val="0"/>
                <w:w w:val="100"/>
                <w:kern w:val="0"/>
                <w:position w:val="0"/>
                <w:sz w:val="28"/>
                <w:szCs w:val="28"/>
                <w:u w:val="none"/>
                <w:lang w:val="en-US" w:eastAsia="zh-CN"/>
              </w:rPr>
            </w:pPr>
            <w:r>
              <w:rPr>
                <w:rFonts w:ascii="Times New Roman" w:hAnsi="Times New Roman" w:eastAsia="方正黑体_GBK" w:cs="Times New Roman"/>
                <w:i w:val="0"/>
                <w:iCs w:val="0"/>
                <w:color w:val="000000"/>
                <w:spacing w:val="0"/>
                <w:w w:val="100"/>
                <w:kern w:val="0"/>
                <w:position w:val="0"/>
                <w:sz w:val="28"/>
                <w:szCs w:val="28"/>
                <w:u w:val="none"/>
                <w:lang w:val="en-US" w:eastAsia="zh-CN"/>
              </w:rPr>
              <w:t>指标含义</w:t>
            </w:r>
          </w:p>
        </w:tc>
        <w:tc>
          <w:tcPr>
            <w:tcW w:w="1470"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right="0"/>
              <w:jc w:val="center"/>
              <w:textAlignment w:val="center"/>
              <w:rPr>
                <w:rFonts w:ascii="Times New Roman" w:hAnsi="Times New Roman" w:eastAsia="方正黑体_GBK" w:cs="Times New Roman"/>
                <w:i w:val="0"/>
                <w:iCs w:val="0"/>
                <w:color w:val="000000"/>
                <w:spacing w:val="0"/>
                <w:w w:val="100"/>
                <w:kern w:val="0"/>
                <w:position w:val="0"/>
                <w:sz w:val="28"/>
                <w:szCs w:val="28"/>
                <w:u w:val="none"/>
                <w:lang w:val="en-US" w:eastAsia="zh-CN"/>
              </w:rPr>
            </w:pPr>
            <w:r>
              <w:rPr>
                <w:rFonts w:ascii="Times New Roman" w:hAnsi="Times New Roman" w:eastAsia="方正黑体_GBK" w:cs="Times New Roman"/>
                <w:i w:val="0"/>
                <w:iCs w:val="0"/>
                <w:color w:val="000000"/>
                <w:spacing w:val="0"/>
                <w:w w:val="100"/>
                <w:kern w:val="0"/>
                <w:position w:val="0"/>
                <w:sz w:val="28"/>
                <w:szCs w:val="28"/>
                <w:u w:val="none"/>
                <w:lang w:val="en-US" w:eastAsia="zh-CN"/>
              </w:rPr>
              <w:t>指标值</w:t>
            </w:r>
          </w:p>
        </w:tc>
        <w:tc>
          <w:tcPr>
            <w:tcW w:w="4770" w:type="dxa"/>
            <w:noWrap/>
            <w:vAlign w:val="center"/>
          </w:tcPr>
          <w:p>
            <w:pPr>
              <w:keepNext w:val="0"/>
              <w:keepLines w:val="0"/>
              <w:pageBreakBefore w:val="0"/>
              <w:widowControl w:val="0"/>
              <w:suppressLineNumbers w:val="0"/>
              <w:kinsoku/>
              <w:wordWrap/>
              <w:overflowPunct w:val="0"/>
              <w:topLinePunct w:val="0"/>
              <w:autoSpaceDE/>
              <w:autoSpaceDN/>
              <w:bidi w:val="0"/>
              <w:adjustRightInd/>
              <w:snapToGrid/>
              <w:spacing w:line="0" w:lineRule="atLeast"/>
              <w:ind w:left="0" w:right="0"/>
              <w:jc w:val="center"/>
              <w:textAlignment w:val="center"/>
              <w:rPr>
                <w:rFonts w:ascii="Times New Roman" w:hAnsi="Times New Roman" w:eastAsia="方正黑体_GBK" w:cs="Times New Roman"/>
                <w:i w:val="0"/>
                <w:iCs w:val="0"/>
                <w:color w:val="000000"/>
                <w:spacing w:val="0"/>
                <w:w w:val="100"/>
                <w:kern w:val="0"/>
                <w:position w:val="0"/>
                <w:sz w:val="28"/>
                <w:szCs w:val="28"/>
                <w:u w:val="none"/>
                <w:lang w:val="en-US" w:eastAsia="zh-CN"/>
              </w:rPr>
            </w:pPr>
            <w:r>
              <w:rPr>
                <w:rFonts w:ascii="Times New Roman" w:hAnsi="Times New Roman" w:eastAsia="方正黑体_GBK" w:cs="Times New Roman"/>
                <w:i w:val="0"/>
                <w:iCs w:val="0"/>
                <w:color w:val="000000"/>
                <w:spacing w:val="0"/>
                <w:w w:val="100"/>
                <w:kern w:val="0"/>
                <w:position w:val="0"/>
                <w:sz w:val="28"/>
                <w:szCs w:val="28"/>
                <w:u w:val="none"/>
                <w:lang w:val="en-US" w:eastAsia="zh-CN"/>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5" w:hRule="atLeast"/>
          <w:jc w:val="center"/>
        </w:trPr>
        <w:tc>
          <w:tcPr>
            <w:tcW w:w="756" w:type="dxa"/>
            <w:noWrap/>
            <w:vAlign w:val="center"/>
          </w:tcPr>
          <w:p>
            <w:pPr>
              <w:keepNext w:val="0"/>
              <w:keepLines w:val="0"/>
              <w:pageBreakBefore w:val="0"/>
              <w:widowControl w:val="0"/>
              <w:kinsoku/>
              <w:wordWrap/>
              <w:overflowPunct w:val="0"/>
              <w:topLinePunct w:val="0"/>
              <w:autoSpaceDE/>
              <w:autoSpaceDN/>
              <w:bidi w:val="0"/>
              <w:adjustRightInd/>
              <w:snapToGrid/>
              <w:spacing w:line="0" w:lineRule="atLeast"/>
              <w:ind w:left="0" w:right="0"/>
              <w:jc w:val="center"/>
              <w:textAlignment w:val="auto"/>
              <w:rPr>
                <w:rFonts w:ascii="Times New Roman" w:hAnsi="Times New Roman" w:eastAsia="方正仿宋_GBK" w:cs="Times New Roman"/>
                <w:color w:val="000000"/>
                <w:spacing w:val="0"/>
                <w:w w:val="100"/>
                <w:position w:val="0"/>
                <w:sz w:val="28"/>
                <w:szCs w:val="28"/>
              </w:rPr>
            </w:pPr>
            <w:r>
              <w:rPr>
                <w:rFonts w:ascii="Times New Roman" w:hAnsi="Times New Roman" w:eastAsia="方正仿宋_GBK" w:cs="Times New Roman"/>
                <w:color w:val="000000"/>
                <w:spacing w:val="0"/>
                <w:w w:val="100"/>
                <w:position w:val="0"/>
                <w:sz w:val="28"/>
                <w:szCs w:val="28"/>
              </w:rPr>
              <w:t>1</w:t>
            </w:r>
          </w:p>
        </w:tc>
        <w:tc>
          <w:tcPr>
            <w:tcW w:w="2011" w:type="dxa"/>
            <w:noWrap/>
            <w:vAlign w:val="center"/>
          </w:tcPr>
          <w:p>
            <w:pPr>
              <w:keepNext w:val="0"/>
              <w:keepLines w:val="0"/>
              <w:pageBreakBefore w:val="0"/>
              <w:widowControl w:val="0"/>
              <w:kinsoku/>
              <w:wordWrap w:val="0"/>
              <w:overflowPunct w:val="0"/>
              <w:topLinePunct w:val="0"/>
              <w:autoSpaceDE/>
              <w:autoSpaceDN/>
              <w:bidi w:val="0"/>
              <w:adjustRightInd/>
              <w:snapToGrid/>
              <w:spacing w:line="0" w:lineRule="atLeast"/>
              <w:ind w:left="0" w:right="0"/>
              <w:jc w:val="both"/>
              <w:textAlignment w:val="auto"/>
              <w:rPr>
                <w:rFonts w:ascii="Times New Roman" w:hAnsi="Times New Roman" w:eastAsia="方正仿宋_GBK" w:cs="Times New Roman"/>
                <w:color w:val="000000"/>
                <w:spacing w:val="0"/>
                <w:w w:val="100"/>
                <w:position w:val="0"/>
                <w:sz w:val="28"/>
                <w:szCs w:val="28"/>
              </w:rPr>
            </w:pPr>
            <w:r>
              <w:rPr>
                <w:rFonts w:ascii="Times New Roman" w:hAnsi="Times New Roman" w:eastAsia="方正仿宋_GBK" w:cs="Times New Roman"/>
                <w:color w:val="000000"/>
                <w:spacing w:val="0"/>
                <w:w w:val="100"/>
                <w:position w:val="0"/>
                <w:sz w:val="28"/>
                <w:szCs w:val="28"/>
              </w:rPr>
              <w:t>城市家庭千兆光纤网络覆盖率</w:t>
            </w:r>
          </w:p>
        </w:tc>
        <w:tc>
          <w:tcPr>
            <w:tcW w:w="4800" w:type="dxa"/>
            <w:noWrap/>
            <w:vAlign w:val="center"/>
          </w:tcPr>
          <w:p>
            <w:pPr>
              <w:keepNext w:val="0"/>
              <w:keepLines w:val="0"/>
              <w:pageBreakBefore w:val="0"/>
              <w:widowControl w:val="0"/>
              <w:kinsoku/>
              <w:wordWrap/>
              <w:overflowPunct w:val="0"/>
              <w:topLinePunct w:val="0"/>
              <w:autoSpaceDE/>
              <w:autoSpaceDN/>
              <w:bidi w:val="0"/>
              <w:adjustRightInd/>
              <w:snapToGrid/>
              <w:spacing w:line="0" w:lineRule="atLeast"/>
              <w:ind w:left="0" w:right="0"/>
              <w:jc w:val="both"/>
              <w:textAlignment w:val="auto"/>
              <w:rPr>
                <w:rFonts w:ascii="Times New Roman" w:hAnsi="Times New Roman" w:eastAsia="方正仿宋_GBK" w:cs="Times New Roman"/>
                <w:color w:val="000000"/>
                <w:spacing w:val="0"/>
                <w:w w:val="100"/>
                <w:position w:val="0"/>
                <w:sz w:val="28"/>
                <w:szCs w:val="28"/>
              </w:rPr>
            </w:pPr>
            <w:r>
              <w:rPr>
                <w:rFonts w:ascii="Times New Roman" w:hAnsi="Times New Roman" w:eastAsia="方正仿宋_GBK" w:cs="Times New Roman"/>
                <w:color w:val="000000"/>
                <w:spacing w:val="0"/>
                <w:w w:val="100"/>
                <w:position w:val="0"/>
                <w:sz w:val="28"/>
                <w:szCs w:val="28"/>
              </w:rPr>
              <w:t>城市地区千兆光纤网络能力供给情况。</w:t>
            </w:r>
          </w:p>
        </w:tc>
        <w:tc>
          <w:tcPr>
            <w:tcW w:w="1470" w:type="dxa"/>
            <w:noWrap/>
            <w:vAlign w:val="center"/>
          </w:tcPr>
          <w:p>
            <w:pPr>
              <w:keepNext w:val="0"/>
              <w:keepLines w:val="0"/>
              <w:pageBreakBefore w:val="0"/>
              <w:widowControl w:val="0"/>
              <w:kinsoku/>
              <w:wordWrap/>
              <w:overflowPunct w:val="0"/>
              <w:topLinePunct w:val="0"/>
              <w:autoSpaceDE/>
              <w:autoSpaceDN/>
              <w:bidi w:val="0"/>
              <w:adjustRightInd/>
              <w:snapToGrid/>
              <w:spacing w:line="0" w:lineRule="atLeast"/>
              <w:ind w:left="0" w:right="0"/>
              <w:jc w:val="center"/>
              <w:textAlignment w:val="auto"/>
              <w:rPr>
                <w:rFonts w:ascii="Times New Roman" w:hAnsi="Times New Roman" w:eastAsia="方正仿宋_GBK" w:cs="Times New Roman"/>
                <w:color w:val="000000"/>
                <w:spacing w:val="0"/>
                <w:w w:val="100"/>
                <w:position w:val="0"/>
                <w:sz w:val="28"/>
                <w:szCs w:val="28"/>
              </w:rPr>
            </w:pPr>
            <w:r>
              <w:rPr>
                <w:rFonts w:ascii="Times New Roman" w:hAnsi="Times New Roman" w:eastAsia="方正仿宋_GBK" w:cs="Times New Roman"/>
                <w:color w:val="000000"/>
                <w:spacing w:val="0"/>
                <w:w w:val="100"/>
                <w:position w:val="0"/>
                <w:sz w:val="28"/>
                <w:szCs w:val="28"/>
              </w:rPr>
              <w:t>80%</w:t>
            </w:r>
          </w:p>
        </w:tc>
        <w:tc>
          <w:tcPr>
            <w:tcW w:w="4770" w:type="dxa"/>
            <w:noWrap/>
            <w:vAlign w:val="center"/>
          </w:tcPr>
          <w:p>
            <w:pPr>
              <w:keepNext w:val="0"/>
              <w:keepLines w:val="0"/>
              <w:pageBreakBefore w:val="0"/>
              <w:widowControl w:val="0"/>
              <w:kinsoku/>
              <w:wordWrap/>
              <w:overflowPunct w:val="0"/>
              <w:topLinePunct w:val="0"/>
              <w:autoSpaceDE/>
              <w:autoSpaceDN/>
              <w:bidi w:val="0"/>
              <w:adjustRightInd/>
              <w:snapToGrid/>
              <w:spacing w:line="0" w:lineRule="atLeast"/>
              <w:ind w:left="0" w:right="0"/>
              <w:jc w:val="both"/>
              <w:textAlignment w:val="auto"/>
              <w:rPr>
                <w:rFonts w:ascii="Times New Roman" w:hAnsi="Times New Roman" w:eastAsia="方正仿宋_GBK" w:cs="Times New Roman"/>
                <w:color w:val="000000"/>
                <w:spacing w:val="0"/>
                <w:w w:val="100"/>
                <w:position w:val="0"/>
                <w:sz w:val="28"/>
                <w:szCs w:val="28"/>
              </w:rPr>
            </w:pPr>
            <w:r>
              <w:rPr>
                <w:rFonts w:ascii="Times New Roman" w:hAnsi="Times New Roman" w:eastAsia="方正仿宋_GBK" w:cs="Times New Roman"/>
                <w:color w:val="000000"/>
                <w:spacing w:val="0"/>
                <w:w w:val="100"/>
                <w:position w:val="0"/>
                <w:sz w:val="28"/>
                <w:szCs w:val="28"/>
              </w:rPr>
              <w:t>城市地区具备千兆接入能力的家庭数/城市地区家庭总数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756" w:type="dxa"/>
            <w:noWrap/>
            <w:vAlign w:val="center"/>
          </w:tcPr>
          <w:p>
            <w:pPr>
              <w:keepNext w:val="0"/>
              <w:keepLines w:val="0"/>
              <w:pageBreakBefore w:val="0"/>
              <w:widowControl w:val="0"/>
              <w:kinsoku/>
              <w:wordWrap/>
              <w:overflowPunct w:val="0"/>
              <w:topLinePunct w:val="0"/>
              <w:autoSpaceDE/>
              <w:autoSpaceDN/>
              <w:bidi w:val="0"/>
              <w:adjustRightInd/>
              <w:snapToGrid/>
              <w:spacing w:line="0" w:lineRule="atLeast"/>
              <w:ind w:left="0" w:right="0"/>
              <w:jc w:val="center"/>
              <w:textAlignment w:val="auto"/>
              <w:rPr>
                <w:rFonts w:ascii="Times New Roman" w:hAnsi="Times New Roman" w:eastAsia="方正仿宋_GBK" w:cs="Times New Roman"/>
                <w:color w:val="000000"/>
                <w:spacing w:val="0"/>
                <w:w w:val="100"/>
                <w:position w:val="0"/>
                <w:sz w:val="28"/>
                <w:szCs w:val="28"/>
              </w:rPr>
            </w:pPr>
            <w:r>
              <w:rPr>
                <w:rFonts w:ascii="Times New Roman" w:hAnsi="Times New Roman" w:eastAsia="方正仿宋_GBK" w:cs="Times New Roman"/>
                <w:color w:val="000000"/>
                <w:spacing w:val="0"/>
                <w:w w:val="100"/>
                <w:position w:val="0"/>
                <w:sz w:val="28"/>
                <w:szCs w:val="28"/>
              </w:rPr>
              <w:t>2</w:t>
            </w:r>
          </w:p>
        </w:tc>
        <w:tc>
          <w:tcPr>
            <w:tcW w:w="2011" w:type="dxa"/>
            <w:noWrap/>
            <w:vAlign w:val="center"/>
          </w:tcPr>
          <w:p>
            <w:pPr>
              <w:keepNext w:val="0"/>
              <w:keepLines w:val="0"/>
              <w:pageBreakBefore w:val="0"/>
              <w:widowControl w:val="0"/>
              <w:kinsoku/>
              <w:wordWrap w:val="0"/>
              <w:overflowPunct w:val="0"/>
              <w:topLinePunct w:val="0"/>
              <w:autoSpaceDE/>
              <w:autoSpaceDN/>
              <w:bidi w:val="0"/>
              <w:adjustRightInd/>
              <w:snapToGrid/>
              <w:spacing w:line="0" w:lineRule="atLeast"/>
              <w:ind w:left="0" w:right="0"/>
              <w:jc w:val="both"/>
              <w:textAlignment w:val="auto"/>
              <w:rPr>
                <w:rFonts w:ascii="Times New Roman" w:hAnsi="Times New Roman" w:eastAsia="方正仿宋_GBK" w:cs="Times New Roman"/>
                <w:color w:val="000000"/>
                <w:spacing w:val="0"/>
                <w:w w:val="100"/>
                <w:position w:val="0"/>
                <w:sz w:val="28"/>
                <w:szCs w:val="28"/>
              </w:rPr>
            </w:pPr>
            <w:r>
              <w:rPr>
                <w:rFonts w:ascii="Times New Roman" w:hAnsi="Times New Roman" w:eastAsia="方正仿宋_GBK" w:cs="Times New Roman"/>
                <w:color w:val="000000"/>
                <w:spacing w:val="0"/>
                <w:w w:val="100"/>
                <w:position w:val="0"/>
                <w:sz w:val="28"/>
                <w:szCs w:val="28"/>
              </w:rPr>
              <w:t>城市10G-PON端口占比</w:t>
            </w:r>
          </w:p>
        </w:tc>
        <w:tc>
          <w:tcPr>
            <w:tcW w:w="4800" w:type="dxa"/>
            <w:noWrap/>
            <w:vAlign w:val="center"/>
          </w:tcPr>
          <w:p>
            <w:pPr>
              <w:keepNext w:val="0"/>
              <w:keepLines w:val="0"/>
              <w:pageBreakBefore w:val="0"/>
              <w:widowControl w:val="0"/>
              <w:kinsoku/>
              <w:wordWrap/>
              <w:overflowPunct w:val="0"/>
              <w:topLinePunct w:val="0"/>
              <w:autoSpaceDE/>
              <w:autoSpaceDN/>
              <w:bidi w:val="0"/>
              <w:adjustRightInd/>
              <w:snapToGrid/>
              <w:spacing w:line="0" w:lineRule="atLeast"/>
              <w:ind w:left="0" w:right="0"/>
              <w:jc w:val="both"/>
              <w:textAlignment w:val="auto"/>
              <w:rPr>
                <w:rFonts w:ascii="Times New Roman" w:hAnsi="Times New Roman" w:eastAsia="方正仿宋_GBK" w:cs="Times New Roman"/>
                <w:color w:val="000000"/>
                <w:spacing w:val="0"/>
                <w:w w:val="100"/>
                <w:position w:val="0"/>
                <w:sz w:val="28"/>
                <w:szCs w:val="28"/>
              </w:rPr>
            </w:pPr>
            <w:r>
              <w:rPr>
                <w:rFonts w:ascii="Times New Roman" w:hAnsi="Times New Roman" w:eastAsia="方正仿宋_GBK" w:cs="Times New Roman"/>
                <w:color w:val="000000"/>
                <w:spacing w:val="0"/>
                <w:w w:val="100"/>
                <w:position w:val="0"/>
                <w:sz w:val="28"/>
                <w:szCs w:val="28"/>
              </w:rPr>
              <w:t>城市地区电信运营企业10G-PON端口与所PON端口总数的比例。</w:t>
            </w:r>
          </w:p>
        </w:tc>
        <w:tc>
          <w:tcPr>
            <w:tcW w:w="1470" w:type="dxa"/>
            <w:noWrap/>
            <w:vAlign w:val="center"/>
          </w:tcPr>
          <w:p>
            <w:pPr>
              <w:keepNext w:val="0"/>
              <w:keepLines w:val="0"/>
              <w:pageBreakBefore w:val="0"/>
              <w:widowControl w:val="0"/>
              <w:kinsoku/>
              <w:wordWrap/>
              <w:overflowPunct w:val="0"/>
              <w:topLinePunct w:val="0"/>
              <w:autoSpaceDE/>
              <w:autoSpaceDN/>
              <w:bidi w:val="0"/>
              <w:adjustRightInd/>
              <w:snapToGrid/>
              <w:spacing w:line="0" w:lineRule="atLeast"/>
              <w:ind w:left="0" w:right="0"/>
              <w:jc w:val="center"/>
              <w:textAlignment w:val="auto"/>
              <w:rPr>
                <w:rFonts w:ascii="Times New Roman" w:hAnsi="Times New Roman" w:eastAsia="方正仿宋_GBK" w:cs="Times New Roman"/>
                <w:color w:val="000000"/>
                <w:spacing w:val="0"/>
                <w:w w:val="100"/>
                <w:position w:val="0"/>
                <w:sz w:val="28"/>
                <w:szCs w:val="28"/>
              </w:rPr>
            </w:pPr>
            <w:r>
              <w:rPr>
                <w:rFonts w:ascii="Times New Roman" w:hAnsi="Times New Roman" w:eastAsia="方正仿宋_GBK" w:cs="Times New Roman"/>
                <w:color w:val="000000"/>
                <w:spacing w:val="0"/>
                <w:w w:val="100"/>
                <w:position w:val="0"/>
                <w:sz w:val="28"/>
                <w:szCs w:val="28"/>
              </w:rPr>
              <w:t>25%</w:t>
            </w:r>
          </w:p>
        </w:tc>
        <w:tc>
          <w:tcPr>
            <w:tcW w:w="4770" w:type="dxa"/>
            <w:noWrap/>
            <w:vAlign w:val="center"/>
          </w:tcPr>
          <w:p>
            <w:pPr>
              <w:keepNext w:val="0"/>
              <w:keepLines w:val="0"/>
              <w:pageBreakBefore w:val="0"/>
              <w:widowControl w:val="0"/>
              <w:kinsoku/>
              <w:wordWrap/>
              <w:overflowPunct w:val="0"/>
              <w:topLinePunct w:val="0"/>
              <w:autoSpaceDE/>
              <w:autoSpaceDN/>
              <w:bidi w:val="0"/>
              <w:adjustRightInd/>
              <w:snapToGrid/>
              <w:spacing w:line="0" w:lineRule="atLeast"/>
              <w:ind w:left="0" w:right="0"/>
              <w:jc w:val="both"/>
              <w:textAlignment w:val="auto"/>
              <w:rPr>
                <w:rFonts w:ascii="Times New Roman" w:hAnsi="Times New Roman" w:eastAsia="方正仿宋_GBK" w:cs="Times New Roman"/>
                <w:color w:val="000000"/>
                <w:spacing w:val="0"/>
                <w:w w:val="100"/>
                <w:position w:val="0"/>
                <w:sz w:val="28"/>
                <w:szCs w:val="28"/>
              </w:rPr>
            </w:pPr>
            <w:r>
              <w:rPr>
                <w:rFonts w:ascii="Times New Roman" w:hAnsi="Times New Roman" w:eastAsia="方正仿宋_GBK" w:cs="Times New Roman"/>
                <w:color w:val="000000"/>
                <w:spacing w:val="0"/>
                <w:w w:val="100"/>
                <w:position w:val="0"/>
                <w:sz w:val="28"/>
                <w:szCs w:val="28"/>
              </w:rPr>
              <w:t>城市地区电信运营企</w:t>
            </w:r>
            <w:r>
              <w:rPr>
                <w:rFonts w:ascii="Times New Roman" w:hAnsi="Times New Roman" w:eastAsia="方正仿宋_GBK" w:cs="Times New Roman"/>
                <w:color w:val="000000"/>
                <w:spacing w:val="0"/>
                <w:w w:val="100"/>
                <w:position w:val="0"/>
                <w:sz w:val="28"/>
                <w:szCs w:val="28"/>
                <w:lang w:eastAsia="zh-CN"/>
              </w:rPr>
              <w:t>业</w:t>
            </w:r>
            <w:r>
              <w:rPr>
                <w:rFonts w:ascii="Times New Roman" w:hAnsi="Times New Roman" w:eastAsia="方正仿宋_GBK" w:cs="Times New Roman"/>
                <w:color w:val="000000"/>
                <w:spacing w:val="0"/>
                <w:w w:val="100"/>
                <w:position w:val="0"/>
                <w:sz w:val="28"/>
                <w:szCs w:val="28"/>
              </w:rPr>
              <w:t>10G-PON端口数/所有PON端口总数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9" w:hRule="atLeast"/>
          <w:jc w:val="center"/>
        </w:trPr>
        <w:tc>
          <w:tcPr>
            <w:tcW w:w="756" w:type="dxa"/>
            <w:noWrap/>
            <w:vAlign w:val="center"/>
          </w:tcPr>
          <w:p>
            <w:pPr>
              <w:keepNext w:val="0"/>
              <w:keepLines w:val="0"/>
              <w:pageBreakBefore w:val="0"/>
              <w:widowControl w:val="0"/>
              <w:kinsoku/>
              <w:wordWrap/>
              <w:overflowPunct w:val="0"/>
              <w:topLinePunct w:val="0"/>
              <w:autoSpaceDE/>
              <w:autoSpaceDN/>
              <w:bidi w:val="0"/>
              <w:adjustRightInd/>
              <w:snapToGrid/>
              <w:spacing w:line="0" w:lineRule="atLeast"/>
              <w:ind w:left="0" w:right="0"/>
              <w:jc w:val="center"/>
              <w:textAlignment w:val="auto"/>
              <w:rPr>
                <w:rFonts w:ascii="Times New Roman" w:hAnsi="Times New Roman" w:eastAsia="方正仿宋_GBK" w:cs="Times New Roman"/>
                <w:color w:val="000000"/>
                <w:spacing w:val="0"/>
                <w:w w:val="100"/>
                <w:position w:val="0"/>
                <w:sz w:val="28"/>
                <w:szCs w:val="28"/>
              </w:rPr>
            </w:pPr>
            <w:r>
              <w:rPr>
                <w:rFonts w:ascii="Times New Roman" w:hAnsi="Times New Roman" w:eastAsia="方正仿宋_GBK" w:cs="Times New Roman"/>
                <w:color w:val="000000"/>
                <w:spacing w:val="0"/>
                <w:w w:val="100"/>
                <w:position w:val="0"/>
                <w:sz w:val="28"/>
                <w:szCs w:val="28"/>
              </w:rPr>
              <w:t>3</w:t>
            </w:r>
          </w:p>
        </w:tc>
        <w:tc>
          <w:tcPr>
            <w:tcW w:w="2011" w:type="dxa"/>
            <w:noWrap/>
            <w:vAlign w:val="center"/>
          </w:tcPr>
          <w:p>
            <w:pPr>
              <w:keepNext w:val="0"/>
              <w:keepLines w:val="0"/>
              <w:pageBreakBefore w:val="0"/>
              <w:widowControl w:val="0"/>
              <w:kinsoku/>
              <w:wordWrap/>
              <w:overflowPunct w:val="0"/>
              <w:topLinePunct w:val="0"/>
              <w:autoSpaceDE/>
              <w:autoSpaceDN/>
              <w:bidi w:val="0"/>
              <w:adjustRightInd/>
              <w:snapToGrid/>
              <w:spacing w:line="0" w:lineRule="atLeast"/>
              <w:ind w:left="0" w:right="0"/>
              <w:jc w:val="both"/>
              <w:textAlignment w:val="auto"/>
              <w:rPr>
                <w:rFonts w:ascii="Times New Roman" w:hAnsi="Times New Roman" w:eastAsia="方正仿宋_GBK" w:cs="Times New Roman"/>
                <w:color w:val="000000"/>
                <w:spacing w:val="0"/>
                <w:w w:val="100"/>
                <w:position w:val="0"/>
                <w:sz w:val="28"/>
                <w:szCs w:val="28"/>
              </w:rPr>
            </w:pPr>
            <w:r>
              <w:rPr>
                <w:rFonts w:ascii="Times New Roman" w:hAnsi="Times New Roman" w:eastAsia="方正仿宋_GBK" w:cs="Times New Roman"/>
                <w:color w:val="000000"/>
                <w:spacing w:val="0"/>
                <w:w w:val="100"/>
                <w:position w:val="0"/>
                <w:sz w:val="28"/>
                <w:szCs w:val="28"/>
              </w:rPr>
              <w:t>重点场所5G网络通达率</w:t>
            </w:r>
          </w:p>
        </w:tc>
        <w:tc>
          <w:tcPr>
            <w:tcW w:w="4800" w:type="dxa"/>
            <w:noWrap/>
            <w:vAlign w:val="center"/>
          </w:tcPr>
          <w:p>
            <w:pPr>
              <w:keepNext w:val="0"/>
              <w:keepLines w:val="0"/>
              <w:pageBreakBefore w:val="0"/>
              <w:widowControl w:val="0"/>
              <w:kinsoku/>
              <w:wordWrap/>
              <w:overflowPunct w:val="0"/>
              <w:topLinePunct w:val="0"/>
              <w:autoSpaceDE/>
              <w:autoSpaceDN/>
              <w:bidi w:val="0"/>
              <w:adjustRightInd/>
              <w:snapToGrid/>
              <w:spacing w:line="0" w:lineRule="atLeast"/>
              <w:ind w:left="0" w:right="0"/>
              <w:jc w:val="both"/>
              <w:textAlignment w:val="auto"/>
              <w:rPr>
                <w:rFonts w:ascii="Times New Roman" w:hAnsi="Times New Roman" w:eastAsia="方正仿宋_GBK" w:cs="Times New Roman"/>
                <w:color w:val="000000"/>
                <w:spacing w:val="0"/>
                <w:w w:val="100"/>
                <w:position w:val="0"/>
                <w:sz w:val="28"/>
                <w:szCs w:val="28"/>
              </w:rPr>
            </w:pPr>
            <w:r>
              <w:rPr>
                <w:rFonts w:ascii="Times New Roman" w:hAnsi="Times New Roman" w:eastAsia="方正仿宋_GBK" w:cs="Times New Roman"/>
                <w:color w:val="000000"/>
                <w:spacing w:val="0"/>
                <w:w w:val="100"/>
                <w:position w:val="0"/>
                <w:sz w:val="28"/>
                <w:szCs w:val="28"/>
              </w:rPr>
              <w:t>城市地区重点场所5G网络通达情况。</w:t>
            </w:r>
          </w:p>
        </w:tc>
        <w:tc>
          <w:tcPr>
            <w:tcW w:w="1470" w:type="dxa"/>
            <w:noWrap/>
            <w:vAlign w:val="center"/>
          </w:tcPr>
          <w:p>
            <w:pPr>
              <w:keepNext w:val="0"/>
              <w:keepLines w:val="0"/>
              <w:pageBreakBefore w:val="0"/>
              <w:widowControl w:val="0"/>
              <w:kinsoku/>
              <w:wordWrap/>
              <w:overflowPunct w:val="0"/>
              <w:topLinePunct w:val="0"/>
              <w:autoSpaceDE/>
              <w:autoSpaceDN/>
              <w:bidi w:val="0"/>
              <w:adjustRightInd/>
              <w:snapToGrid/>
              <w:spacing w:line="0" w:lineRule="atLeast"/>
              <w:ind w:left="0" w:right="0"/>
              <w:jc w:val="center"/>
              <w:textAlignment w:val="auto"/>
              <w:rPr>
                <w:rFonts w:ascii="Times New Roman" w:hAnsi="Times New Roman" w:eastAsia="方正仿宋_GBK" w:cs="Times New Roman"/>
                <w:color w:val="000000"/>
                <w:spacing w:val="0"/>
                <w:w w:val="100"/>
                <w:position w:val="0"/>
                <w:sz w:val="28"/>
                <w:szCs w:val="28"/>
              </w:rPr>
            </w:pPr>
            <w:r>
              <w:rPr>
                <w:rFonts w:ascii="Times New Roman" w:hAnsi="Times New Roman" w:eastAsia="方正仿宋_GBK" w:cs="Times New Roman"/>
                <w:color w:val="000000"/>
                <w:spacing w:val="0"/>
                <w:w w:val="100"/>
                <w:position w:val="0"/>
                <w:sz w:val="28"/>
                <w:szCs w:val="28"/>
              </w:rPr>
              <w:t>80%</w:t>
            </w:r>
          </w:p>
        </w:tc>
        <w:tc>
          <w:tcPr>
            <w:tcW w:w="4770" w:type="dxa"/>
            <w:noWrap/>
            <w:vAlign w:val="center"/>
          </w:tcPr>
          <w:p>
            <w:pPr>
              <w:keepNext w:val="0"/>
              <w:keepLines w:val="0"/>
              <w:pageBreakBefore w:val="0"/>
              <w:widowControl w:val="0"/>
              <w:kinsoku/>
              <w:wordWrap/>
              <w:overflowPunct w:val="0"/>
              <w:topLinePunct w:val="0"/>
              <w:autoSpaceDE/>
              <w:autoSpaceDN/>
              <w:bidi w:val="0"/>
              <w:adjustRightInd/>
              <w:snapToGrid/>
              <w:spacing w:line="0" w:lineRule="atLeast"/>
              <w:ind w:left="0" w:right="0"/>
              <w:jc w:val="both"/>
              <w:textAlignment w:val="auto"/>
              <w:rPr>
                <w:rFonts w:ascii="Times New Roman" w:hAnsi="Times New Roman" w:eastAsia="方正仿宋_GBK" w:cs="Times New Roman"/>
                <w:color w:val="000000"/>
                <w:spacing w:val="0"/>
                <w:w w:val="100"/>
                <w:position w:val="0"/>
                <w:sz w:val="28"/>
                <w:szCs w:val="28"/>
              </w:rPr>
            </w:pPr>
            <w:r>
              <w:rPr>
                <w:rFonts w:ascii="Times New Roman" w:hAnsi="Times New Roman" w:eastAsia="方正仿宋_GBK" w:cs="Times New Roman"/>
                <w:color w:val="000000"/>
                <w:spacing w:val="0"/>
                <w:w w:val="100"/>
                <w:position w:val="0"/>
                <w:sz w:val="28"/>
                <w:szCs w:val="28"/>
              </w:rPr>
              <w:t>城市地区已有5G信号覆盖的市属公办医院</w:t>
            </w:r>
            <w:r>
              <w:rPr>
                <w:rFonts w:hint="eastAsia" w:ascii="Times New Roman" w:hAnsi="Times New Roman" w:eastAsia="方正仿宋_GBK" w:cs="Times New Roman"/>
                <w:color w:val="000000"/>
                <w:spacing w:val="0"/>
                <w:w w:val="100"/>
                <w:position w:val="0"/>
                <w:sz w:val="28"/>
                <w:szCs w:val="28"/>
                <w:lang w:eastAsia="zh-CN"/>
              </w:rPr>
              <w:t>（</w:t>
            </w:r>
            <w:r>
              <w:rPr>
                <w:rFonts w:ascii="Times New Roman" w:hAnsi="Times New Roman" w:eastAsia="方正仿宋_GBK" w:cs="Times New Roman"/>
                <w:color w:val="000000"/>
                <w:spacing w:val="0"/>
                <w:w w:val="100"/>
                <w:position w:val="0"/>
                <w:sz w:val="28"/>
                <w:szCs w:val="28"/>
              </w:rPr>
              <w:t>三级以上</w:t>
            </w:r>
            <w:r>
              <w:rPr>
                <w:rFonts w:hint="eastAsia" w:ascii="Times New Roman" w:hAnsi="Times New Roman" w:eastAsia="方正仿宋_GBK" w:cs="Times New Roman"/>
                <w:color w:val="000000"/>
                <w:spacing w:val="0"/>
                <w:w w:val="100"/>
                <w:position w:val="0"/>
                <w:sz w:val="28"/>
                <w:szCs w:val="28"/>
                <w:lang w:eastAsia="zh-CN"/>
              </w:rPr>
              <w:t>）</w:t>
            </w:r>
            <w:r>
              <w:rPr>
                <w:rFonts w:ascii="Times New Roman" w:hAnsi="Times New Roman" w:eastAsia="方正仿宋_GBK" w:cs="Times New Roman"/>
                <w:color w:val="000000"/>
                <w:spacing w:val="0"/>
                <w:w w:val="100"/>
                <w:position w:val="0"/>
                <w:sz w:val="28"/>
                <w:szCs w:val="28"/>
              </w:rPr>
              <w:t>、重点高校、文化旅游重点区域以及开办客运业务的火车站</w:t>
            </w:r>
            <w:r>
              <w:rPr>
                <w:rFonts w:hint="eastAsia" w:ascii="Times New Roman" w:hAnsi="Times New Roman" w:eastAsia="方正仿宋_GBK" w:cs="Times New Roman"/>
                <w:color w:val="000000"/>
                <w:spacing w:val="0"/>
                <w:w w:val="100"/>
                <w:position w:val="0"/>
                <w:sz w:val="28"/>
                <w:szCs w:val="28"/>
                <w:lang w:eastAsia="zh-CN"/>
              </w:rPr>
              <w:t>（</w:t>
            </w:r>
            <w:r>
              <w:rPr>
                <w:rFonts w:ascii="Times New Roman" w:hAnsi="Times New Roman" w:eastAsia="方正仿宋_GBK" w:cs="Times New Roman"/>
                <w:color w:val="000000"/>
                <w:spacing w:val="0"/>
                <w:w w:val="100"/>
                <w:position w:val="0"/>
                <w:sz w:val="28"/>
                <w:szCs w:val="28"/>
              </w:rPr>
              <w:t>二等以上</w:t>
            </w:r>
            <w:r>
              <w:rPr>
                <w:rFonts w:hint="eastAsia" w:ascii="Times New Roman" w:hAnsi="Times New Roman" w:eastAsia="方正仿宋_GBK" w:cs="Times New Roman"/>
                <w:color w:val="000000"/>
                <w:spacing w:val="0"/>
                <w:w w:val="100"/>
                <w:position w:val="0"/>
                <w:sz w:val="28"/>
                <w:szCs w:val="28"/>
                <w:lang w:eastAsia="zh-CN"/>
              </w:rPr>
              <w:t>）</w:t>
            </w:r>
            <w:r>
              <w:rPr>
                <w:rFonts w:ascii="Times New Roman" w:hAnsi="Times New Roman" w:eastAsia="方正仿宋_GBK" w:cs="Times New Roman"/>
                <w:color w:val="000000"/>
                <w:spacing w:val="0"/>
                <w:w w:val="100"/>
                <w:position w:val="0"/>
                <w:sz w:val="28"/>
                <w:szCs w:val="28"/>
              </w:rPr>
              <w:t>、干线机场、重点道路等场所总数/上述场所总数。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0" w:hRule="atLeast"/>
          <w:jc w:val="center"/>
        </w:trPr>
        <w:tc>
          <w:tcPr>
            <w:tcW w:w="756" w:type="dxa"/>
            <w:noWrap/>
            <w:vAlign w:val="center"/>
          </w:tcPr>
          <w:p>
            <w:pPr>
              <w:keepNext w:val="0"/>
              <w:keepLines w:val="0"/>
              <w:pageBreakBefore w:val="0"/>
              <w:widowControl w:val="0"/>
              <w:kinsoku/>
              <w:wordWrap/>
              <w:overflowPunct w:val="0"/>
              <w:topLinePunct w:val="0"/>
              <w:autoSpaceDE/>
              <w:autoSpaceDN/>
              <w:bidi w:val="0"/>
              <w:adjustRightInd/>
              <w:snapToGrid/>
              <w:spacing w:line="0" w:lineRule="atLeast"/>
              <w:ind w:left="0" w:right="0"/>
              <w:jc w:val="center"/>
              <w:textAlignment w:val="auto"/>
              <w:rPr>
                <w:rFonts w:ascii="Times New Roman" w:hAnsi="Times New Roman" w:eastAsia="方正仿宋_GBK" w:cs="Times New Roman"/>
                <w:color w:val="000000"/>
                <w:spacing w:val="0"/>
                <w:w w:val="100"/>
                <w:position w:val="0"/>
                <w:sz w:val="28"/>
                <w:szCs w:val="28"/>
              </w:rPr>
            </w:pPr>
            <w:r>
              <w:rPr>
                <w:rFonts w:ascii="Times New Roman" w:hAnsi="Times New Roman" w:eastAsia="方正仿宋_GBK" w:cs="Times New Roman"/>
                <w:color w:val="000000"/>
                <w:spacing w:val="0"/>
                <w:w w:val="100"/>
                <w:position w:val="0"/>
                <w:sz w:val="28"/>
                <w:szCs w:val="28"/>
              </w:rPr>
              <w:t>4</w:t>
            </w:r>
          </w:p>
        </w:tc>
        <w:tc>
          <w:tcPr>
            <w:tcW w:w="2011" w:type="dxa"/>
            <w:noWrap/>
            <w:vAlign w:val="center"/>
          </w:tcPr>
          <w:p>
            <w:pPr>
              <w:keepNext w:val="0"/>
              <w:keepLines w:val="0"/>
              <w:pageBreakBefore w:val="0"/>
              <w:widowControl w:val="0"/>
              <w:kinsoku/>
              <w:wordWrap/>
              <w:overflowPunct w:val="0"/>
              <w:topLinePunct w:val="0"/>
              <w:autoSpaceDE/>
              <w:autoSpaceDN/>
              <w:bidi w:val="0"/>
              <w:adjustRightInd/>
              <w:snapToGrid/>
              <w:spacing w:line="0" w:lineRule="atLeast"/>
              <w:ind w:left="0" w:right="0"/>
              <w:jc w:val="both"/>
              <w:textAlignment w:val="auto"/>
              <w:rPr>
                <w:rFonts w:ascii="Times New Roman" w:hAnsi="Times New Roman" w:eastAsia="方正仿宋_GBK" w:cs="Times New Roman"/>
                <w:color w:val="000000"/>
                <w:spacing w:val="0"/>
                <w:w w:val="100"/>
                <w:position w:val="0"/>
                <w:sz w:val="28"/>
                <w:szCs w:val="28"/>
              </w:rPr>
            </w:pPr>
            <w:r>
              <w:rPr>
                <w:rFonts w:ascii="Times New Roman" w:hAnsi="Times New Roman" w:eastAsia="方正仿宋_GBK" w:cs="Times New Roman"/>
                <w:color w:val="000000"/>
                <w:spacing w:val="0"/>
                <w:w w:val="100"/>
                <w:position w:val="0"/>
                <w:sz w:val="28"/>
                <w:szCs w:val="28"/>
              </w:rPr>
              <w:t>每万人拥有5G基站数</w:t>
            </w:r>
          </w:p>
        </w:tc>
        <w:tc>
          <w:tcPr>
            <w:tcW w:w="4800" w:type="dxa"/>
            <w:noWrap/>
            <w:vAlign w:val="center"/>
          </w:tcPr>
          <w:p>
            <w:pPr>
              <w:keepNext w:val="0"/>
              <w:keepLines w:val="0"/>
              <w:pageBreakBefore w:val="0"/>
              <w:widowControl w:val="0"/>
              <w:kinsoku/>
              <w:wordWrap/>
              <w:overflowPunct w:val="0"/>
              <w:topLinePunct w:val="0"/>
              <w:autoSpaceDE/>
              <w:autoSpaceDN/>
              <w:bidi w:val="0"/>
              <w:adjustRightInd/>
              <w:snapToGrid/>
              <w:spacing w:line="0" w:lineRule="atLeast"/>
              <w:ind w:left="0" w:right="0"/>
              <w:jc w:val="both"/>
              <w:textAlignment w:val="auto"/>
              <w:rPr>
                <w:rFonts w:ascii="Times New Roman" w:hAnsi="Times New Roman" w:eastAsia="方正仿宋_GBK" w:cs="Times New Roman"/>
                <w:color w:val="000000"/>
                <w:spacing w:val="0"/>
                <w:w w:val="100"/>
                <w:position w:val="0"/>
                <w:sz w:val="28"/>
                <w:szCs w:val="28"/>
              </w:rPr>
            </w:pPr>
            <w:r>
              <w:rPr>
                <w:rFonts w:ascii="Times New Roman" w:hAnsi="Times New Roman" w:eastAsia="方正仿宋_GBK" w:cs="Times New Roman"/>
                <w:color w:val="000000"/>
                <w:spacing w:val="0"/>
                <w:w w:val="100"/>
                <w:position w:val="0"/>
                <w:sz w:val="28"/>
                <w:szCs w:val="28"/>
              </w:rPr>
              <w:t>5G基站数与城市常住人口总数</w:t>
            </w:r>
            <w:r>
              <w:rPr>
                <w:rFonts w:hint="eastAsia" w:ascii="方正仿宋_GBK" w:hAnsi="方正仿宋_GBK" w:eastAsia="方正仿宋_GBK" w:cs="方正仿宋_GBK"/>
                <w:color w:val="000000"/>
                <w:spacing w:val="0"/>
                <w:w w:val="100"/>
                <w:position w:val="0"/>
                <w:sz w:val="28"/>
                <w:szCs w:val="28"/>
                <w:lang w:eastAsia="zh-CN"/>
              </w:rPr>
              <w:t>（</w:t>
            </w:r>
            <w:r>
              <w:rPr>
                <w:rFonts w:ascii="Times New Roman" w:hAnsi="Times New Roman" w:eastAsia="方正仿宋_GBK" w:cs="Times New Roman"/>
                <w:color w:val="000000"/>
                <w:spacing w:val="0"/>
                <w:w w:val="100"/>
                <w:position w:val="0"/>
                <w:sz w:val="28"/>
                <w:szCs w:val="28"/>
              </w:rPr>
              <w:t>单位：万人</w:t>
            </w:r>
            <w:r>
              <w:rPr>
                <w:rFonts w:hint="eastAsia" w:ascii="方正仿宋_GBK" w:hAnsi="方正仿宋_GBK" w:eastAsia="方正仿宋_GBK" w:cs="方正仿宋_GBK"/>
                <w:color w:val="000000"/>
                <w:spacing w:val="0"/>
                <w:w w:val="100"/>
                <w:position w:val="0"/>
                <w:sz w:val="28"/>
                <w:szCs w:val="28"/>
                <w:lang w:eastAsia="zh-CN"/>
              </w:rPr>
              <w:t>）</w:t>
            </w:r>
            <w:r>
              <w:rPr>
                <w:rFonts w:ascii="Times New Roman" w:hAnsi="Times New Roman" w:eastAsia="方正仿宋_GBK" w:cs="Times New Roman"/>
                <w:color w:val="000000"/>
                <w:spacing w:val="0"/>
                <w:w w:val="100"/>
                <w:position w:val="0"/>
                <w:sz w:val="28"/>
                <w:szCs w:val="28"/>
              </w:rPr>
              <w:t>的比例。</w:t>
            </w:r>
          </w:p>
        </w:tc>
        <w:tc>
          <w:tcPr>
            <w:tcW w:w="1470" w:type="dxa"/>
            <w:noWrap/>
            <w:vAlign w:val="center"/>
          </w:tcPr>
          <w:p>
            <w:pPr>
              <w:keepNext w:val="0"/>
              <w:keepLines w:val="0"/>
              <w:pageBreakBefore w:val="0"/>
              <w:widowControl w:val="0"/>
              <w:kinsoku/>
              <w:wordWrap/>
              <w:overflowPunct w:val="0"/>
              <w:topLinePunct w:val="0"/>
              <w:autoSpaceDE/>
              <w:autoSpaceDN/>
              <w:bidi w:val="0"/>
              <w:adjustRightInd/>
              <w:snapToGrid/>
              <w:spacing w:line="0" w:lineRule="atLeast"/>
              <w:ind w:left="0" w:right="0"/>
              <w:jc w:val="center"/>
              <w:textAlignment w:val="auto"/>
              <w:rPr>
                <w:rFonts w:ascii="Times New Roman" w:hAnsi="Times New Roman" w:eastAsia="方正仿宋_GBK" w:cs="Times New Roman"/>
                <w:color w:val="000000"/>
                <w:spacing w:val="0"/>
                <w:w w:val="100"/>
                <w:position w:val="0"/>
                <w:sz w:val="28"/>
                <w:szCs w:val="28"/>
              </w:rPr>
            </w:pPr>
            <w:r>
              <w:rPr>
                <w:rFonts w:ascii="Times New Roman" w:hAnsi="Times New Roman" w:eastAsia="方正仿宋_GBK" w:cs="Times New Roman"/>
                <w:color w:val="000000"/>
                <w:spacing w:val="0"/>
                <w:w w:val="100"/>
                <w:position w:val="0"/>
                <w:sz w:val="28"/>
                <w:szCs w:val="28"/>
              </w:rPr>
              <w:t>12个/万人</w:t>
            </w:r>
          </w:p>
        </w:tc>
        <w:tc>
          <w:tcPr>
            <w:tcW w:w="4770" w:type="dxa"/>
            <w:noWrap/>
            <w:vAlign w:val="center"/>
          </w:tcPr>
          <w:p>
            <w:pPr>
              <w:keepNext w:val="0"/>
              <w:keepLines w:val="0"/>
              <w:pageBreakBefore w:val="0"/>
              <w:widowControl w:val="0"/>
              <w:kinsoku/>
              <w:wordWrap/>
              <w:overflowPunct w:val="0"/>
              <w:topLinePunct w:val="0"/>
              <w:autoSpaceDE/>
              <w:autoSpaceDN/>
              <w:bidi w:val="0"/>
              <w:adjustRightInd/>
              <w:snapToGrid/>
              <w:spacing w:line="0" w:lineRule="atLeast"/>
              <w:ind w:left="0" w:right="0"/>
              <w:jc w:val="both"/>
              <w:textAlignment w:val="auto"/>
              <w:rPr>
                <w:rFonts w:hint="eastAsia" w:ascii="Times New Roman" w:hAnsi="Times New Roman" w:eastAsia="方正仿宋_GBK" w:cs="Times New Roman"/>
                <w:color w:val="000000"/>
                <w:spacing w:val="0"/>
                <w:w w:val="100"/>
                <w:position w:val="0"/>
                <w:sz w:val="28"/>
                <w:szCs w:val="28"/>
                <w:lang w:eastAsia="zh-CN"/>
              </w:rPr>
            </w:pPr>
            <w:r>
              <w:rPr>
                <w:rFonts w:ascii="Times New Roman" w:hAnsi="Times New Roman" w:eastAsia="方正仿宋_GBK" w:cs="Times New Roman"/>
                <w:color w:val="000000"/>
                <w:spacing w:val="0"/>
                <w:w w:val="100"/>
                <w:position w:val="0"/>
                <w:sz w:val="28"/>
                <w:szCs w:val="28"/>
              </w:rPr>
              <w:t>5G基站数/城市常住人口数</w:t>
            </w:r>
            <w:r>
              <w:rPr>
                <w:rFonts w:hint="eastAsia" w:ascii="Times New Roman" w:hAnsi="Times New Roman" w:eastAsia="方正仿宋_GBK" w:cs="Times New Roman"/>
                <w:color w:val="000000"/>
                <w:spacing w:val="0"/>
                <w:w w:val="100"/>
                <w:position w:val="0"/>
                <w:sz w:val="28"/>
                <w:szCs w:val="28"/>
                <w:lang w:eastAsia="zh-CN"/>
              </w:rPr>
              <w:t>（</w:t>
            </w:r>
            <w:r>
              <w:rPr>
                <w:rFonts w:ascii="Times New Roman" w:hAnsi="Times New Roman" w:eastAsia="方正仿宋_GBK" w:cs="Times New Roman"/>
                <w:color w:val="000000"/>
                <w:spacing w:val="0"/>
                <w:w w:val="100"/>
                <w:position w:val="0"/>
                <w:sz w:val="28"/>
                <w:szCs w:val="28"/>
              </w:rPr>
              <w:t>单位：万人</w:t>
            </w:r>
            <w:r>
              <w:rPr>
                <w:rFonts w:hint="eastAsia" w:ascii="Times New Roman" w:hAnsi="Times New Roman" w:eastAsia="方正仿宋_GBK" w:cs="Times New Roman"/>
                <w:color w:val="000000"/>
                <w:spacing w:val="0"/>
                <w:w w:val="100"/>
                <w:positio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5" w:hRule="atLeast"/>
          <w:jc w:val="center"/>
        </w:trPr>
        <w:tc>
          <w:tcPr>
            <w:tcW w:w="756" w:type="dxa"/>
            <w:noWrap/>
            <w:vAlign w:val="center"/>
          </w:tcPr>
          <w:p>
            <w:pPr>
              <w:keepNext w:val="0"/>
              <w:keepLines w:val="0"/>
              <w:pageBreakBefore w:val="0"/>
              <w:widowControl w:val="0"/>
              <w:kinsoku/>
              <w:wordWrap/>
              <w:overflowPunct w:val="0"/>
              <w:topLinePunct w:val="0"/>
              <w:autoSpaceDE/>
              <w:autoSpaceDN/>
              <w:bidi w:val="0"/>
              <w:adjustRightInd/>
              <w:snapToGrid/>
              <w:spacing w:line="0" w:lineRule="atLeast"/>
              <w:ind w:left="0" w:right="0"/>
              <w:jc w:val="center"/>
              <w:textAlignment w:val="auto"/>
              <w:rPr>
                <w:rFonts w:ascii="Times New Roman" w:hAnsi="Times New Roman" w:eastAsia="方正仿宋_GBK" w:cs="Times New Roman"/>
                <w:color w:val="000000"/>
                <w:spacing w:val="0"/>
                <w:w w:val="100"/>
                <w:position w:val="0"/>
                <w:sz w:val="28"/>
                <w:szCs w:val="28"/>
              </w:rPr>
            </w:pPr>
            <w:r>
              <w:rPr>
                <w:rFonts w:ascii="Times New Roman" w:hAnsi="Times New Roman" w:eastAsia="方正仿宋_GBK" w:cs="Times New Roman"/>
                <w:color w:val="000000"/>
                <w:spacing w:val="0"/>
                <w:w w:val="100"/>
                <w:position w:val="0"/>
                <w:sz w:val="28"/>
                <w:szCs w:val="28"/>
              </w:rPr>
              <w:t>5</w:t>
            </w:r>
          </w:p>
        </w:tc>
        <w:tc>
          <w:tcPr>
            <w:tcW w:w="2011" w:type="dxa"/>
            <w:noWrap/>
            <w:vAlign w:val="center"/>
          </w:tcPr>
          <w:p>
            <w:pPr>
              <w:keepNext w:val="0"/>
              <w:keepLines w:val="0"/>
              <w:pageBreakBefore w:val="0"/>
              <w:widowControl w:val="0"/>
              <w:kinsoku/>
              <w:wordWrap/>
              <w:overflowPunct w:val="0"/>
              <w:topLinePunct w:val="0"/>
              <w:autoSpaceDE/>
              <w:autoSpaceDN/>
              <w:bidi w:val="0"/>
              <w:adjustRightInd/>
              <w:snapToGrid/>
              <w:spacing w:line="0" w:lineRule="atLeast"/>
              <w:ind w:right="0"/>
              <w:jc w:val="both"/>
              <w:textAlignment w:val="auto"/>
              <w:rPr>
                <w:rFonts w:ascii="Times New Roman" w:hAnsi="Times New Roman" w:eastAsia="方正仿宋_GBK" w:cs="Times New Roman"/>
                <w:color w:val="000000"/>
                <w:spacing w:val="0"/>
                <w:w w:val="100"/>
                <w:position w:val="0"/>
                <w:sz w:val="28"/>
                <w:szCs w:val="28"/>
              </w:rPr>
            </w:pPr>
            <w:r>
              <w:rPr>
                <w:rFonts w:ascii="Times New Roman" w:hAnsi="Times New Roman" w:eastAsia="方正仿宋_GBK" w:cs="Times New Roman"/>
                <w:color w:val="000000"/>
                <w:spacing w:val="0"/>
                <w:w w:val="100"/>
                <w:position w:val="0"/>
                <w:sz w:val="28"/>
                <w:szCs w:val="28"/>
              </w:rPr>
              <w:t>500Mbps及以上用户占比</w:t>
            </w:r>
          </w:p>
        </w:tc>
        <w:tc>
          <w:tcPr>
            <w:tcW w:w="4800" w:type="dxa"/>
            <w:noWrap/>
            <w:vAlign w:val="center"/>
          </w:tcPr>
          <w:p>
            <w:pPr>
              <w:keepNext w:val="0"/>
              <w:keepLines w:val="0"/>
              <w:pageBreakBefore w:val="0"/>
              <w:widowControl w:val="0"/>
              <w:kinsoku/>
              <w:wordWrap/>
              <w:overflowPunct w:val="0"/>
              <w:topLinePunct w:val="0"/>
              <w:autoSpaceDE/>
              <w:autoSpaceDN/>
              <w:bidi w:val="0"/>
              <w:adjustRightInd/>
              <w:snapToGrid/>
              <w:spacing w:line="0" w:lineRule="atLeast"/>
              <w:ind w:left="0" w:right="0"/>
              <w:jc w:val="both"/>
              <w:textAlignment w:val="auto"/>
              <w:rPr>
                <w:rFonts w:ascii="Times New Roman" w:hAnsi="Times New Roman" w:eastAsia="方正仿宋_GBK" w:cs="Times New Roman"/>
                <w:color w:val="000000"/>
                <w:spacing w:val="0"/>
                <w:w w:val="100"/>
                <w:position w:val="0"/>
                <w:sz w:val="28"/>
                <w:szCs w:val="28"/>
              </w:rPr>
            </w:pPr>
            <w:r>
              <w:rPr>
                <w:rFonts w:ascii="Times New Roman" w:hAnsi="Times New Roman" w:eastAsia="方正仿宋_GBK" w:cs="Times New Roman"/>
                <w:color w:val="000000"/>
                <w:spacing w:val="0"/>
                <w:w w:val="100"/>
                <w:position w:val="0"/>
                <w:sz w:val="28"/>
                <w:szCs w:val="28"/>
              </w:rPr>
              <w:t>城市地区500Mbps及以上宽带接入用户占所有固定宽带用户的比例。</w:t>
            </w:r>
          </w:p>
        </w:tc>
        <w:tc>
          <w:tcPr>
            <w:tcW w:w="1470" w:type="dxa"/>
            <w:noWrap/>
            <w:vAlign w:val="center"/>
          </w:tcPr>
          <w:p>
            <w:pPr>
              <w:keepNext w:val="0"/>
              <w:keepLines w:val="0"/>
              <w:pageBreakBefore w:val="0"/>
              <w:widowControl w:val="0"/>
              <w:kinsoku/>
              <w:wordWrap/>
              <w:overflowPunct w:val="0"/>
              <w:topLinePunct w:val="0"/>
              <w:autoSpaceDE/>
              <w:autoSpaceDN/>
              <w:bidi w:val="0"/>
              <w:adjustRightInd/>
              <w:snapToGrid/>
              <w:spacing w:line="0" w:lineRule="atLeast"/>
              <w:ind w:left="0" w:right="0"/>
              <w:jc w:val="center"/>
              <w:textAlignment w:val="auto"/>
              <w:rPr>
                <w:rFonts w:ascii="Times New Roman" w:hAnsi="Times New Roman" w:eastAsia="方正仿宋_GBK" w:cs="Times New Roman"/>
                <w:color w:val="000000"/>
                <w:spacing w:val="0"/>
                <w:w w:val="100"/>
                <w:position w:val="0"/>
                <w:sz w:val="28"/>
                <w:szCs w:val="28"/>
              </w:rPr>
            </w:pPr>
            <w:r>
              <w:rPr>
                <w:rFonts w:ascii="Times New Roman" w:hAnsi="Times New Roman" w:eastAsia="方正仿宋_GBK" w:cs="Times New Roman"/>
                <w:color w:val="000000"/>
                <w:spacing w:val="0"/>
                <w:w w:val="100"/>
                <w:position w:val="0"/>
                <w:sz w:val="28"/>
                <w:szCs w:val="28"/>
              </w:rPr>
              <w:t>25%</w:t>
            </w:r>
          </w:p>
        </w:tc>
        <w:tc>
          <w:tcPr>
            <w:tcW w:w="4770" w:type="dxa"/>
            <w:noWrap/>
            <w:vAlign w:val="center"/>
          </w:tcPr>
          <w:p>
            <w:pPr>
              <w:keepNext w:val="0"/>
              <w:keepLines w:val="0"/>
              <w:pageBreakBefore w:val="0"/>
              <w:widowControl w:val="0"/>
              <w:kinsoku/>
              <w:wordWrap/>
              <w:overflowPunct w:val="0"/>
              <w:topLinePunct w:val="0"/>
              <w:autoSpaceDE/>
              <w:autoSpaceDN/>
              <w:bidi w:val="0"/>
              <w:adjustRightInd/>
              <w:snapToGrid/>
              <w:spacing w:line="0" w:lineRule="atLeast"/>
              <w:ind w:left="0" w:right="0"/>
              <w:jc w:val="both"/>
              <w:textAlignment w:val="auto"/>
              <w:rPr>
                <w:rFonts w:ascii="Times New Roman" w:hAnsi="Times New Roman" w:eastAsia="方正仿宋_GBK" w:cs="Times New Roman"/>
                <w:color w:val="000000"/>
                <w:spacing w:val="0"/>
                <w:w w:val="100"/>
                <w:position w:val="0"/>
                <w:sz w:val="28"/>
                <w:szCs w:val="28"/>
              </w:rPr>
            </w:pPr>
            <w:r>
              <w:rPr>
                <w:rFonts w:ascii="Times New Roman" w:hAnsi="Times New Roman" w:eastAsia="方正仿宋_GBK" w:cs="Times New Roman"/>
                <w:color w:val="000000"/>
                <w:spacing w:val="0"/>
                <w:w w:val="100"/>
                <w:position w:val="0"/>
                <w:sz w:val="28"/>
                <w:szCs w:val="28"/>
              </w:rPr>
              <w:t>城市地区500Mbps及以上宽带接入用户数/所有固定宽带用户总数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0" w:hRule="atLeast"/>
          <w:jc w:val="center"/>
        </w:trPr>
        <w:tc>
          <w:tcPr>
            <w:tcW w:w="756" w:type="dxa"/>
            <w:noWrap/>
            <w:vAlign w:val="center"/>
          </w:tcPr>
          <w:p>
            <w:pPr>
              <w:keepNext w:val="0"/>
              <w:keepLines w:val="0"/>
              <w:pageBreakBefore w:val="0"/>
              <w:widowControl w:val="0"/>
              <w:kinsoku/>
              <w:wordWrap/>
              <w:overflowPunct w:val="0"/>
              <w:topLinePunct w:val="0"/>
              <w:autoSpaceDE/>
              <w:autoSpaceDN/>
              <w:bidi w:val="0"/>
              <w:adjustRightInd/>
              <w:snapToGrid/>
              <w:spacing w:line="0" w:lineRule="atLeast"/>
              <w:ind w:left="0" w:right="0"/>
              <w:jc w:val="center"/>
              <w:textAlignment w:val="auto"/>
              <w:rPr>
                <w:rFonts w:ascii="Times New Roman" w:hAnsi="Times New Roman" w:eastAsia="方正仿宋_GBK" w:cs="Times New Roman"/>
                <w:color w:val="000000"/>
                <w:spacing w:val="0"/>
                <w:w w:val="100"/>
                <w:position w:val="0"/>
                <w:sz w:val="28"/>
                <w:szCs w:val="28"/>
              </w:rPr>
            </w:pPr>
            <w:r>
              <w:rPr>
                <w:rFonts w:ascii="Times New Roman" w:hAnsi="Times New Roman" w:eastAsia="方正仿宋_GBK" w:cs="Times New Roman"/>
                <w:color w:val="000000"/>
                <w:spacing w:val="0"/>
                <w:w w:val="100"/>
                <w:position w:val="0"/>
                <w:sz w:val="28"/>
                <w:szCs w:val="28"/>
              </w:rPr>
              <w:t>6</w:t>
            </w:r>
          </w:p>
        </w:tc>
        <w:tc>
          <w:tcPr>
            <w:tcW w:w="2011" w:type="dxa"/>
            <w:noWrap/>
            <w:vAlign w:val="center"/>
          </w:tcPr>
          <w:p>
            <w:pPr>
              <w:keepNext w:val="0"/>
              <w:keepLines w:val="0"/>
              <w:pageBreakBefore w:val="0"/>
              <w:widowControl w:val="0"/>
              <w:kinsoku/>
              <w:wordWrap/>
              <w:overflowPunct w:val="0"/>
              <w:topLinePunct w:val="0"/>
              <w:autoSpaceDE/>
              <w:autoSpaceDN/>
              <w:bidi w:val="0"/>
              <w:adjustRightInd/>
              <w:snapToGrid/>
              <w:spacing w:line="0" w:lineRule="atLeast"/>
              <w:ind w:left="0" w:right="0"/>
              <w:jc w:val="both"/>
              <w:textAlignment w:val="auto"/>
              <w:rPr>
                <w:rFonts w:ascii="Times New Roman" w:hAnsi="Times New Roman" w:eastAsia="方正仿宋_GBK" w:cs="Times New Roman"/>
                <w:color w:val="000000"/>
                <w:spacing w:val="0"/>
                <w:w w:val="100"/>
                <w:position w:val="0"/>
                <w:sz w:val="28"/>
                <w:szCs w:val="28"/>
              </w:rPr>
            </w:pPr>
            <w:r>
              <w:rPr>
                <w:rFonts w:ascii="Times New Roman" w:hAnsi="Times New Roman" w:eastAsia="方正仿宋_GBK" w:cs="Times New Roman"/>
                <w:color w:val="000000"/>
                <w:spacing w:val="0"/>
                <w:w w:val="100"/>
                <w:position w:val="0"/>
                <w:sz w:val="28"/>
                <w:szCs w:val="28"/>
              </w:rPr>
              <w:t>5G用户占比</w:t>
            </w:r>
          </w:p>
        </w:tc>
        <w:tc>
          <w:tcPr>
            <w:tcW w:w="4800" w:type="dxa"/>
            <w:noWrap/>
            <w:vAlign w:val="center"/>
          </w:tcPr>
          <w:p>
            <w:pPr>
              <w:keepNext w:val="0"/>
              <w:keepLines w:val="0"/>
              <w:pageBreakBefore w:val="0"/>
              <w:widowControl w:val="0"/>
              <w:kinsoku/>
              <w:wordWrap/>
              <w:overflowPunct w:val="0"/>
              <w:topLinePunct w:val="0"/>
              <w:autoSpaceDE/>
              <w:autoSpaceDN/>
              <w:bidi w:val="0"/>
              <w:adjustRightInd/>
              <w:snapToGrid/>
              <w:spacing w:line="0" w:lineRule="atLeast"/>
              <w:ind w:left="0" w:right="0"/>
              <w:jc w:val="both"/>
              <w:textAlignment w:val="auto"/>
              <w:rPr>
                <w:rFonts w:ascii="Times New Roman" w:hAnsi="Times New Roman" w:eastAsia="方正仿宋_GBK" w:cs="Times New Roman"/>
                <w:color w:val="000000"/>
                <w:spacing w:val="0"/>
                <w:w w:val="100"/>
                <w:position w:val="0"/>
                <w:sz w:val="28"/>
                <w:szCs w:val="28"/>
              </w:rPr>
            </w:pPr>
            <w:r>
              <w:rPr>
                <w:rFonts w:ascii="Times New Roman" w:hAnsi="Times New Roman" w:eastAsia="方正仿宋_GBK" w:cs="Times New Roman"/>
                <w:color w:val="000000"/>
                <w:spacing w:val="0"/>
                <w:w w:val="100"/>
                <w:position w:val="0"/>
                <w:sz w:val="28"/>
                <w:szCs w:val="28"/>
              </w:rPr>
              <w:t>城市地区5G用户占所有移动宽带用户的比例。</w:t>
            </w:r>
          </w:p>
        </w:tc>
        <w:tc>
          <w:tcPr>
            <w:tcW w:w="1470" w:type="dxa"/>
            <w:noWrap/>
            <w:vAlign w:val="center"/>
          </w:tcPr>
          <w:p>
            <w:pPr>
              <w:keepNext w:val="0"/>
              <w:keepLines w:val="0"/>
              <w:pageBreakBefore w:val="0"/>
              <w:widowControl w:val="0"/>
              <w:kinsoku/>
              <w:wordWrap/>
              <w:overflowPunct w:val="0"/>
              <w:topLinePunct w:val="0"/>
              <w:autoSpaceDE/>
              <w:autoSpaceDN/>
              <w:bidi w:val="0"/>
              <w:adjustRightInd/>
              <w:snapToGrid/>
              <w:spacing w:line="0" w:lineRule="atLeast"/>
              <w:ind w:left="0" w:right="0"/>
              <w:jc w:val="center"/>
              <w:textAlignment w:val="auto"/>
              <w:rPr>
                <w:rFonts w:ascii="Times New Roman" w:hAnsi="Times New Roman" w:eastAsia="方正仿宋_GBK" w:cs="Times New Roman"/>
                <w:color w:val="000000"/>
                <w:spacing w:val="0"/>
                <w:w w:val="100"/>
                <w:position w:val="0"/>
                <w:sz w:val="28"/>
                <w:szCs w:val="28"/>
              </w:rPr>
            </w:pPr>
            <w:r>
              <w:rPr>
                <w:rFonts w:ascii="Times New Roman" w:hAnsi="Times New Roman" w:eastAsia="方正仿宋_GBK" w:cs="Times New Roman"/>
                <w:color w:val="000000"/>
                <w:spacing w:val="0"/>
                <w:w w:val="100"/>
                <w:position w:val="0"/>
                <w:sz w:val="28"/>
                <w:szCs w:val="28"/>
              </w:rPr>
              <w:t>25%</w:t>
            </w:r>
          </w:p>
        </w:tc>
        <w:tc>
          <w:tcPr>
            <w:tcW w:w="4770" w:type="dxa"/>
            <w:noWrap/>
            <w:vAlign w:val="center"/>
          </w:tcPr>
          <w:p>
            <w:pPr>
              <w:keepNext w:val="0"/>
              <w:keepLines w:val="0"/>
              <w:pageBreakBefore w:val="0"/>
              <w:widowControl w:val="0"/>
              <w:kinsoku/>
              <w:wordWrap/>
              <w:overflowPunct w:val="0"/>
              <w:topLinePunct w:val="0"/>
              <w:autoSpaceDE/>
              <w:autoSpaceDN/>
              <w:bidi w:val="0"/>
              <w:adjustRightInd/>
              <w:snapToGrid/>
              <w:spacing w:line="0" w:lineRule="atLeast"/>
              <w:ind w:left="0" w:right="0"/>
              <w:jc w:val="both"/>
              <w:textAlignment w:val="auto"/>
              <w:rPr>
                <w:rFonts w:ascii="Times New Roman" w:hAnsi="Times New Roman" w:eastAsia="方正仿宋_GBK" w:cs="Times New Roman"/>
                <w:color w:val="000000"/>
                <w:spacing w:val="0"/>
                <w:w w:val="100"/>
                <w:position w:val="0"/>
                <w:sz w:val="28"/>
                <w:szCs w:val="28"/>
              </w:rPr>
            </w:pPr>
            <w:r>
              <w:rPr>
                <w:rFonts w:ascii="Times New Roman" w:hAnsi="Times New Roman" w:eastAsia="方正仿宋_GBK" w:cs="Times New Roman"/>
                <w:color w:val="000000"/>
                <w:spacing w:val="0"/>
                <w:w w:val="100"/>
                <w:position w:val="0"/>
                <w:sz w:val="28"/>
                <w:szCs w:val="28"/>
              </w:rPr>
              <w:t>城市地区5G用户</w:t>
            </w:r>
            <w:r>
              <w:rPr>
                <w:rFonts w:hint="eastAsia" w:ascii="Times New Roman" w:hAnsi="Times New Roman" w:eastAsia="方正仿宋_GBK" w:cs="Times New Roman"/>
                <w:color w:val="000000"/>
                <w:spacing w:val="0"/>
                <w:w w:val="100"/>
                <w:position w:val="0"/>
                <w:sz w:val="28"/>
                <w:szCs w:val="28"/>
                <w:lang w:eastAsia="zh-CN"/>
              </w:rPr>
              <w:t>（</w:t>
            </w:r>
            <w:r>
              <w:rPr>
                <w:rFonts w:ascii="Times New Roman" w:hAnsi="Times New Roman" w:eastAsia="方正仿宋_GBK" w:cs="Times New Roman"/>
                <w:color w:val="000000"/>
                <w:spacing w:val="0"/>
                <w:w w:val="100"/>
                <w:position w:val="0"/>
                <w:sz w:val="28"/>
                <w:szCs w:val="28"/>
              </w:rPr>
              <w:t>按5G终端连接数计算</w:t>
            </w:r>
            <w:r>
              <w:rPr>
                <w:rFonts w:hint="eastAsia" w:ascii="Times New Roman" w:hAnsi="Times New Roman" w:eastAsia="方正仿宋_GBK" w:cs="Times New Roman"/>
                <w:color w:val="000000"/>
                <w:spacing w:val="0"/>
                <w:w w:val="100"/>
                <w:position w:val="0"/>
                <w:sz w:val="28"/>
                <w:szCs w:val="28"/>
                <w:lang w:eastAsia="zh-CN"/>
              </w:rPr>
              <w:t>）</w:t>
            </w:r>
            <w:r>
              <w:rPr>
                <w:rFonts w:ascii="Times New Roman" w:hAnsi="Times New Roman" w:eastAsia="方正仿宋_GBK" w:cs="Times New Roman"/>
                <w:color w:val="000000"/>
                <w:spacing w:val="0"/>
                <w:w w:val="100"/>
                <w:position w:val="0"/>
                <w:sz w:val="28"/>
                <w:szCs w:val="28"/>
              </w:rPr>
              <w:t>/所有移动宽带用户数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71" w:hRule="atLeast"/>
          <w:jc w:val="center"/>
        </w:trPr>
        <w:tc>
          <w:tcPr>
            <w:tcW w:w="756" w:type="dxa"/>
            <w:noWrap/>
            <w:vAlign w:val="center"/>
          </w:tcPr>
          <w:p>
            <w:pPr>
              <w:keepNext w:val="0"/>
              <w:keepLines w:val="0"/>
              <w:pageBreakBefore w:val="0"/>
              <w:widowControl w:val="0"/>
              <w:kinsoku/>
              <w:wordWrap/>
              <w:overflowPunct w:val="0"/>
              <w:topLinePunct w:val="0"/>
              <w:autoSpaceDE/>
              <w:autoSpaceDN/>
              <w:bidi w:val="0"/>
              <w:adjustRightInd/>
              <w:snapToGrid/>
              <w:spacing w:line="0" w:lineRule="atLeast"/>
              <w:ind w:left="0" w:right="0"/>
              <w:jc w:val="center"/>
              <w:textAlignment w:val="auto"/>
              <w:rPr>
                <w:rFonts w:ascii="Times New Roman" w:hAnsi="Times New Roman" w:eastAsia="方正仿宋_GBK" w:cs="Times New Roman"/>
                <w:color w:val="000000"/>
                <w:spacing w:val="0"/>
                <w:w w:val="100"/>
                <w:position w:val="0"/>
                <w:sz w:val="28"/>
                <w:szCs w:val="28"/>
              </w:rPr>
            </w:pPr>
            <w:r>
              <w:rPr>
                <w:rFonts w:ascii="Times New Roman" w:hAnsi="Times New Roman" w:eastAsia="方正仿宋_GBK" w:cs="Times New Roman"/>
                <w:color w:val="000000"/>
                <w:spacing w:val="0"/>
                <w:w w:val="100"/>
                <w:position w:val="0"/>
                <w:sz w:val="28"/>
                <w:szCs w:val="28"/>
              </w:rPr>
              <w:t>7</w:t>
            </w:r>
          </w:p>
        </w:tc>
        <w:tc>
          <w:tcPr>
            <w:tcW w:w="2011" w:type="dxa"/>
            <w:noWrap/>
            <w:vAlign w:val="center"/>
          </w:tcPr>
          <w:p>
            <w:pPr>
              <w:keepNext w:val="0"/>
              <w:keepLines w:val="0"/>
              <w:pageBreakBefore w:val="0"/>
              <w:widowControl w:val="0"/>
              <w:kinsoku/>
              <w:wordWrap/>
              <w:overflowPunct w:val="0"/>
              <w:topLinePunct w:val="0"/>
              <w:autoSpaceDE/>
              <w:autoSpaceDN/>
              <w:bidi w:val="0"/>
              <w:adjustRightInd/>
              <w:snapToGrid/>
              <w:spacing w:line="0" w:lineRule="atLeast"/>
              <w:ind w:left="0" w:right="0" w:hanging="73"/>
              <w:jc w:val="both"/>
              <w:textAlignment w:val="auto"/>
              <w:rPr>
                <w:rFonts w:ascii="Times New Roman" w:hAnsi="Times New Roman" w:eastAsia="方正仿宋_GBK" w:cs="Times New Roman"/>
                <w:color w:val="000000"/>
                <w:spacing w:val="0"/>
                <w:w w:val="100"/>
                <w:position w:val="0"/>
                <w:sz w:val="28"/>
                <w:szCs w:val="28"/>
              </w:rPr>
            </w:pPr>
            <w:r>
              <w:rPr>
                <w:rFonts w:hint="eastAsia" w:ascii="Times New Roman" w:hAnsi="Times New Roman" w:eastAsia="方正仿宋_GBK" w:cs="Times New Roman"/>
                <w:color w:val="000000"/>
                <w:spacing w:val="0"/>
                <w:w w:val="100"/>
                <w:position w:val="0"/>
                <w:sz w:val="28"/>
                <w:szCs w:val="28"/>
                <w:lang w:eastAsia="zh-CN"/>
              </w:rPr>
              <w:t>“</w:t>
            </w:r>
            <w:r>
              <w:rPr>
                <w:rFonts w:ascii="Times New Roman" w:hAnsi="Times New Roman" w:eastAsia="方正仿宋_GBK" w:cs="Times New Roman"/>
                <w:color w:val="000000"/>
                <w:spacing w:val="0"/>
                <w:w w:val="100"/>
                <w:position w:val="0"/>
                <w:sz w:val="28"/>
                <w:szCs w:val="28"/>
              </w:rPr>
              <w:t>双千兆</w:t>
            </w:r>
            <w:r>
              <w:rPr>
                <w:rFonts w:hint="eastAsia" w:ascii="Times New Roman" w:hAnsi="Times New Roman" w:eastAsia="方正仿宋_GBK" w:cs="Times New Roman"/>
                <w:color w:val="000000"/>
                <w:spacing w:val="0"/>
                <w:w w:val="100"/>
                <w:position w:val="0"/>
                <w:sz w:val="28"/>
                <w:szCs w:val="28"/>
                <w:lang w:eastAsia="zh-CN"/>
              </w:rPr>
              <w:t>”</w:t>
            </w:r>
            <w:r>
              <w:rPr>
                <w:rFonts w:ascii="Times New Roman" w:hAnsi="Times New Roman" w:eastAsia="方正仿宋_GBK" w:cs="Times New Roman"/>
                <w:color w:val="000000"/>
                <w:spacing w:val="0"/>
                <w:w w:val="100"/>
                <w:position w:val="0"/>
                <w:sz w:val="28"/>
                <w:szCs w:val="28"/>
              </w:rPr>
              <w:t>应用 创新</w:t>
            </w:r>
          </w:p>
        </w:tc>
        <w:tc>
          <w:tcPr>
            <w:tcW w:w="4800" w:type="dxa"/>
            <w:noWrap/>
            <w:vAlign w:val="center"/>
          </w:tcPr>
          <w:p>
            <w:pPr>
              <w:keepNext w:val="0"/>
              <w:keepLines w:val="0"/>
              <w:pageBreakBefore w:val="0"/>
              <w:widowControl w:val="0"/>
              <w:kinsoku/>
              <w:wordWrap/>
              <w:overflowPunct w:val="0"/>
              <w:topLinePunct w:val="0"/>
              <w:autoSpaceDE/>
              <w:autoSpaceDN/>
              <w:bidi w:val="0"/>
              <w:adjustRightInd/>
              <w:snapToGrid/>
              <w:spacing w:line="0" w:lineRule="atLeast"/>
              <w:ind w:left="0" w:right="0"/>
              <w:jc w:val="both"/>
              <w:textAlignment w:val="auto"/>
              <w:rPr>
                <w:rFonts w:ascii="Times New Roman" w:hAnsi="Times New Roman" w:eastAsia="方正仿宋_GBK" w:cs="Times New Roman"/>
                <w:color w:val="000000"/>
                <w:spacing w:val="0"/>
                <w:w w:val="100"/>
                <w:position w:val="0"/>
                <w:sz w:val="28"/>
                <w:szCs w:val="28"/>
              </w:rPr>
            </w:pPr>
            <w:r>
              <w:rPr>
                <w:rFonts w:ascii="Times New Roman" w:hAnsi="Times New Roman" w:eastAsia="方正仿宋_GBK" w:cs="Times New Roman"/>
                <w:color w:val="000000"/>
                <w:spacing w:val="0"/>
                <w:w w:val="100"/>
                <w:position w:val="0"/>
                <w:sz w:val="28"/>
                <w:szCs w:val="28"/>
              </w:rPr>
              <w:t>千兆光网和5G协同部署，在教育、医疗、信息消费、城市公共管理、制造业、交通、能源</w:t>
            </w:r>
            <w:r>
              <w:rPr>
                <w:rFonts w:hint="eastAsia" w:ascii="Times New Roman" w:hAnsi="Times New Roman" w:eastAsia="方正仿宋_GBK" w:cs="Times New Roman"/>
                <w:color w:val="000000"/>
                <w:spacing w:val="0"/>
                <w:w w:val="100"/>
                <w:position w:val="0"/>
                <w:sz w:val="28"/>
                <w:szCs w:val="28"/>
                <w:lang w:eastAsia="zh-CN"/>
              </w:rPr>
              <w:t>（</w:t>
            </w:r>
            <w:r>
              <w:rPr>
                <w:rFonts w:ascii="Times New Roman" w:hAnsi="Times New Roman" w:eastAsia="方正仿宋_GBK" w:cs="Times New Roman"/>
                <w:color w:val="000000"/>
                <w:spacing w:val="0"/>
                <w:w w:val="100"/>
                <w:position w:val="0"/>
                <w:sz w:val="28"/>
                <w:szCs w:val="28"/>
              </w:rPr>
              <w:t>不限于</w:t>
            </w:r>
            <w:r>
              <w:rPr>
                <w:rFonts w:hint="eastAsia" w:ascii="Times New Roman" w:hAnsi="Times New Roman" w:eastAsia="方正仿宋_GBK" w:cs="Times New Roman"/>
                <w:color w:val="000000"/>
                <w:spacing w:val="0"/>
                <w:w w:val="100"/>
                <w:position w:val="0"/>
                <w:sz w:val="28"/>
                <w:szCs w:val="28"/>
                <w:lang w:eastAsia="zh-CN"/>
              </w:rPr>
              <w:t>）</w:t>
            </w:r>
            <w:r>
              <w:rPr>
                <w:rFonts w:ascii="Times New Roman" w:hAnsi="Times New Roman" w:eastAsia="方正仿宋_GBK" w:cs="Times New Roman"/>
                <w:color w:val="000000"/>
                <w:spacing w:val="0"/>
                <w:w w:val="100"/>
                <w:position w:val="0"/>
                <w:sz w:val="28"/>
                <w:szCs w:val="28"/>
              </w:rPr>
              <w:t>等垂直行业形成典型应用。</w:t>
            </w:r>
          </w:p>
        </w:tc>
        <w:tc>
          <w:tcPr>
            <w:tcW w:w="1470" w:type="dxa"/>
            <w:noWrap/>
            <w:vAlign w:val="center"/>
          </w:tcPr>
          <w:p>
            <w:pPr>
              <w:keepNext w:val="0"/>
              <w:keepLines w:val="0"/>
              <w:pageBreakBefore w:val="0"/>
              <w:widowControl w:val="0"/>
              <w:kinsoku/>
              <w:wordWrap/>
              <w:overflowPunct w:val="0"/>
              <w:topLinePunct w:val="0"/>
              <w:autoSpaceDE/>
              <w:autoSpaceDN/>
              <w:bidi w:val="0"/>
              <w:adjustRightInd/>
              <w:snapToGrid/>
              <w:spacing w:line="0" w:lineRule="atLeast"/>
              <w:ind w:left="0" w:right="0"/>
              <w:jc w:val="center"/>
              <w:textAlignment w:val="auto"/>
              <w:rPr>
                <w:rFonts w:ascii="Times New Roman" w:hAnsi="Times New Roman" w:eastAsia="方正仿宋_GBK" w:cs="Times New Roman"/>
                <w:color w:val="000000"/>
                <w:spacing w:val="0"/>
                <w:w w:val="100"/>
                <w:position w:val="0"/>
                <w:sz w:val="28"/>
                <w:szCs w:val="28"/>
              </w:rPr>
            </w:pPr>
            <w:r>
              <w:rPr>
                <w:rFonts w:ascii="Times New Roman" w:hAnsi="Times New Roman" w:eastAsia="方正仿宋_GBK" w:cs="Times New Roman"/>
                <w:color w:val="000000"/>
                <w:spacing w:val="0"/>
                <w:w w:val="100"/>
                <w:position w:val="0"/>
                <w:sz w:val="28"/>
                <w:szCs w:val="28"/>
              </w:rPr>
              <w:t>不少于5个</w:t>
            </w:r>
          </w:p>
        </w:tc>
        <w:tc>
          <w:tcPr>
            <w:tcW w:w="4770" w:type="dxa"/>
            <w:noWrap/>
            <w:vAlign w:val="center"/>
          </w:tcPr>
          <w:p>
            <w:pPr>
              <w:keepNext w:val="0"/>
              <w:keepLines w:val="0"/>
              <w:pageBreakBefore w:val="0"/>
              <w:widowControl w:val="0"/>
              <w:kinsoku/>
              <w:wordWrap/>
              <w:overflowPunct w:val="0"/>
              <w:topLinePunct w:val="0"/>
              <w:autoSpaceDE/>
              <w:autoSpaceDN/>
              <w:bidi w:val="0"/>
              <w:adjustRightInd/>
              <w:snapToGrid/>
              <w:spacing w:line="0" w:lineRule="atLeast"/>
              <w:ind w:left="0" w:right="0"/>
              <w:jc w:val="both"/>
              <w:textAlignment w:val="auto"/>
              <w:rPr>
                <w:rFonts w:ascii="Times New Roman" w:hAnsi="Times New Roman" w:eastAsia="方正仿宋_GBK" w:cs="Times New Roman"/>
                <w:color w:val="000000"/>
                <w:spacing w:val="0"/>
                <w:w w:val="100"/>
                <w:position w:val="0"/>
                <w:sz w:val="28"/>
                <w:szCs w:val="28"/>
              </w:rPr>
            </w:pPr>
            <w:r>
              <w:rPr>
                <w:rFonts w:ascii="Times New Roman" w:hAnsi="Times New Roman" w:eastAsia="方正仿宋_GBK" w:cs="Times New Roman"/>
                <w:color w:val="000000"/>
                <w:spacing w:val="0"/>
                <w:w w:val="100"/>
                <w:position w:val="0"/>
                <w:sz w:val="28"/>
                <w:szCs w:val="28"/>
              </w:rPr>
              <w:t>各城市报送相关典型案例情况</w:t>
            </w:r>
          </w:p>
        </w:tc>
      </w:tr>
    </w:tbl>
    <w:p>
      <w:pPr>
        <w:keepNext w:val="0"/>
        <w:keepLines w:val="0"/>
        <w:pageBreakBefore w:val="0"/>
        <w:widowControl w:val="0"/>
        <w:kinsoku w:val="0"/>
        <w:wordWrap w:val="0"/>
        <w:overflowPunct w:val="0"/>
        <w:topLinePunct w:val="0"/>
        <w:autoSpaceDE/>
        <w:autoSpaceDN/>
        <w:bidi w:val="0"/>
        <w:adjustRightInd/>
        <w:snapToGrid/>
        <w:spacing w:line="300" w:lineRule="exact"/>
        <w:ind w:left="1096" w:hanging="1092" w:hangingChars="455"/>
        <w:textAlignment w:val="auto"/>
        <w:rPr>
          <w:rFonts w:hint="default" w:ascii="Times New Roman" w:hAnsi="Times New Roman" w:eastAsia="方正仿宋_GBK" w:cs="Times New Roman"/>
          <w:color w:val="000000"/>
          <w:spacing w:val="0"/>
          <w:sz w:val="24"/>
          <w:szCs w:val="24"/>
        </w:rPr>
      </w:pPr>
      <w:r>
        <w:rPr>
          <w:rFonts w:hint="default" w:ascii="Times New Roman" w:hAnsi="Times New Roman" w:eastAsia="方正仿宋_GBK" w:cs="Times New Roman"/>
          <w:b w:val="0"/>
          <w:bCs w:val="0"/>
          <w:color w:val="000000"/>
          <w:spacing w:val="0"/>
          <w:sz w:val="24"/>
          <w:szCs w:val="24"/>
        </w:rPr>
        <w:t>备注：</w:t>
      </w:r>
      <w:r>
        <w:rPr>
          <w:rFonts w:hint="default" w:ascii="Times New Roman" w:hAnsi="Times New Roman" w:eastAsia="方正仿宋_GBK" w:cs="Times New Roman"/>
          <w:color w:val="000000"/>
          <w:spacing w:val="0"/>
          <w:sz w:val="24"/>
          <w:szCs w:val="24"/>
        </w:rPr>
        <w:t>1</w:t>
      </w:r>
      <w:r>
        <w:rPr>
          <w:rFonts w:hint="default" w:ascii="Times New Roman" w:hAnsi="Times New Roman" w:eastAsia="方正仿宋_GBK" w:cs="Times New Roman"/>
          <w:color w:val="000000"/>
          <w:spacing w:val="0"/>
          <w:sz w:val="24"/>
          <w:szCs w:val="24"/>
          <w:lang w:eastAsia="zh-CN"/>
        </w:rPr>
        <w:t>、</w:t>
      </w:r>
      <w:r>
        <w:rPr>
          <w:rFonts w:hint="default" w:ascii="Times New Roman" w:hAnsi="Times New Roman" w:eastAsia="方正仿宋_GBK" w:cs="Times New Roman"/>
          <w:color w:val="000000"/>
          <w:spacing w:val="0"/>
          <w:sz w:val="24"/>
          <w:szCs w:val="24"/>
        </w:rPr>
        <w:t>根据《通信行业统计报表制度》，城市地区是指行政区划属于中央直辖市、省辖市、地级市、县级市的市区、市郊区及县城区，以及分布在农村的县团级以上建制的独立工矿区、林区及驻军。</w:t>
      </w:r>
    </w:p>
    <w:p>
      <w:pPr>
        <w:keepNext w:val="0"/>
        <w:keepLines w:val="0"/>
        <w:pageBreakBefore w:val="0"/>
        <w:widowControl w:val="0"/>
        <w:numPr>
          <w:ilvl w:val="0"/>
          <w:numId w:val="0"/>
        </w:numPr>
        <w:kinsoku w:val="0"/>
        <w:wordWrap w:val="0"/>
        <w:overflowPunct w:val="0"/>
        <w:topLinePunct w:val="0"/>
        <w:autoSpaceDE/>
        <w:autoSpaceDN/>
        <w:bidi w:val="0"/>
        <w:adjustRightInd/>
        <w:snapToGrid/>
        <w:spacing w:line="300" w:lineRule="exact"/>
        <w:ind w:left="1051" w:leftChars="342" w:right="0" w:rightChars="0" w:hanging="333" w:hangingChars="139"/>
        <w:textAlignment w:val="auto"/>
        <w:rPr>
          <w:rFonts w:hint="default" w:ascii="Times New Roman" w:hAnsi="Times New Roman" w:eastAsia="方正仿宋_GBK" w:cs="Times New Roman"/>
          <w:color w:val="000000"/>
          <w:spacing w:val="0"/>
          <w:sz w:val="24"/>
          <w:szCs w:val="24"/>
        </w:rPr>
      </w:pPr>
      <w:r>
        <w:rPr>
          <w:rFonts w:hint="eastAsia" w:ascii="Times New Roman" w:hAnsi="Times New Roman" w:eastAsia="方正仿宋_GBK" w:cs="Times New Roman"/>
          <w:color w:val="000000"/>
          <w:spacing w:val="0"/>
          <w:sz w:val="24"/>
          <w:szCs w:val="24"/>
          <w:lang w:val="en-US" w:eastAsia="zh-CN"/>
        </w:rPr>
        <w:t>2、</w:t>
      </w:r>
      <w:r>
        <w:rPr>
          <w:rFonts w:hint="default" w:ascii="Times New Roman" w:hAnsi="Times New Roman" w:eastAsia="方正仿宋_GBK" w:cs="Times New Roman"/>
          <w:color w:val="000000"/>
          <w:spacing w:val="0"/>
          <w:sz w:val="24"/>
          <w:szCs w:val="24"/>
        </w:rPr>
        <w:t>机场指正式启用的执行客用航空服务的民用机场；火车站</w:t>
      </w:r>
      <w:r>
        <w:rPr>
          <w:rFonts w:hint="eastAsia" w:ascii="Times New Roman" w:hAnsi="Times New Roman" w:eastAsia="方正仿宋_GBK" w:cs="Times New Roman"/>
          <w:color w:val="000000"/>
          <w:spacing w:val="0"/>
          <w:sz w:val="24"/>
          <w:szCs w:val="24"/>
          <w:lang w:eastAsia="zh-CN"/>
        </w:rPr>
        <w:t>（</w:t>
      </w:r>
      <w:r>
        <w:rPr>
          <w:rFonts w:hint="default" w:ascii="Times New Roman" w:hAnsi="Times New Roman" w:eastAsia="方正仿宋_GBK" w:cs="Times New Roman"/>
          <w:color w:val="000000"/>
          <w:spacing w:val="0"/>
          <w:sz w:val="24"/>
          <w:szCs w:val="24"/>
        </w:rPr>
        <w:t>二等以上</w:t>
      </w:r>
      <w:r>
        <w:rPr>
          <w:rFonts w:hint="eastAsia" w:ascii="Times New Roman" w:hAnsi="Times New Roman" w:eastAsia="方正仿宋_GBK" w:cs="Times New Roman"/>
          <w:color w:val="000000"/>
          <w:spacing w:val="0"/>
          <w:sz w:val="24"/>
          <w:szCs w:val="24"/>
          <w:lang w:eastAsia="zh-CN"/>
        </w:rPr>
        <w:t>）</w:t>
      </w:r>
      <w:r>
        <w:rPr>
          <w:rFonts w:hint="default" w:ascii="Times New Roman" w:hAnsi="Times New Roman" w:eastAsia="方正仿宋_GBK" w:cs="Times New Roman"/>
          <w:color w:val="000000"/>
          <w:spacing w:val="0"/>
          <w:sz w:val="24"/>
          <w:szCs w:val="24"/>
        </w:rPr>
        <w:t>指根据我国铁道部编《中华人民共和国铁路地图集》中对我国铁路等级划分，二等以上</w:t>
      </w:r>
      <w:r>
        <w:rPr>
          <w:rFonts w:hint="eastAsia" w:ascii="Times New Roman" w:hAnsi="Times New Roman" w:eastAsia="方正仿宋_GBK" w:cs="Times New Roman"/>
          <w:color w:val="000000"/>
          <w:spacing w:val="0"/>
          <w:sz w:val="24"/>
          <w:szCs w:val="24"/>
          <w:lang w:eastAsia="zh-CN"/>
        </w:rPr>
        <w:t>（</w:t>
      </w:r>
      <w:r>
        <w:rPr>
          <w:rFonts w:hint="default" w:ascii="Times New Roman" w:hAnsi="Times New Roman" w:eastAsia="方正仿宋_GBK" w:cs="Times New Roman"/>
          <w:color w:val="000000"/>
          <w:spacing w:val="0"/>
          <w:sz w:val="24"/>
          <w:szCs w:val="24"/>
        </w:rPr>
        <w:t>包含二等</w:t>
      </w:r>
      <w:r>
        <w:rPr>
          <w:rFonts w:hint="eastAsia" w:ascii="Times New Roman" w:hAnsi="Times New Roman" w:eastAsia="方正仿宋_GBK" w:cs="Times New Roman"/>
          <w:color w:val="000000"/>
          <w:spacing w:val="0"/>
          <w:sz w:val="24"/>
          <w:szCs w:val="24"/>
          <w:lang w:eastAsia="zh-CN"/>
        </w:rPr>
        <w:t>）</w:t>
      </w:r>
      <w:r>
        <w:rPr>
          <w:rFonts w:hint="default" w:ascii="Times New Roman" w:hAnsi="Times New Roman" w:eastAsia="方正仿宋_GBK" w:cs="Times New Roman"/>
          <w:color w:val="000000"/>
          <w:spacing w:val="0"/>
          <w:sz w:val="24"/>
          <w:szCs w:val="24"/>
        </w:rPr>
        <w:t>的火车站；城市旅游文化重点消费区域是指城市地区范围内认定的国家级和省级旅游区和相关文化消费场所。</w:t>
      </w:r>
    </w:p>
    <w:p>
      <w:pPr>
        <w:rPr>
          <w:rFonts w:hint="default" w:ascii="Times New Roman" w:hAnsi="Times New Roman" w:eastAsia="方正仿宋_GBK" w:cs="Times New Roman"/>
          <w:color w:val="000000"/>
          <w:spacing w:val="0"/>
          <w:sz w:val="24"/>
          <w:szCs w:val="24"/>
        </w:rPr>
        <w:sectPr>
          <w:headerReference r:id="rId9" w:type="default"/>
          <w:footerReference r:id="rId10" w:type="default"/>
          <w:footerReference r:id="rId11" w:type="even"/>
          <w:pgSz w:w="16838" w:h="11906" w:orient="landscape"/>
          <w:pgMar w:top="1417" w:right="1587" w:bottom="1417" w:left="1587" w:header="850" w:footer="992" w:gutter="0"/>
          <w:pgNumType w:fmt="decimal"/>
          <w:cols w:space="0" w:num="1"/>
          <w:rtlGutter w:val="0"/>
          <w:docGrid w:type="lines" w:linePitch="312" w:charSpace="0"/>
        </w:sectPr>
      </w:pPr>
    </w:p>
    <w:p>
      <w:pPr>
        <w:pStyle w:val="4"/>
        <w:keepNext w:val="0"/>
        <w:keepLines w:val="0"/>
        <w:pageBreakBefore w:val="0"/>
        <w:widowControl w:val="0"/>
        <w:numPr>
          <w:ilvl w:val="0"/>
          <w:numId w:val="0"/>
        </w:numPr>
        <w:kinsoku/>
        <w:wordWrap/>
        <w:overflowPunct w:val="0"/>
        <w:topLinePunct w:val="0"/>
        <w:autoSpaceDE/>
        <w:autoSpaceDN/>
        <w:bidi w:val="0"/>
        <w:adjustRightInd/>
        <w:snapToGrid/>
        <w:spacing w:line="620" w:lineRule="exact"/>
        <w:textAlignment w:val="auto"/>
        <w:rPr>
          <w:rFonts w:hint="default"/>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textAlignment w:val="auto"/>
        <w:rPr>
          <w:rFonts w:hint="default"/>
          <w:lang w:val="en-US" w:eastAsia="zh-CN"/>
        </w:rPr>
      </w:pPr>
    </w:p>
    <w:p>
      <w:pPr>
        <w:pStyle w:val="4"/>
        <w:keepNext w:val="0"/>
        <w:keepLines w:val="0"/>
        <w:pageBreakBefore w:val="0"/>
        <w:widowControl w:val="0"/>
        <w:numPr>
          <w:ilvl w:val="0"/>
          <w:numId w:val="0"/>
        </w:numPr>
        <w:kinsoku/>
        <w:wordWrap/>
        <w:overflowPunct w:val="0"/>
        <w:topLinePunct w:val="0"/>
        <w:autoSpaceDE/>
        <w:autoSpaceDN/>
        <w:bidi w:val="0"/>
        <w:adjustRightInd/>
        <w:snapToGrid/>
        <w:spacing w:line="620" w:lineRule="exact"/>
        <w:textAlignment w:val="auto"/>
        <w:rPr>
          <w:rFonts w:hint="default"/>
          <w:lang w:val="en-US" w:eastAsia="zh-CN"/>
        </w:rPr>
      </w:pPr>
    </w:p>
    <w:p>
      <w:pPr>
        <w:pStyle w:val="4"/>
        <w:keepNext w:val="0"/>
        <w:keepLines w:val="0"/>
        <w:pageBreakBefore w:val="0"/>
        <w:widowControl w:val="0"/>
        <w:numPr>
          <w:ilvl w:val="0"/>
          <w:numId w:val="0"/>
        </w:numPr>
        <w:kinsoku/>
        <w:wordWrap/>
        <w:overflowPunct w:val="0"/>
        <w:topLinePunct w:val="0"/>
        <w:autoSpaceDE/>
        <w:autoSpaceDN/>
        <w:bidi w:val="0"/>
        <w:adjustRightInd/>
        <w:snapToGrid/>
        <w:spacing w:line="620" w:lineRule="exact"/>
        <w:textAlignment w:val="auto"/>
        <w:rPr>
          <w:rFonts w:hint="default"/>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textAlignment w:val="auto"/>
        <w:rPr>
          <w:rFonts w:hint="default"/>
          <w:lang w:val="en-US" w:eastAsia="zh-CN"/>
        </w:rPr>
      </w:pPr>
    </w:p>
    <w:p>
      <w:pPr>
        <w:pStyle w:val="4"/>
        <w:keepNext w:val="0"/>
        <w:keepLines w:val="0"/>
        <w:pageBreakBefore w:val="0"/>
        <w:widowControl w:val="0"/>
        <w:numPr>
          <w:ilvl w:val="0"/>
          <w:numId w:val="0"/>
        </w:numPr>
        <w:kinsoku/>
        <w:wordWrap/>
        <w:overflowPunct w:val="0"/>
        <w:topLinePunct w:val="0"/>
        <w:autoSpaceDE/>
        <w:autoSpaceDN/>
        <w:bidi w:val="0"/>
        <w:adjustRightInd/>
        <w:snapToGrid/>
        <w:spacing w:line="620" w:lineRule="exact"/>
        <w:textAlignment w:val="auto"/>
        <w:rPr>
          <w:rFonts w:hint="default"/>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textAlignment w:val="auto"/>
        <w:rPr>
          <w:rFonts w:hint="default"/>
          <w:lang w:val="en-US" w:eastAsia="zh-CN"/>
        </w:rPr>
      </w:pPr>
    </w:p>
    <w:p>
      <w:pPr>
        <w:pStyle w:val="4"/>
        <w:keepNext w:val="0"/>
        <w:keepLines w:val="0"/>
        <w:pageBreakBefore w:val="0"/>
        <w:widowControl w:val="0"/>
        <w:numPr>
          <w:ilvl w:val="0"/>
          <w:numId w:val="0"/>
        </w:numPr>
        <w:kinsoku/>
        <w:wordWrap/>
        <w:overflowPunct w:val="0"/>
        <w:topLinePunct w:val="0"/>
        <w:autoSpaceDE/>
        <w:autoSpaceDN/>
        <w:bidi w:val="0"/>
        <w:adjustRightInd/>
        <w:snapToGrid/>
        <w:spacing w:line="620" w:lineRule="exact"/>
        <w:textAlignment w:val="auto"/>
        <w:rPr>
          <w:rFonts w:hint="default"/>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textAlignment w:val="auto"/>
        <w:rPr>
          <w:rFonts w:hint="default"/>
          <w:lang w:val="en-US" w:eastAsia="zh-CN"/>
        </w:rPr>
      </w:pPr>
    </w:p>
    <w:p>
      <w:pPr>
        <w:pStyle w:val="4"/>
        <w:keepNext w:val="0"/>
        <w:keepLines w:val="0"/>
        <w:pageBreakBefore w:val="0"/>
        <w:widowControl w:val="0"/>
        <w:numPr>
          <w:ilvl w:val="0"/>
          <w:numId w:val="0"/>
        </w:numPr>
        <w:kinsoku/>
        <w:wordWrap/>
        <w:overflowPunct w:val="0"/>
        <w:topLinePunct w:val="0"/>
        <w:autoSpaceDE/>
        <w:autoSpaceDN/>
        <w:bidi w:val="0"/>
        <w:adjustRightInd/>
        <w:snapToGrid/>
        <w:spacing w:line="620" w:lineRule="exact"/>
        <w:textAlignment w:val="auto"/>
        <w:rPr>
          <w:rFonts w:hint="default"/>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textAlignment w:val="auto"/>
        <w:rPr>
          <w:rFonts w:hint="default"/>
          <w:lang w:val="en-US" w:eastAsia="zh-CN"/>
        </w:rPr>
      </w:pPr>
    </w:p>
    <w:p>
      <w:pPr>
        <w:pStyle w:val="4"/>
        <w:keepNext w:val="0"/>
        <w:keepLines w:val="0"/>
        <w:pageBreakBefore w:val="0"/>
        <w:widowControl w:val="0"/>
        <w:numPr>
          <w:ilvl w:val="0"/>
          <w:numId w:val="0"/>
        </w:numPr>
        <w:kinsoku/>
        <w:wordWrap/>
        <w:overflowPunct w:val="0"/>
        <w:topLinePunct w:val="0"/>
        <w:autoSpaceDE/>
        <w:autoSpaceDN/>
        <w:bidi w:val="0"/>
        <w:adjustRightInd/>
        <w:snapToGrid/>
        <w:spacing w:line="620" w:lineRule="exact"/>
        <w:textAlignment w:val="auto"/>
        <w:rPr>
          <w:rFonts w:hint="default"/>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textAlignment w:val="auto"/>
        <w:rPr>
          <w:rFonts w:hint="default"/>
          <w:lang w:val="en-US" w:eastAsia="zh-CN"/>
        </w:rPr>
      </w:pPr>
    </w:p>
    <w:p>
      <w:pPr>
        <w:pStyle w:val="4"/>
        <w:keepNext w:val="0"/>
        <w:keepLines w:val="0"/>
        <w:pageBreakBefore w:val="0"/>
        <w:widowControl w:val="0"/>
        <w:numPr>
          <w:ilvl w:val="0"/>
          <w:numId w:val="0"/>
        </w:numPr>
        <w:kinsoku/>
        <w:wordWrap/>
        <w:overflowPunct w:val="0"/>
        <w:topLinePunct w:val="0"/>
        <w:autoSpaceDE/>
        <w:autoSpaceDN/>
        <w:bidi w:val="0"/>
        <w:adjustRightInd/>
        <w:snapToGrid/>
        <w:spacing w:line="620" w:lineRule="exact"/>
        <w:textAlignment w:val="auto"/>
        <w:rPr>
          <w:rFonts w:hint="default"/>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textAlignment w:val="auto"/>
        <w:rPr>
          <w:rFonts w:hint="default"/>
          <w:lang w:val="en-US" w:eastAsia="zh-CN"/>
        </w:rPr>
      </w:pPr>
    </w:p>
    <w:p>
      <w:pPr>
        <w:pStyle w:val="4"/>
        <w:keepNext w:val="0"/>
        <w:keepLines w:val="0"/>
        <w:pageBreakBefore w:val="0"/>
        <w:widowControl w:val="0"/>
        <w:numPr>
          <w:ilvl w:val="0"/>
          <w:numId w:val="0"/>
        </w:numPr>
        <w:kinsoku/>
        <w:wordWrap/>
        <w:overflowPunct w:val="0"/>
        <w:topLinePunct w:val="0"/>
        <w:autoSpaceDE/>
        <w:autoSpaceDN/>
        <w:bidi w:val="0"/>
        <w:adjustRightInd/>
        <w:snapToGrid/>
        <w:spacing w:line="620" w:lineRule="exact"/>
        <w:textAlignment w:val="auto"/>
        <w:rPr>
          <w:rFonts w:hint="default"/>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textAlignment w:val="auto"/>
        <w:rPr>
          <w:rFonts w:hint="default"/>
          <w:lang w:val="en-US" w:eastAsia="zh-CN"/>
        </w:rPr>
      </w:pPr>
    </w:p>
    <w:p>
      <w:pPr>
        <w:pStyle w:val="4"/>
        <w:keepNext w:val="0"/>
        <w:keepLines w:val="0"/>
        <w:pageBreakBefore w:val="0"/>
        <w:widowControl w:val="0"/>
        <w:numPr>
          <w:ilvl w:val="0"/>
          <w:numId w:val="0"/>
        </w:numPr>
        <w:kinsoku/>
        <w:wordWrap/>
        <w:overflowPunct w:val="0"/>
        <w:topLinePunct w:val="0"/>
        <w:autoSpaceDE/>
        <w:autoSpaceDN/>
        <w:bidi w:val="0"/>
        <w:adjustRightInd/>
        <w:snapToGrid/>
        <w:spacing w:line="620" w:lineRule="exact"/>
        <w:textAlignment w:val="auto"/>
        <w:rPr>
          <w:rFonts w:hint="default"/>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textAlignment w:val="auto"/>
        <w:rPr>
          <w:rFonts w:hint="default"/>
          <w:lang w:val="en-US" w:eastAsia="zh-CN"/>
        </w:rPr>
      </w:pPr>
    </w:p>
    <w:p>
      <w:pPr>
        <w:pStyle w:val="4"/>
        <w:keepNext w:val="0"/>
        <w:keepLines w:val="0"/>
        <w:pageBreakBefore w:val="0"/>
        <w:widowControl w:val="0"/>
        <w:numPr>
          <w:ilvl w:val="0"/>
          <w:numId w:val="0"/>
        </w:numPr>
        <w:kinsoku/>
        <w:wordWrap/>
        <w:overflowPunct w:val="0"/>
        <w:topLinePunct w:val="0"/>
        <w:autoSpaceDE/>
        <w:autoSpaceDN/>
        <w:bidi w:val="0"/>
        <w:adjustRightInd/>
        <w:snapToGrid/>
        <w:spacing w:line="620" w:lineRule="exact"/>
        <w:textAlignment w:val="auto"/>
        <w:rPr>
          <w:rFonts w:hint="default"/>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textAlignment w:val="auto"/>
        <w:rPr>
          <w:rFonts w:hint="default"/>
          <w:lang w:val="en-US" w:eastAsia="zh-CN"/>
        </w:rPr>
      </w:pPr>
    </w:p>
    <w:p>
      <w:pPr>
        <w:keepNext w:val="0"/>
        <w:keepLines w:val="0"/>
        <w:pageBreakBefore w:val="0"/>
        <w:widowControl w:val="0"/>
        <w:pBdr>
          <w:top w:val="single" w:color="auto" w:sz="4" w:space="1"/>
          <w:bottom w:val="single" w:color="auto" w:sz="4" w:space="5"/>
          <w:between w:val="single" w:color="auto" w:sz="4" w:space="1"/>
        </w:pBdr>
        <w:kinsoku/>
        <w:wordWrap/>
        <w:overflowPunct w:val="0"/>
        <w:topLinePunct w:val="0"/>
        <w:autoSpaceDE/>
        <w:autoSpaceDN/>
        <w:bidi w:val="0"/>
        <w:adjustRightInd w:val="0"/>
        <w:snapToGrid w:val="0"/>
        <w:spacing w:line="440" w:lineRule="exact"/>
        <w:ind w:firstLine="168" w:firstLineChars="60"/>
        <w:jc w:val="both"/>
        <w:textAlignment w:val="auto"/>
        <w:rPr>
          <w:rFonts w:hint="default"/>
          <w:lang w:val="en-US" w:eastAsia="zh-CN"/>
        </w:rPr>
      </w:pPr>
      <w:r>
        <w:rPr>
          <w:rFonts w:ascii="Times New Roman" w:hAnsi="Times New Roman" w:eastAsia="方正仿宋_GBK" w:cs="Times New Roman"/>
          <w:color w:val="000000"/>
          <w:sz w:val="28"/>
          <w:szCs w:val="28"/>
        </w:rPr>
        <w:t xml:space="preserve">重庆市渝中区人民政府办公室          </w:t>
      </w:r>
      <w:r>
        <w:rPr>
          <w:rFonts w:hint="eastAsia" w:ascii="Times New Roman" w:hAnsi="Times New Roman" w:eastAsia="方正仿宋_GBK" w:cs="Times New Roman"/>
          <w:color w:val="000000"/>
          <w:sz w:val="28"/>
          <w:szCs w:val="28"/>
          <w:lang w:val="en-US" w:eastAsia="zh-CN"/>
        </w:rPr>
        <w:t xml:space="preserve">                           </w:t>
      </w:r>
      <w:r>
        <w:rPr>
          <w:rFonts w:ascii="Times New Roman" w:hAnsi="Times New Roman" w:eastAsia="方正仿宋_GBK" w:cs="Times New Roman"/>
          <w:color w:val="000000"/>
          <w:sz w:val="28"/>
          <w:szCs w:val="28"/>
        </w:rPr>
        <w:t>202</w:t>
      </w:r>
      <w:r>
        <w:rPr>
          <w:rFonts w:hint="eastAsia" w:ascii="Times New Roman" w:hAnsi="Times New Roman" w:eastAsia="方正仿宋_GBK" w:cs="Times New Roman"/>
          <w:color w:val="000000"/>
          <w:sz w:val="28"/>
          <w:szCs w:val="28"/>
          <w:lang w:val="en-US" w:eastAsia="zh-CN"/>
        </w:rPr>
        <w:t>3</w:t>
      </w:r>
      <w:r>
        <w:rPr>
          <w:rFonts w:ascii="Times New Roman" w:hAnsi="Times New Roman" w:eastAsia="方正仿宋_GBK" w:cs="Times New Roman"/>
          <w:color w:val="000000"/>
          <w:sz w:val="28"/>
          <w:szCs w:val="28"/>
        </w:rPr>
        <w:t>年</w:t>
      </w:r>
      <w:r>
        <w:rPr>
          <w:rFonts w:hint="eastAsia" w:ascii="Times New Roman" w:hAnsi="Times New Roman" w:eastAsia="方正仿宋_GBK" w:cs="Times New Roman"/>
          <w:color w:val="000000"/>
          <w:sz w:val="28"/>
          <w:szCs w:val="28"/>
          <w:lang w:val="en-US" w:eastAsia="zh-CN"/>
        </w:rPr>
        <w:t>6</w:t>
      </w:r>
      <w:r>
        <w:rPr>
          <w:rFonts w:ascii="Times New Roman" w:hAnsi="Times New Roman" w:eastAsia="方正仿宋_GBK" w:cs="Times New Roman"/>
          <w:color w:val="000000"/>
          <w:sz w:val="28"/>
          <w:szCs w:val="28"/>
        </w:rPr>
        <w:t>月</w:t>
      </w:r>
      <w:r>
        <w:rPr>
          <w:rFonts w:hint="eastAsia" w:ascii="Times New Roman" w:hAnsi="Times New Roman" w:eastAsia="方正仿宋_GBK" w:cs="Times New Roman"/>
          <w:color w:val="000000"/>
          <w:sz w:val="28"/>
          <w:szCs w:val="28"/>
          <w:lang w:val="en-US" w:eastAsia="zh-CN"/>
        </w:rPr>
        <w:t>2</w:t>
      </w:r>
      <w:r>
        <w:rPr>
          <w:rFonts w:ascii="Times New Roman" w:hAnsi="Times New Roman" w:eastAsia="方正仿宋_GBK" w:cs="Times New Roman"/>
          <w:color w:val="000000"/>
          <w:sz w:val="28"/>
          <w:szCs w:val="28"/>
        </w:rPr>
        <w:t>日印发</w:t>
      </w:r>
    </w:p>
    <w:sectPr>
      <w:pgSz w:w="11906" w:h="16838"/>
      <w:pgMar w:top="1587" w:right="1417" w:bottom="1587" w:left="1417" w:header="850"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楷体_GB2312">
    <w:altName w:val="宋体"/>
    <w:panose1 w:val="02000000000000000000"/>
    <w:charset w:val="86"/>
    <w:family w:val="auto"/>
    <w:pitch w:val="default"/>
    <w:sig w:usb0="00000000" w:usb1="00000000" w:usb2="00000012"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59485" cy="2508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9485" cy="2508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ind w:firstLine="280" w:firstLineChars="100"/>
                            <w:rPr>
                              <w:rFonts w:hint="default"/>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方正仿宋_GBK" w:hAnsi="方正仿宋_GBK" w:eastAsia="方正仿宋_GBK" w:cs="方正仿宋_GBK"/>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9.75pt;width:75.55pt;mso-position-horizontal:outside;mso-position-horizontal-relative:margin;z-index:251659264;mso-width-relative:page;mso-height-relative:page;" filled="f" stroked="f" coordsize="21600,21600" o:gfxdata="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uX3XvNQAAAAEAQAADwAAAAAAAAABACAAAAAiAAAAZHJzL2Rvd25yZXYu&#10;eG1sUEsBAhQAFAAAAAgAh07iQAfPuRM4AgAAYQQAAA4AAAAAAAAAAQAgAAAAIwEAAGRycy9lMm9E&#10;b2MueG1sUEsFBgAAAAAGAAYAWQEAAM0FAAAAAA==&#10;">
              <v:fill on="f" focussize="0,0"/>
              <v:stroke on="f" weight="0.5pt"/>
              <v:imagedata o:title=""/>
              <o:lock v:ext="edit" aspectratio="f"/>
              <v:textbox inset="0mm,0mm,0mm,0mm">
                <w:txbxContent>
                  <w:p>
                    <w:pPr>
                      <w:pStyle w:val="18"/>
                      <w:ind w:firstLine="280" w:firstLineChars="100"/>
                      <w:rPr>
                        <w:rFonts w:hint="default"/>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方正仿宋_GBK" w:hAnsi="方正仿宋_GBK" w:eastAsia="方正仿宋_GBK" w:cs="方正仿宋_GBK"/>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063625" cy="2794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63625" cy="279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ind w:firstLine="280" w:firstLineChars="100"/>
                            <w:rPr>
                              <w:rFonts w:hint="default" w:ascii="Times New Roman" w:hAnsi="Times New Roman" w:cs="Times New Roman"/>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hAnsi="方正仿宋_GBK" w:eastAsia="方正仿宋_GBK" w:cs="方正仿宋_GBK"/>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2pt;width:83.75pt;mso-position-horizontal:outside;mso-position-horizontal-relative:margin;z-index:251661312;mso-width-relative:page;mso-height-relative:page;" filled="f" stroked="f" coordsize="21600,21600" o:gfxdata="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Rfh6c0wAAAAQBAAAPAAAAAAAAAAEAIAAAACIAAABkcnMvZG93bnJldi54&#10;bWxQSwECFAAUAAAACACHTuJAq6AhwzgCAABiBAAADgAAAAAAAAABACAAAAAiAQAAZHJzL2Uyb0Rv&#10;Yy54bWxQSwUGAAAAAAYABgBZAQAAzAUAAAAA&#10;">
              <v:fill on="f" focussize="0,0"/>
              <v:stroke on="f" weight="0.5pt"/>
              <v:imagedata o:title=""/>
              <o:lock v:ext="edit" aspectratio="f"/>
              <v:textbox inset="0mm,0mm,0mm,0mm">
                <w:txbxContent>
                  <w:p>
                    <w:pPr>
                      <w:pStyle w:val="18"/>
                      <w:ind w:firstLine="280" w:firstLineChars="100"/>
                      <w:rPr>
                        <w:rFonts w:hint="default" w:ascii="Times New Roman" w:hAnsi="Times New Roman" w:cs="Times New Roman"/>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hAnsi="方正仿宋_GBK" w:eastAsia="方正仿宋_GBK" w:cs="方正仿宋_GBK"/>
                        <w:sz w:val="28"/>
                        <w:szCs w:val="28"/>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387475" cy="26924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387475" cy="2692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ind w:firstLine="280" w:firstLineChars="100"/>
                            <w:rPr>
                              <w:rFonts w:hint="default" w:ascii="Times New Roman" w:hAnsi="Times New Roman" w:cs="Times New Roman"/>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eastAsia" w:ascii="方正仿宋_GBK" w:hAnsi="方正仿宋_GBK" w:eastAsia="方正仿宋_GBK" w:cs="方正仿宋_GBK"/>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1.2pt;width:109.25pt;mso-position-horizontal:outside;mso-position-horizontal-relative:margin;z-index:251662336;mso-width-relative:page;mso-height-relative:page;" filled="f" stroked="f" coordsize="21600,21600" o:gfxdata="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jZNE7UAAAABAEAAA8AAAAAAAAAAQAgAAAAIgAAAGRycy9kb3ducmV2&#10;LnhtbFBLAQIUABQAAAAIAIdO4kAvaNJUOQIAAGIEAAAOAAAAAAAAAAEAIAAAACMBAABkcnMvZTJv&#10;RG9jLnhtbFBLBQYAAAAABgAGAFkBAADOBQAAAAA=&#10;">
              <v:fill on="f" focussize="0,0"/>
              <v:stroke on="f" weight="0.5pt"/>
              <v:imagedata o:title=""/>
              <o:lock v:ext="edit" aspectratio="f"/>
              <v:textbox inset="0mm,0mm,0mm,0mm">
                <w:txbxContent>
                  <w:p>
                    <w:pPr>
                      <w:pStyle w:val="18"/>
                      <w:ind w:firstLine="280" w:firstLineChars="100"/>
                      <w:rPr>
                        <w:rFonts w:hint="default" w:ascii="Times New Roman" w:hAnsi="Times New Roman" w:cs="Times New Roman"/>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eastAsia" w:ascii="方正仿宋_GBK" w:hAnsi="方正仿宋_GBK" w:eastAsia="方正仿宋_GBK" w:cs="方正仿宋_GBK"/>
                        <w:sz w:val="28"/>
                        <w:szCs w:val="28"/>
                        <w:lang w:val="en-US"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3360" behindDoc="0" locked="0" layoutInCell="1" allowOverlap="1">
              <wp:simplePos x="0" y="0"/>
              <wp:positionH relativeFrom="margin">
                <wp:posOffset>7601585</wp:posOffset>
              </wp:positionH>
              <wp:positionV relativeFrom="paragraph">
                <wp:posOffset>-142875</wp:posOffset>
              </wp:positionV>
              <wp:extent cx="1075055" cy="28892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75055" cy="288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ind w:firstLine="280" w:firstLineChars="100"/>
                            <w:rPr>
                              <w:rFonts w:hint="default" w:ascii="Times New Roman" w:hAnsi="Times New Roman" w:cs="Times New Roman"/>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15</w:t>
                          </w:r>
                          <w:r>
                            <w:rPr>
                              <w:rFonts w:hint="default" w:ascii="Times New Roman" w:hAnsi="Times New Roman" w:cs="Times New Roman"/>
                              <w:sz w:val="28"/>
                              <w:szCs w:val="28"/>
                            </w:rPr>
                            <w:fldChar w:fldCharType="end"/>
                          </w:r>
                          <w:r>
                            <w:rPr>
                              <w:rFonts w:hint="eastAsia" w:ascii="方正仿宋_GBK" w:hAnsi="方正仿宋_GBK" w:eastAsia="方正仿宋_GBK" w:cs="方正仿宋_GBK"/>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598.55pt;margin-top:-11.25pt;height:22.75pt;width:84.65pt;mso-position-horizontal-relative:margin;z-index:251663360;mso-width-relative:page;mso-height-relative:page;" filled="f" stroked="f" coordsize="21600,21600" o:gfxdata="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x98f12gAAAAwBAAAPAAAAAAAAAAEAIAAAACIAAABkcnMvZG93&#10;bnJldi54bWxQSwECFAAUAAAACACHTuJAm7MgxDcCAABiBAAADgAAAAAAAAABACAAAAApAQAAZHJz&#10;L2Uyb0RvYy54bWxQSwUGAAAAAAYABgBZAQAA0gUAAAAA&#10;">
              <v:fill on="f" focussize="0,0"/>
              <v:stroke on="f" weight="0.5pt"/>
              <v:imagedata o:title=""/>
              <o:lock v:ext="edit" aspectratio="f"/>
              <v:textbox inset="0mm,0mm,0mm,0mm">
                <w:txbxContent>
                  <w:p>
                    <w:pPr>
                      <w:pStyle w:val="18"/>
                      <w:ind w:firstLine="280" w:firstLineChars="100"/>
                      <w:rPr>
                        <w:rFonts w:hint="default" w:ascii="Times New Roman" w:hAnsi="Times New Roman" w:cs="Times New Roman"/>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15</w:t>
                    </w:r>
                    <w:r>
                      <w:rPr>
                        <w:rFonts w:hint="default" w:ascii="Times New Roman" w:hAnsi="Times New Roman" w:cs="Times New Roman"/>
                        <w:sz w:val="28"/>
                        <w:szCs w:val="28"/>
                      </w:rPr>
                      <w:fldChar w:fldCharType="end"/>
                    </w:r>
                    <w:r>
                      <w:rPr>
                        <w:rFonts w:hint="eastAsia" w:ascii="方正仿宋_GBK" w:hAnsi="方正仿宋_GBK" w:eastAsia="方正仿宋_GBK" w:cs="方正仿宋_GBK"/>
                        <w:sz w:val="28"/>
                        <w:szCs w:val="28"/>
                        <w:lang w:val="en-US" w:eastAsia="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722120" cy="279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722120" cy="279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ind w:firstLine="280" w:firstLineChars="100"/>
                            <w:rPr>
                              <w:rFonts w:hint="default" w:ascii="Times New Roman" w:hAnsi="Times New Roman" w:eastAsia="方正仿宋_GBK" w:cs="Times New Roman"/>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14</w:t>
                          </w:r>
                          <w:r>
                            <w:rPr>
                              <w:rFonts w:hint="default" w:ascii="Times New Roman" w:hAnsi="Times New Roman" w:eastAsia="方正仿宋_GBK" w:cs="Times New Roman"/>
                              <w:sz w:val="28"/>
                              <w:szCs w:val="28"/>
                            </w:rPr>
                            <w:fldChar w:fldCharType="end"/>
                          </w:r>
                          <w:r>
                            <w:rPr>
                              <w:rFonts w:hint="eastAsia" w:ascii="方正仿宋_GBK" w:hAnsi="方正仿宋_GBK" w:eastAsia="方正仿宋_GBK" w:cs="方正仿宋_GBK"/>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2pt;width:135.6pt;mso-position-horizontal:outside;mso-position-horizontal-relative:margin;z-index:251664384;mso-width-relative:page;mso-height-relative:page;" filled="f" stroked="f" coordsize="21600,21600" o:gfxdata="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ZcrRbNMAAAAEAQAADwAAAAAAAAABACAAAAAiAAAAZHJzL2Rvd25yZXYueG1s&#10;UEsBAhQAFAAAAAgAh07iQLnf7do2AgAAYgQAAA4AAAAAAAAAAQAgAAAAIgEAAGRycy9lMm9Eb2Mu&#10;eG1sUEsFBgAAAAAGAAYAWQEAAMoFAAAAAA==&#10;">
              <v:fill on="f" focussize="0,0"/>
              <v:stroke on="f" weight="0.5pt"/>
              <v:imagedata o:title=""/>
              <o:lock v:ext="edit" aspectratio="f"/>
              <v:textbox inset="0mm,0mm,0mm,0mm">
                <w:txbxContent>
                  <w:p>
                    <w:pPr>
                      <w:pStyle w:val="18"/>
                      <w:ind w:firstLine="280" w:firstLineChars="100"/>
                      <w:rPr>
                        <w:rFonts w:hint="default" w:ascii="Times New Roman" w:hAnsi="Times New Roman" w:eastAsia="方正仿宋_GBK" w:cs="Times New Roman"/>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 PAGE  \* MERGEFORMAT </w:instrText>
                    </w:r>
                    <w:r>
                      <w:rPr>
                        <w:rFonts w:hint="default" w:ascii="Times New Roman" w:hAnsi="Times New Roman" w:eastAsia="方正仿宋_GBK" w:cs="Times New Roman"/>
                        <w:sz w:val="28"/>
                        <w:szCs w:val="28"/>
                      </w:rPr>
                      <w:fldChar w:fldCharType="separate"/>
                    </w:r>
                    <w:r>
                      <w:rPr>
                        <w:rFonts w:hint="default" w:ascii="Times New Roman" w:hAnsi="Times New Roman" w:eastAsia="方正仿宋_GBK" w:cs="Times New Roman"/>
                        <w:sz w:val="28"/>
                        <w:szCs w:val="28"/>
                      </w:rPr>
                      <w:t>14</w:t>
                    </w:r>
                    <w:r>
                      <w:rPr>
                        <w:rFonts w:hint="default" w:ascii="Times New Roman" w:hAnsi="Times New Roman" w:eastAsia="方正仿宋_GBK" w:cs="Times New Roman"/>
                        <w:sz w:val="28"/>
                        <w:szCs w:val="28"/>
                      </w:rPr>
                      <w:fldChar w:fldCharType="end"/>
                    </w:r>
                    <w:r>
                      <w:rPr>
                        <w:rFonts w:hint="eastAsia" w:ascii="方正仿宋_GBK" w:hAnsi="方正仿宋_GBK" w:eastAsia="方正仿宋_GBK" w:cs="方正仿宋_GBK"/>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DFD4CE"/>
    <w:multiLevelType w:val="singleLevel"/>
    <w:tmpl w:val="B2DFD4CE"/>
    <w:lvl w:ilvl="0" w:tentative="0">
      <w:start w:val="2"/>
      <w:numFmt w:val="decimal"/>
      <w:suff w:val="space"/>
      <w:lvlText w:val="%1."/>
      <w:lvlJc w:val="left"/>
    </w:lvl>
  </w:abstractNum>
  <w:abstractNum w:abstractNumId="1">
    <w:nsid w:val="1482775B"/>
    <w:multiLevelType w:val="multilevel"/>
    <w:tmpl w:val="1482775B"/>
    <w:lvl w:ilvl="0" w:tentative="0">
      <w:start w:val="1"/>
      <w:numFmt w:val="decimal"/>
      <w:pStyle w:val="4"/>
      <w:lvlText w:val="%1"/>
      <w:lvlJc w:val="left"/>
      <w:pPr>
        <w:tabs>
          <w:tab w:val="left" w:pos="0"/>
        </w:tabs>
        <w:ind w:left="432" w:hanging="432"/>
      </w:pPr>
    </w:lvl>
    <w:lvl w:ilvl="1" w:tentative="0">
      <w:start w:val="1"/>
      <w:numFmt w:val="decimal"/>
      <w:pStyle w:val="5"/>
      <w:lvlText w:val="%1.%2"/>
      <w:lvlJc w:val="left"/>
      <w:pPr>
        <w:tabs>
          <w:tab w:val="left" w:pos="0"/>
        </w:tabs>
        <w:ind w:left="576" w:hanging="576"/>
      </w:pPr>
    </w:lvl>
    <w:lvl w:ilvl="2" w:tentative="0">
      <w:start w:val="1"/>
      <w:numFmt w:val="decimal"/>
      <w:pStyle w:val="6"/>
      <w:lvlText w:val="%1.%2.%3"/>
      <w:lvlJc w:val="left"/>
      <w:pPr>
        <w:tabs>
          <w:tab w:val="left" w:pos="0"/>
        </w:tabs>
        <w:ind w:left="720" w:hanging="720"/>
      </w:pPr>
    </w:lvl>
    <w:lvl w:ilvl="3" w:tentative="0">
      <w:start w:val="1"/>
      <w:numFmt w:val="decimal"/>
      <w:pStyle w:val="7"/>
      <w:lvlText w:val="%1.%2.%3.%4"/>
      <w:lvlJc w:val="left"/>
      <w:pPr>
        <w:tabs>
          <w:tab w:val="left" w:pos="0"/>
        </w:tabs>
        <w:ind w:left="864" w:hanging="864"/>
      </w:pPr>
    </w:lvl>
    <w:lvl w:ilvl="4" w:tentative="0">
      <w:start w:val="1"/>
      <w:numFmt w:val="decimal"/>
      <w:pStyle w:val="8"/>
      <w:lvlText w:val="%1.%2.%3.%4.%5"/>
      <w:lvlJc w:val="left"/>
      <w:pPr>
        <w:tabs>
          <w:tab w:val="left" w:pos="0"/>
        </w:tabs>
        <w:ind w:left="1008" w:hanging="1008"/>
      </w:pPr>
    </w:lvl>
    <w:lvl w:ilvl="5" w:tentative="0">
      <w:start w:val="1"/>
      <w:numFmt w:val="decimal"/>
      <w:pStyle w:val="9"/>
      <w:lvlText w:val="%1.%2.%3.%4.%5.%6"/>
      <w:lvlJc w:val="left"/>
      <w:pPr>
        <w:tabs>
          <w:tab w:val="left" w:pos="0"/>
        </w:tabs>
        <w:ind w:left="1152" w:hanging="1152"/>
      </w:pPr>
    </w:lvl>
    <w:lvl w:ilvl="6" w:tentative="0">
      <w:start w:val="1"/>
      <w:numFmt w:val="decimal"/>
      <w:pStyle w:val="10"/>
      <w:lvlText w:val="%1.%2.%3.%4.%5.%6.%7"/>
      <w:lvlJc w:val="left"/>
      <w:pPr>
        <w:tabs>
          <w:tab w:val="left" w:pos="0"/>
        </w:tabs>
        <w:ind w:left="1296" w:hanging="1296"/>
      </w:pPr>
    </w:lvl>
    <w:lvl w:ilvl="7" w:tentative="0">
      <w:start w:val="1"/>
      <w:numFmt w:val="decimal"/>
      <w:pStyle w:val="11"/>
      <w:lvlText w:val="%1.%2.%3.%4.%5.%6.%7.%8"/>
      <w:lvlJc w:val="left"/>
      <w:pPr>
        <w:tabs>
          <w:tab w:val="left" w:pos="0"/>
        </w:tabs>
        <w:ind w:left="1440" w:hanging="1440"/>
      </w:pPr>
    </w:lvl>
    <w:lvl w:ilvl="8" w:tentative="0">
      <w:start w:val="1"/>
      <w:numFmt w:val="decimal"/>
      <w:pStyle w:val="12"/>
      <w:lvlText w:val="%1.%2.%3.%4.%5.%6.%7.%8.%9"/>
      <w:lvlJc w:val="left"/>
      <w:pPr>
        <w:tabs>
          <w:tab w:val="left" w:pos="0"/>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hdrShapeDefaults>
    <o:shapelayout v:ext="edit">
      <o:idmap v:ext="edit" data="3,4"/>
    </o:shapelayout>
  </w:hdrShapeDefaults>
  <w:compat>
    <w:spaceForUL/>
    <w:doNotExpandShiftReturn/>
    <w:growAutofit/>
    <w:useFELayout/>
    <w:doNotUseIndentAsNumberingTabStop/>
    <w:useAltKinsokuLineBreakRules/>
    <w:compatSetting w:name="compatibilityMode" w:uri="http://schemas.microsoft.com/office/word" w:val="14"/>
  </w:compat>
  <w:docVars>
    <w:docVar w:name="commondata" w:val="eyJoZGlkIjoiMGU4OTI5YzhjOTkwNDM3MTI4OGE2MDYyYTUwMjA0MDkifQ=="/>
  </w:docVars>
  <w:rsids>
    <w:rsidRoot w:val="00000000"/>
    <w:rsid w:val="029A1159"/>
    <w:rsid w:val="03492A5A"/>
    <w:rsid w:val="04E16A02"/>
    <w:rsid w:val="089065B3"/>
    <w:rsid w:val="09773E97"/>
    <w:rsid w:val="0B852B1C"/>
    <w:rsid w:val="0BF66D5F"/>
    <w:rsid w:val="0F14159F"/>
    <w:rsid w:val="0FDD12BC"/>
    <w:rsid w:val="102A464C"/>
    <w:rsid w:val="119654BE"/>
    <w:rsid w:val="199E57B9"/>
    <w:rsid w:val="1A1305C8"/>
    <w:rsid w:val="1C0C5669"/>
    <w:rsid w:val="262B46D7"/>
    <w:rsid w:val="26884546"/>
    <w:rsid w:val="27890C93"/>
    <w:rsid w:val="28AE43FF"/>
    <w:rsid w:val="2E8157DC"/>
    <w:rsid w:val="327D0354"/>
    <w:rsid w:val="353924AC"/>
    <w:rsid w:val="35601C8A"/>
    <w:rsid w:val="37820F80"/>
    <w:rsid w:val="3A3149AE"/>
    <w:rsid w:val="3C6A3D54"/>
    <w:rsid w:val="3EE55C0F"/>
    <w:rsid w:val="3F4C5993"/>
    <w:rsid w:val="45515CDD"/>
    <w:rsid w:val="46EE732F"/>
    <w:rsid w:val="4D8041DC"/>
    <w:rsid w:val="4F5B4652"/>
    <w:rsid w:val="4FAB400F"/>
    <w:rsid w:val="50182CF3"/>
    <w:rsid w:val="55346855"/>
    <w:rsid w:val="55D552FF"/>
    <w:rsid w:val="594302DE"/>
    <w:rsid w:val="599D4917"/>
    <w:rsid w:val="5EEB2D9E"/>
    <w:rsid w:val="61D57B0A"/>
    <w:rsid w:val="68E54AE2"/>
    <w:rsid w:val="6BEB4305"/>
    <w:rsid w:val="6E1C24E7"/>
    <w:rsid w:val="6EF5508B"/>
    <w:rsid w:val="765D0AC2"/>
    <w:rsid w:val="777A5B1E"/>
    <w:rsid w:val="77C43611"/>
    <w:rsid w:val="7A3141BA"/>
    <w:rsid w:val="7F9C55B1"/>
    <w:rsid w:val="7FF979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sz w:val="21"/>
      <w:szCs w:val="22"/>
      <w:lang w:val="en-US" w:eastAsia="zh-CN" w:bidi="ar-SA"/>
    </w:rPr>
  </w:style>
  <w:style w:type="paragraph" w:styleId="4">
    <w:name w:val="heading 1"/>
    <w:basedOn w:val="1"/>
    <w:next w:val="1"/>
    <w:qFormat/>
    <w:uiPriority w:val="0"/>
    <w:pPr>
      <w:keepNext/>
      <w:keepLines/>
      <w:widowControl/>
      <w:numPr>
        <w:ilvl w:val="0"/>
        <w:numId w:val="1"/>
      </w:numPr>
      <w:spacing w:line="360" w:lineRule="auto"/>
      <w:ind w:left="432" w:firstLine="0"/>
      <w:jc w:val="left"/>
      <w:outlineLvl w:val="0"/>
    </w:pPr>
    <w:rPr>
      <w:rFonts w:ascii="黑体" w:eastAsia="黑体" w:cs="Times New Roman"/>
      <w:b/>
      <w:bCs/>
      <w:smallCaps/>
      <w:color w:val="000000"/>
      <w:sz w:val="32"/>
      <w:szCs w:val="32"/>
      <w:lang w:val="zh-CN"/>
    </w:rPr>
  </w:style>
  <w:style w:type="paragraph" w:styleId="5">
    <w:name w:val="heading 2"/>
    <w:next w:val="1"/>
    <w:qFormat/>
    <w:uiPriority w:val="0"/>
    <w:pPr>
      <w:keepNext/>
      <w:keepLines/>
      <w:numPr>
        <w:ilvl w:val="1"/>
        <w:numId w:val="1"/>
      </w:numPr>
      <w:spacing w:before="360" w:after="160" w:line="259" w:lineRule="auto"/>
      <w:outlineLvl w:val="1"/>
    </w:pPr>
    <w:rPr>
      <w:rFonts w:ascii="方正楷体_GB2312" w:hAnsi="Times New Roman" w:eastAsia="方正楷体_GB2312" w:cs="Times New Roman"/>
      <w:b/>
      <w:bCs/>
      <w:smallCaps/>
      <w:color w:val="000000"/>
      <w:sz w:val="30"/>
      <w:szCs w:val="30"/>
      <w:lang w:val="en-US" w:eastAsia="zh-CN" w:bidi="ar-SA"/>
    </w:rPr>
  </w:style>
  <w:style w:type="paragraph" w:styleId="6">
    <w:name w:val="heading 3"/>
    <w:basedOn w:val="1"/>
    <w:next w:val="1"/>
    <w:qFormat/>
    <w:uiPriority w:val="0"/>
    <w:pPr>
      <w:keepNext/>
      <w:keepLines/>
      <w:widowControl/>
      <w:numPr>
        <w:ilvl w:val="2"/>
        <w:numId w:val="1"/>
      </w:numPr>
      <w:spacing w:before="200" w:line="360" w:lineRule="auto"/>
      <w:jc w:val="left"/>
      <w:outlineLvl w:val="2"/>
    </w:pPr>
    <w:rPr>
      <w:rFonts w:ascii="Times New Roman" w:hAnsi="Times New Roman" w:eastAsia="方正仿宋_GB2312" w:cs="Times New Roman"/>
      <w:b/>
      <w:bCs/>
      <w:color w:val="000000"/>
      <w:sz w:val="28"/>
      <w:lang w:val="zh-CN"/>
    </w:rPr>
  </w:style>
  <w:style w:type="paragraph" w:styleId="7">
    <w:name w:val="heading 4"/>
    <w:basedOn w:val="1"/>
    <w:next w:val="1"/>
    <w:qFormat/>
    <w:uiPriority w:val="0"/>
    <w:pPr>
      <w:keepNext/>
      <w:keepLines/>
      <w:widowControl/>
      <w:numPr>
        <w:ilvl w:val="3"/>
        <w:numId w:val="1"/>
      </w:numPr>
      <w:spacing w:before="200" w:line="360" w:lineRule="auto"/>
      <w:ind w:left="864" w:firstLine="0"/>
      <w:jc w:val="left"/>
      <w:outlineLvl w:val="3"/>
    </w:pPr>
    <w:rPr>
      <w:rFonts w:ascii="Cambria" w:hAnsi="Cambria" w:eastAsia="宋体" w:cs="Times New Roman"/>
      <w:b/>
      <w:bCs/>
      <w:i/>
      <w:iCs/>
      <w:color w:val="000000"/>
      <w:sz w:val="22"/>
      <w:lang w:val="zh-CN"/>
    </w:rPr>
  </w:style>
  <w:style w:type="paragraph" w:styleId="8">
    <w:name w:val="heading 5"/>
    <w:basedOn w:val="1"/>
    <w:next w:val="1"/>
    <w:qFormat/>
    <w:uiPriority w:val="0"/>
    <w:pPr>
      <w:keepNext/>
      <w:keepLines/>
      <w:widowControl/>
      <w:numPr>
        <w:ilvl w:val="4"/>
        <w:numId w:val="1"/>
      </w:numPr>
      <w:spacing w:before="200" w:line="360" w:lineRule="auto"/>
      <w:ind w:left="1008" w:firstLine="0"/>
      <w:jc w:val="left"/>
      <w:outlineLvl w:val="4"/>
    </w:pPr>
    <w:rPr>
      <w:rFonts w:ascii="Cambria" w:hAnsi="Cambria" w:eastAsia="宋体" w:cs="Times New Roman"/>
      <w:color w:val="17365D"/>
      <w:sz w:val="22"/>
      <w:lang w:val="zh-CN"/>
    </w:rPr>
  </w:style>
  <w:style w:type="paragraph" w:styleId="9">
    <w:name w:val="heading 6"/>
    <w:basedOn w:val="1"/>
    <w:next w:val="1"/>
    <w:qFormat/>
    <w:uiPriority w:val="0"/>
    <w:pPr>
      <w:keepNext/>
      <w:keepLines/>
      <w:widowControl/>
      <w:numPr>
        <w:ilvl w:val="5"/>
        <w:numId w:val="1"/>
      </w:numPr>
      <w:spacing w:before="200" w:line="360" w:lineRule="auto"/>
      <w:ind w:left="1152" w:firstLine="0"/>
      <w:jc w:val="left"/>
      <w:outlineLvl w:val="5"/>
    </w:pPr>
    <w:rPr>
      <w:rFonts w:ascii="Cambria" w:hAnsi="Cambria" w:eastAsia="宋体" w:cs="Times New Roman"/>
      <w:i/>
      <w:iCs/>
      <w:color w:val="17365D"/>
      <w:sz w:val="22"/>
      <w:lang w:val="zh-CN"/>
    </w:rPr>
  </w:style>
  <w:style w:type="paragraph" w:styleId="10">
    <w:name w:val="heading 7"/>
    <w:basedOn w:val="1"/>
    <w:next w:val="1"/>
    <w:qFormat/>
    <w:uiPriority w:val="0"/>
    <w:pPr>
      <w:keepNext/>
      <w:keepLines/>
      <w:widowControl/>
      <w:numPr>
        <w:ilvl w:val="6"/>
        <w:numId w:val="1"/>
      </w:numPr>
      <w:spacing w:before="200" w:line="360" w:lineRule="auto"/>
      <w:ind w:left="1296" w:firstLine="0"/>
      <w:jc w:val="left"/>
      <w:outlineLvl w:val="6"/>
    </w:pPr>
    <w:rPr>
      <w:rFonts w:ascii="Cambria" w:hAnsi="Cambria" w:eastAsia="宋体" w:cs="Times New Roman"/>
      <w:i/>
      <w:iCs/>
      <w:color w:val="404040"/>
      <w:sz w:val="22"/>
      <w:lang w:val="zh-CN"/>
    </w:rPr>
  </w:style>
  <w:style w:type="paragraph" w:styleId="11">
    <w:name w:val="heading 8"/>
    <w:basedOn w:val="1"/>
    <w:next w:val="1"/>
    <w:qFormat/>
    <w:uiPriority w:val="0"/>
    <w:pPr>
      <w:keepNext/>
      <w:keepLines/>
      <w:widowControl/>
      <w:numPr>
        <w:ilvl w:val="7"/>
        <w:numId w:val="1"/>
      </w:numPr>
      <w:spacing w:before="200" w:line="360" w:lineRule="auto"/>
      <w:ind w:left="1440" w:firstLine="0"/>
      <w:jc w:val="left"/>
      <w:outlineLvl w:val="7"/>
    </w:pPr>
    <w:rPr>
      <w:rFonts w:ascii="Cambria" w:hAnsi="Cambria" w:eastAsia="宋体" w:cs="Times New Roman"/>
      <w:color w:val="404040"/>
      <w:sz w:val="20"/>
      <w:szCs w:val="20"/>
      <w:lang w:val="zh-CN"/>
    </w:rPr>
  </w:style>
  <w:style w:type="paragraph" w:styleId="12">
    <w:name w:val="heading 9"/>
    <w:basedOn w:val="1"/>
    <w:next w:val="1"/>
    <w:qFormat/>
    <w:uiPriority w:val="0"/>
    <w:pPr>
      <w:keepNext/>
      <w:keepLines/>
      <w:widowControl/>
      <w:numPr>
        <w:ilvl w:val="8"/>
        <w:numId w:val="1"/>
      </w:numPr>
      <w:spacing w:before="200" w:line="360" w:lineRule="auto"/>
      <w:ind w:left="1584" w:firstLine="200" w:firstLineChars="200"/>
      <w:jc w:val="left"/>
      <w:outlineLvl w:val="8"/>
    </w:pPr>
    <w:rPr>
      <w:rFonts w:ascii="Cambria" w:hAnsi="Cambria" w:eastAsia="宋体" w:cs="Times New Roman"/>
      <w:i/>
      <w:iCs/>
      <w:color w:val="404040"/>
      <w:sz w:val="20"/>
      <w:szCs w:val="20"/>
      <w:lang w:val="zh-CN"/>
    </w:rPr>
  </w:style>
  <w:style w:type="character" w:default="1" w:styleId="27">
    <w:name w:val="Default Paragraph Font"/>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eastAsia="宋体" w:cs="Times New Roman"/>
      <w:sz w:val="24"/>
    </w:rPr>
  </w:style>
  <w:style w:type="paragraph" w:styleId="3">
    <w:name w:val="Body Text"/>
    <w:basedOn w:val="1"/>
    <w:next w:val="1"/>
    <w:qFormat/>
    <w:uiPriority w:val="0"/>
    <w:pPr>
      <w:spacing w:after="120"/>
    </w:pPr>
    <w:rPr>
      <w:rFonts w:ascii="Calibri" w:hAnsi="Calibri" w:eastAsia="方正仿宋_GB2312" w:cs="Times New Roman"/>
      <w:kern w:val="2"/>
      <w:sz w:val="30"/>
      <w:szCs w:val="20"/>
    </w:rPr>
  </w:style>
  <w:style w:type="paragraph" w:styleId="13">
    <w:name w:val="Normal Indent"/>
    <w:basedOn w:val="1"/>
    <w:next w:val="1"/>
    <w:qFormat/>
    <w:uiPriority w:val="0"/>
    <w:pPr>
      <w:widowControl w:val="0"/>
      <w:adjustRightInd w:val="0"/>
      <w:snapToGrid w:val="0"/>
      <w:spacing w:line="560" w:lineRule="exact"/>
      <w:ind w:firstLine="200" w:firstLineChars="200"/>
      <w:jc w:val="both"/>
    </w:pPr>
    <w:rPr>
      <w:rFonts w:ascii="Calibri" w:hAnsi="Calibri" w:eastAsia="仿宋_GB2312" w:cs="Times New Roman"/>
      <w:kern w:val="2"/>
      <w:sz w:val="32"/>
      <w:szCs w:val="20"/>
      <w:lang w:val="en-US" w:eastAsia="zh-CN" w:bidi="ar-SA"/>
    </w:rPr>
  </w:style>
  <w:style w:type="paragraph" w:styleId="14">
    <w:name w:val="annotation text"/>
    <w:basedOn w:val="1"/>
    <w:qFormat/>
    <w:uiPriority w:val="0"/>
    <w:pPr>
      <w:jc w:val="left"/>
    </w:pPr>
  </w:style>
  <w:style w:type="paragraph" w:styleId="15">
    <w:name w:val="toc 5"/>
    <w:basedOn w:val="1"/>
    <w:next w:val="1"/>
    <w:qFormat/>
    <w:uiPriority w:val="0"/>
    <w:pPr>
      <w:ind w:left="800" w:leftChars="800"/>
    </w:pPr>
    <w:rPr>
      <w:rFonts w:eastAsia="方正仿宋_GBK"/>
      <w:kern w:val="2"/>
      <w:sz w:val="32"/>
      <w:szCs w:val="24"/>
    </w:rPr>
  </w:style>
  <w:style w:type="paragraph" w:styleId="16">
    <w:name w:val="Plain Text"/>
    <w:basedOn w:val="1"/>
    <w:qFormat/>
    <w:uiPriority w:val="0"/>
    <w:rPr>
      <w:rFonts w:ascii="宋体"/>
    </w:rPr>
  </w:style>
  <w:style w:type="paragraph" w:styleId="17">
    <w:name w:val="Balloon Text"/>
    <w:basedOn w:val="1"/>
    <w:qFormat/>
    <w:uiPriority w:val="0"/>
    <w:rPr>
      <w:sz w:val="18"/>
      <w:szCs w:val="18"/>
    </w:rPr>
  </w:style>
  <w:style w:type="paragraph" w:styleId="18">
    <w:name w:val="footer"/>
    <w:basedOn w:val="1"/>
    <w:next w:val="1"/>
    <w:qFormat/>
    <w:uiPriority w:val="0"/>
    <w:pPr>
      <w:tabs>
        <w:tab w:val="center" w:pos="4153"/>
        <w:tab w:val="right" w:pos="8306"/>
      </w:tabs>
      <w:snapToGrid w:val="0"/>
      <w:jc w:val="left"/>
    </w:pPr>
    <w:rPr>
      <w:sz w:val="18"/>
      <w:szCs w:val="18"/>
    </w:rPr>
  </w:style>
  <w:style w:type="paragraph" w:styleId="19">
    <w:name w:val="header"/>
    <w:basedOn w:val="1"/>
    <w:next w:val="20"/>
    <w:qFormat/>
    <w:uiPriority w:val="0"/>
    <w:pPr>
      <w:pBdr>
        <w:bottom w:val="single" w:color="auto" w:sz="6" w:space="1"/>
      </w:pBdr>
      <w:tabs>
        <w:tab w:val="center" w:pos="4153"/>
        <w:tab w:val="right" w:pos="8306"/>
      </w:tabs>
      <w:snapToGrid w:val="0"/>
      <w:jc w:val="center"/>
    </w:pPr>
    <w:rPr>
      <w:sz w:val="18"/>
      <w:szCs w:val="18"/>
    </w:rPr>
  </w:style>
  <w:style w:type="paragraph" w:styleId="20">
    <w:name w:val="index 7"/>
    <w:basedOn w:val="1"/>
    <w:next w:val="1"/>
    <w:qFormat/>
    <w:uiPriority w:val="0"/>
    <w:pPr>
      <w:ind w:left="1200" w:leftChars="1200"/>
    </w:pPr>
    <w:rPr>
      <w:rFonts w:eastAsia="宋体"/>
      <w:sz w:val="21"/>
      <w:szCs w:val="22"/>
    </w:rPr>
  </w:style>
  <w:style w:type="paragraph" w:styleId="2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lang w:val="en-US" w:eastAsia="zh-CN"/>
    </w:rPr>
  </w:style>
  <w:style w:type="paragraph" w:styleId="22">
    <w:name w:val="Normal (Web)"/>
    <w:basedOn w:val="1"/>
    <w:qFormat/>
    <w:uiPriority w:val="0"/>
    <w:pPr>
      <w:widowControl/>
      <w:spacing w:before="100" w:beforeAutospacing="1" w:after="100" w:afterAutospacing="1"/>
      <w:jc w:val="left"/>
    </w:pPr>
    <w:rPr>
      <w:rFonts w:ascii="宋体" w:eastAsia="宋体" w:cs="宋体"/>
      <w:sz w:val="24"/>
      <w:szCs w:val="24"/>
    </w:rPr>
  </w:style>
  <w:style w:type="paragraph" w:styleId="23">
    <w:name w:val="Title"/>
    <w:basedOn w:val="1"/>
    <w:next w:val="1"/>
    <w:qFormat/>
    <w:uiPriority w:val="0"/>
    <w:pPr>
      <w:spacing w:before="240" w:after="60"/>
      <w:jc w:val="center"/>
      <w:outlineLvl w:val="0"/>
    </w:pPr>
    <w:rPr>
      <w:rFonts w:ascii="Cambria" w:hAnsi="Cambria"/>
      <w:b/>
      <w:bCs/>
    </w:rPr>
  </w:style>
  <w:style w:type="paragraph" w:styleId="24">
    <w:name w:val="annotation subject"/>
    <w:basedOn w:val="14"/>
    <w:next w:val="14"/>
    <w:qFormat/>
    <w:uiPriority w:val="0"/>
    <w:rPr>
      <w:b/>
      <w:bCs/>
    </w:rPr>
  </w:style>
  <w:style w:type="paragraph" w:styleId="25">
    <w:name w:val="Body Text First Indent"/>
    <w:basedOn w:val="3"/>
    <w:next w:val="1"/>
    <w:qFormat/>
    <w:uiPriority w:val="0"/>
    <w:pPr>
      <w:ind w:firstLine="100" w:firstLineChars="100"/>
    </w:pPr>
  </w:style>
  <w:style w:type="character" w:styleId="28">
    <w:name w:val="Strong"/>
    <w:basedOn w:val="27"/>
    <w:qFormat/>
    <w:uiPriority w:val="0"/>
    <w:rPr>
      <w:b/>
    </w:rPr>
  </w:style>
  <w:style w:type="character" w:styleId="29">
    <w:name w:val="Emphasis"/>
    <w:basedOn w:val="27"/>
    <w:qFormat/>
    <w:uiPriority w:val="0"/>
  </w:style>
  <w:style w:type="character" w:styleId="30">
    <w:name w:val="Hyperlink"/>
    <w:basedOn w:val="27"/>
    <w:qFormat/>
    <w:uiPriority w:val="0"/>
    <w:rPr>
      <w:color w:val="0000FF"/>
      <w:u w:val="single"/>
    </w:rPr>
  </w:style>
  <w:style w:type="character" w:styleId="31">
    <w:name w:val="annotation reference"/>
    <w:basedOn w:val="27"/>
    <w:qFormat/>
    <w:uiPriority w:val="0"/>
    <w:rPr>
      <w:sz w:val="21"/>
      <w:szCs w:val="21"/>
    </w:rPr>
  </w:style>
  <w:style w:type="character" w:styleId="32">
    <w:name w:val="HTML Cite"/>
    <w:basedOn w:val="27"/>
    <w:qFormat/>
    <w:uiPriority w:val="0"/>
  </w:style>
  <w:style w:type="character" w:customStyle="1" w:styleId="33">
    <w:name w:val="标题 3 字符"/>
    <w:basedOn w:val="27"/>
    <w:qFormat/>
    <w:uiPriority w:val="0"/>
    <w:rPr>
      <w:rFonts w:ascii="Calibri" w:hAnsi="Calibri" w:eastAsia="宋体" w:cs="Arial"/>
      <w:b/>
      <w:bCs/>
      <w:sz w:val="32"/>
      <w:szCs w:val="32"/>
    </w:rPr>
  </w:style>
  <w:style w:type="character" w:customStyle="1" w:styleId="34">
    <w:name w:val="bjh-p"/>
    <w:basedOn w:val="27"/>
    <w:qFormat/>
    <w:uiPriority w:val="0"/>
  </w:style>
  <w:style w:type="character" w:customStyle="1" w:styleId="35">
    <w:name w:val="bsharetext"/>
    <w:basedOn w:val="27"/>
    <w:qFormat/>
    <w:uiPriority w:val="0"/>
  </w:style>
  <w:style w:type="paragraph" w:customStyle="1" w:styleId="36">
    <w:name w:val="Decimal Aligned"/>
    <w:basedOn w:val="1"/>
    <w:qFormat/>
    <w:uiPriority w:val="0"/>
    <w:pPr>
      <w:widowControl/>
      <w:tabs>
        <w:tab w:val="decimal" w:pos="360"/>
      </w:tabs>
      <w:spacing w:after="200" w:line="276" w:lineRule="auto"/>
      <w:jc w:val="left"/>
    </w:pPr>
    <w:rPr>
      <w:rFonts w:cs="Times New Roman"/>
      <w:sz w:val="22"/>
    </w:rPr>
  </w:style>
  <w:style w:type="character" w:customStyle="1" w:styleId="37">
    <w:name w:val="不明显强调1"/>
    <w:basedOn w:val="27"/>
    <w:qFormat/>
    <w:uiPriority w:val="0"/>
    <w:rPr>
      <w:i/>
      <w:iCs/>
    </w:rPr>
  </w:style>
  <w:style w:type="paragraph" w:customStyle="1" w:styleId="38">
    <w:name w:val="列出段落1"/>
    <w:basedOn w:val="1"/>
    <w:qFormat/>
    <w:uiPriority w:val="0"/>
    <w:pPr>
      <w:ind w:firstLine="200" w:firstLineChars="200"/>
    </w:pPr>
  </w:style>
  <w:style w:type="character" w:customStyle="1" w:styleId="39">
    <w:name w:val="NormalCharacter"/>
    <w:qFormat/>
    <w:uiPriority w:val="0"/>
    <w:rPr>
      <w:rFonts w:ascii="Calibri" w:hAnsi="Calibri" w:eastAsia="宋体" w:cs="黑体"/>
      <w:kern w:val="2"/>
      <w:sz w:val="21"/>
      <w:szCs w:val="24"/>
      <w:lang w:val="en-US" w:eastAsia="zh-CN" w:bidi="ar-SA"/>
    </w:rPr>
  </w:style>
  <w:style w:type="character" w:customStyle="1" w:styleId="40">
    <w:name w:val="正文内容（字符）"/>
    <w:qFormat/>
    <w:uiPriority w:val="0"/>
    <w:rPr>
      <w:rFonts w:ascii="Times New Roman" w:hAnsi="Times New Roman" w:eastAsia="方正仿宋_GBK"/>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MX</Company>
  <Pages>16</Pages>
  <Words>6080</Words>
  <Characters>6381</Characters>
  <Lines>3</Lines>
  <Paragraphs>2</Paragraphs>
  <TotalTime>1</TotalTime>
  <ScaleCrop>false</ScaleCrop>
  <LinksUpToDate>false</LinksUpToDate>
  <CharactersWithSpaces>6533</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2022-02-21T02:46:00Z</dcterms:created>
  <dc:creator>Administrator</dc:creator>
  <cp:lastModifiedBy>WPS_1681285169</cp:lastModifiedBy>
  <cp:lastPrinted>2023-06-05T05:23:00Z</cp:lastPrinted>
  <dcterms:modified xsi:type="dcterms:W3CDTF">2023-08-31T00:49:06Z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473809529_btnclosed</vt:lpwstr>
  </property>
  <property fmtid="{D5CDD505-2E9C-101B-9397-08002B2CF9AE}" pid="4" name="ICV">
    <vt:lpwstr>64091FA8620D4C10B163A28E61E5828C_13</vt:lpwstr>
  </property>
</Properties>
</file>