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18" w:rsidRDefault="00372A47">
      <w:pPr>
        <w:overflowPunct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重庆市渝中区人民政府办公室</w:t>
      </w:r>
    </w:p>
    <w:p w:rsidR="003A4D18" w:rsidRDefault="00372A47">
      <w:pPr>
        <w:overflowPunct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关于印发《渝中区现代建筑业高质量发展三年行动计划（</w:t>
      </w:r>
      <w:r>
        <w:rPr>
          <w:rFonts w:ascii="Times New Roman" w:eastAsia="方正小标宋_GBK" w:hAnsi="Times New Roman"/>
          <w:sz w:val="44"/>
          <w:szCs w:val="44"/>
        </w:rPr>
        <w:t>2025—2027</w:t>
      </w:r>
      <w:r>
        <w:rPr>
          <w:rFonts w:ascii="Times New Roman" w:eastAsia="方正小标宋_GBK" w:hAnsi="Times New Roman"/>
          <w:sz w:val="44"/>
          <w:szCs w:val="44"/>
        </w:rPr>
        <w:t>年）》的通知</w:t>
      </w:r>
    </w:p>
    <w:p w:rsidR="003A4D18" w:rsidRDefault="003A4D18">
      <w:pPr>
        <w:overflowPunct w:val="0"/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3A4D18" w:rsidRDefault="00372A47">
      <w:pPr>
        <w:pStyle w:val="a8"/>
        <w:shd w:val="clear" w:color="auto" w:fill="FFFFFF"/>
        <w:overflowPunct w:val="0"/>
        <w:spacing w:before="0" w:beforeAutospacing="0" w:after="0" w:afterAutospacing="0" w:line="600" w:lineRule="exact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区政府各部门、各管委会，各街道办事处，有关单位：</w:t>
      </w:r>
    </w:p>
    <w:p w:rsidR="003A4D18" w:rsidRDefault="00372A47">
      <w:pPr>
        <w:pStyle w:val="a8"/>
        <w:shd w:val="clear" w:color="auto" w:fill="FFFFFF"/>
        <w:wordWrap w:val="0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《</w:t>
      </w:r>
      <w:r>
        <w:rPr>
          <w:rFonts w:ascii="Times New Roman" w:eastAsia="方正仿宋_GBK" w:hAnsi="Times New Roman"/>
          <w:spacing w:val="-11"/>
          <w:sz w:val="32"/>
          <w:szCs w:val="32"/>
          <w:shd w:val="clear" w:color="auto" w:fill="FFFFFF"/>
        </w:rPr>
        <w:t>渝中区现代建筑业高质量发展三年行动计划（</w:t>
      </w:r>
      <w:r>
        <w:rPr>
          <w:rFonts w:ascii="Times New Roman" w:eastAsia="方正仿宋_GBK" w:hAnsi="Times New Roman"/>
          <w:spacing w:val="-11"/>
          <w:sz w:val="32"/>
          <w:szCs w:val="32"/>
          <w:shd w:val="clear" w:color="auto" w:fill="FFFFFF"/>
        </w:rPr>
        <w:t>2025—2027</w:t>
      </w:r>
      <w:r>
        <w:rPr>
          <w:rFonts w:ascii="Times New Roman" w:eastAsia="方正仿宋_GBK" w:hAnsi="Times New Roman"/>
          <w:spacing w:val="-11"/>
          <w:sz w:val="32"/>
          <w:szCs w:val="32"/>
          <w:shd w:val="clear" w:color="auto" w:fill="FFFFFF"/>
        </w:rPr>
        <w:t>年）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》已经区政府同</w:t>
      </w: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意，现印发给你们，请认真贯彻执行。</w:t>
      </w:r>
    </w:p>
    <w:p w:rsidR="003A4D18" w:rsidRDefault="003A4D18">
      <w:pPr>
        <w:pStyle w:val="a8"/>
        <w:shd w:val="clear" w:color="auto" w:fill="FFFFFF"/>
        <w:overflowPunct w:val="0"/>
        <w:spacing w:before="0" w:beforeAutospacing="0" w:after="0" w:afterAutospacing="0" w:line="600" w:lineRule="exact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3A4D18" w:rsidRDefault="003A4D18">
      <w:pPr>
        <w:pStyle w:val="a8"/>
        <w:shd w:val="clear" w:color="auto" w:fill="FFFFFF"/>
        <w:overflowPunct w:val="0"/>
        <w:spacing w:before="0" w:beforeAutospacing="0" w:after="0" w:afterAutospacing="0" w:line="600" w:lineRule="exact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3A4D18" w:rsidRDefault="00372A47">
      <w:pPr>
        <w:overflowPunct w:val="0"/>
        <w:spacing w:line="620" w:lineRule="exact"/>
        <w:ind w:firstLineChars="1300" w:firstLine="41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重庆市渝中区人民政府办公室</w:t>
      </w:r>
    </w:p>
    <w:p w:rsidR="003A4D18" w:rsidRDefault="00372A47">
      <w:pPr>
        <w:overflowPunct w:val="0"/>
        <w:spacing w:line="620" w:lineRule="exact"/>
        <w:ind w:firstLineChars="1569" w:firstLine="5021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25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3A4D18" w:rsidRDefault="00372A47">
      <w:pPr>
        <w:overflowPunct w:val="0"/>
        <w:spacing w:line="6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（此件公开发布）</w:t>
      </w:r>
    </w:p>
    <w:p w:rsidR="003A4D18" w:rsidRDefault="003A4D18" w:rsidP="00F35B23">
      <w:pPr>
        <w:spacing w:line="620" w:lineRule="exact"/>
        <w:jc w:val="left"/>
        <w:rPr>
          <w:rFonts w:hint="eastAsia"/>
        </w:rPr>
      </w:pPr>
    </w:p>
    <w:sectPr w:rsidR="003A4D18">
      <w:footerReference w:type="even" r:id="rId6"/>
      <w:footerReference w:type="default" r:id="rId7"/>
      <w:pgSz w:w="11906" w:h="16838"/>
      <w:pgMar w:top="1417" w:right="1587" w:bottom="1417" w:left="1587" w:header="851" w:footer="992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47" w:rsidRDefault="00372A47">
      <w:r>
        <w:separator/>
      </w:r>
    </w:p>
  </w:endnote>
  <w:endnote w:type="continuationSeparator" w:id="0">
    <w:p w:rsidR="00372A47" w:rsidRDefault="0037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00"/>
    <w:family w:val="modern"/>
    <w:pitch w:val="variable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18" w:rsidRDefault="003A4D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18" w:rsidRDefault="003A4D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47" w:rsidRDefault="00372A47">
      <w:r>
        <w:separator/>
      </w:r>
    </w:p>
  </w:footnote>
  <w:footnote w:type="continuationSeparator" w:id="0">
    <w:p w:rsidR="00372A47" w:rsidRDefault="0037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60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3A4D18"/>
    <w:rsid w:val="00372A47"/>
    <w:rsid w:val="003A4D18"/>
    <w:rsid w:val="00F3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5A4E"/>
  <w15:docId w15:val="{00FE7BFD-6C10-4E62-BFC0-547AA726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hAnsi="Cambria"/>
      <w:sz w:val="24"/>
      <w:szCs w:val="24"/>
    </w:rPr>
  </w:style>
  <w:style w:type="paragraph" w:styleId="a4">
    <w:name w:val="Normal Indent"/>
    <w:basedOn w:val="a"/>
    <w:next w:val="a"/>
    <w:pPr>
      <w:spacing w:line="560" w:lineRule="exact"/>
      <w:ind w:firstLineChars="200" w:firstLine="200"/>
    </w:pPr>
    <w:rPr>
      <w:rFonts w:eastAsia="方正仿宋_GBK"/>
      <w:sz w:val="32"/>
      <w:szCs w:val="20"/>
    </w:rPr>
  </w:style>
  <w:style w:type="paragraph" w:styleId="a5">
    <w:name w:val="Body Text"/>
    <w:basedOn w:val="a"/>
    <w:next w:val="a"/>
    <w:pPr>
      <w:spacing w:before="720"/>
      <w:jc w:val="center"/>
    </w:pPr>
    <w:rPr>
      <w:sz w:val="44"/>
    </w:rPr>
  </w:style>
  <w:style w:type="paragraph" w:styleId="5">
    <w:name w:val="toc 5"/>
    <w:next w:val="a"/>
    <w:pPr>
      <w:kinsoku w:val="0"/>
      <w:autoSpaceDE w:val="0"/>
      <w:autoSpaceDN w:val="0"/>
      <w:adjustRightInd w:val="0"/>
      <w:snapToGrid w:val="0"/>
      <w:ind w:leftChars="800" w:left="800"/>
      <w:textAlignment w:val="baseline"/>
    </w:pPr>
    <w:rPr>
      <w:rFonts w:eastAsia="方正仿宋_GBK" w:cs="Arial"/>
      <w:snapToGrid w:val="0"/>
      <w:color w:val="000000"/>
      <w:sz w:val="32"/>
      <w:szCs w:val="21"/>
      <w:lang w:eastAsia="en-US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Body Text First Indent"/>
    <w:basedOn w:val="a5"/>
    <w:next w:val="a"/>
    <w:pPr>
      <w:ind w:firstLineChars="100" w:firstLine="100"/>
    </w:pPr>
  </w:style>
  <w:style w:type="paragraph" w:customStyle="1" w:styleId="1">
    <w:name w:val="正文文本缩进1"/>
    <w:basedOn w:val="a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paragraph" w:customStyle="1" w:styleId="aa">
    <w:name w:val="默认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font51">
    <w:name w:val="font51"/>
    <w:basedOn w:val="a1"/>
    <w:rPr>
      <w:rFonts w:ascii="方正黑体_GBK" w:eastAsia="方正黑体_GBK" w:cs="方正黑体_GBK"/>
      <w:color w:val="000000"/>
      <w:sz w:val="32"/>
      <w:szCs w:val="32"/>
      <w:u w:val="none"/>
    </w:rPr>
  </w:style>
  <w:style w:type="character" w:customStyle="1" w:styleId="font61">
    <w:name w:val="font61"/>
    <w:basedOn w:val="a1"/>
    <w:rPr>
      <w:rFonts w:ascii="方正仿宋_GBK" w:eastAsia="方正仿宋_GBK" w:cs="方正仿宋_GBK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净怡</dc:creator>
  <cp:lastModifiedBy>admin</cp:lastModifiedBy>
  <cp:revision>3</cp:revision>
  <cp:lastPrinted>2025-07-30T09:19:00Z</cp:lastPrinted>
  <dcterms:created xsi:type="dcterms:W3CDTF">2025-07-29T18:00:00Z</dcterms:created>
  <dcterms:modified xsi:type="dcterms:W3CDTF">2025-09-10T08:55:00Z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362F97AC722D483CACF860CCC0C71FAF_13</vt:lpwstr>
  </property>
  <property fmtid="{D5CDD505-2E9C-101B-9397-08002B2CF9AE}" pid="4" name="KSOTemplateDocerSaveRecord">
    <vt:lpwstr>eyJoZGlkIjoiYzVlOGMxMTQ0ZDA0MjdiNWNlNTEzNzQ3ZDFlNzkyMjkiLCJ1c2VySWQiOiIxOTAzNjc3MyJ9</vt:lpwstr>
  </property>
</Properties>
</file>