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BC3" w:rsidRDefault="00F2503F">
      <w:pPr>
        <w:tabs>
          <w:tab w:val="left" w:pos="7452"/>
        </w:tabs>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附件7</w:t>
      </w:r>
    </w:p>
    <w:p w:rsidR="00146BC3" w:rsidRDefault="00146BC3">
      <w:pPr>
        <w:tabs>
          <w:tab w:val="left" w:pos="7452"/>
        </w:tabs>
        <w:jc w:val="center"/>
        <w:rPr>
          <w:rFonts w:ascii="方正小标宋简体" w:eastAsia="方正小标宋简体" w:hAnsi="方正小标宋简体" w:cs="方正小标宋简体"/>
          <w:color w:val="000000"/>
          <w:sz w:val="44"/>
          <w:szCs w:val="44"/>
        </w:rPr>
      </w:pPr>
    </w:p>
    <w:p w:rsidR="00146BC3" w:rsidRDefault="00F2503F">
      <w:pPr>
        <w:tabs>
          <w:tab w:val="left" w:pos="7452"/>
        </w:tabs>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限额以下装饰</w:t>
      </w:r>
      <w:bookmarkStart w:id="0" w:name="_GoBack"/>
      <w:bookmarkEnd w:id="0"/>
      <w:r>
        <w:rPr>
          <w:rFonts w:ascii="方正小标宋_GBK" w:eastAsia="方正小标宋_GBK" w:hAnsi="方正小标宋_GBK" w:cs="方正小标宋_GBK" w:hint="eastAsia"/>
          <w:color w:val="000000"/>
          <w:sz w:val="44"/>
          <w:szCs w:val="44"/>
        </w:rPr>
        <w:t>装修工程建设活动管理流程</w:t>
      </w:r>
    </w:p>
    <w:p w:rsidR="00146BC3" w:rsidRDefault="00F2503F" w:rsidP="00AF1938">
      <w:pPr>
        <w:pStyle w:val="Default"/>
      </w:pPr>
      <w:r>
        <w:rPr>
          <w:rFonts w:ascii="方正小标宋简体" w:eastAsia="方正小标宋简体" w:hAnsi="方正小标宋简体" w:cs="方正小标宋简体"/>
          <w:b/>
          <w:noProof/>
          <w:sz w:val="44"/>
          <w:szCs w:val="44"/>
        </w:rPr>
        <mc:AlternateContent>
          <mc:Choice Requires="wps">
            <w:drawing>
              <wp:anchor distT="0" distB="0" distL="114300" distR="114300" simplePos="0" relativeHeight="251671552" behindDoc="0" locked="0" layoutInCell="1" allowOverlap="1" wp14:anchorId="7D7CEE3C" wp14:editId="3CCC7CC4">
                <wp:simplePos x="0" y="0"/>
                <wp:positionH relativeFrom="column">
                  <wp:posOffset>2862580</wp:posOffset>
                </wp:positionH>
                <wp:positionV relativeFrom="paragraph">
                  <wp:posOffset>4552950</wp:posOffset>
                </wp:positionV>
                <wp:extent cx="2887980" cy="1419225"/>
                <wp:effectExtent l="6350" t="6350" r="20320" b="22225"/>
                <wp:wrapNone/>
                <wp:docPr id="41" name="流程图: 可选过程 41"/>
                <wp:cNvGraphicFramePr/>
                <a:graphic xmlns:a="http://schemas.openxmlformats.org/drawingml/2006/main">
                  <a:graphicData uri="http://schemas.microsoft.com/office/word/2010/wordprocessingShape">
                    <wps:wsp>
                      <wps:cNvSpPr/>
                      <wps:spPr>
                        <a:xfrm>
                          <a:off x="0" y="0"/>
                          <a:ext cx="2339975" cy="1419225"/>
                        </a:xfrm>
                        <a:prstGeom prst="flowChartAlternateProcess">
                          <a:avLst/>
                        </a:prstGeom>
                        <a:solidFill>
                          <a:srgbClr val="FFFFFF"/>
                        </a:solidFill>
                        <a:ln w="12700" cap="flat" cmpd="sng" algn="ctr">
                          <a:solidFill>
                            <a:srgbClr val="000000"/>
                          </a:solidFill>
                          <a:prstDash val="solid"/>
                          <a:miter lim="800000"/>
                          <a:headEnd type="none" w="med" len="med"/>
                          <a:tailEnd type="none" w="med" len="med"/>
                        </a:ln>
                        <a:effectLst/>
                      </wps:spPr>
                      <wps:txbx>
                        <w:txbxContent>
                          <w:p w:rsidR="00146BC3" w:rsidRDefault="00F2503F">
                            <w:pP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发生生产安全事故后，事故单位有关人员应当于1小时内向事故发生地县级以上人民政府安全生产监督管理部门和负有安全生产监督管理职责的有关部门报告，上述部门接到报告后应立即赶赴事故现场处置，同时逐级上报事故情况，每级上报的时间不得超过2小时。</w:t>
                            </w:r>
                          </w:p>
                        </w:txbxContent>
                      </wps:txbx>
                      <wps:bodyPr upright="1"/>
                    </wps:wsp>
                  </a:graphicData>
                </a:graphic>
              </wp:anchor>
            </w:drawing>
          </mc:Choice>
          <mc:Fallback>
            <w:pict>
              <v:shapetype w14:anchorId="7D7CEE3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41" o:spid="_x0000_s1026" type="#_x0000_t176" style="position:absolute;margin-left:225.4pt;margin-top:358.5pt;width:227.4pt;height:111.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" strokeweight="1pt">
                <v:textbox>
                  <w:txbxContent>
                    <w:p w:rsidR="00146BC3" w:rsidRDefault="00F2503F">
                      <w:pP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发生生产安全事故后，事故单位有关人员应当于1小时内向事故发生地县级以上人民政府安全生产监督管理部门和负有安全生产监督管理职责的有关部门报告，上述部门接到报告后应立即赶赴事故现场处置，同时逐级上报事故情况，每级上报的时间不得超过2小时。</w:t>
                      </w:r>
                    </w:p>
                  </w:txbxContent>
                </v:textbox>
              </v:shape>
            </w:pict>
          </mc:Fallback>
        </mc:AlternateContent>
      </w:r>
      <w:r>
        <w:rPr>
          <w:rFonts w:ascii="方正小标宋简体" w:eastAsia="方正小标宋简体" w:hAnsi="方正小标宋简体" w:cs="方正小标宋简体"/>
          <w:b/>
          <w:noProof/>
          <w:sz w:val="44"/>
          <w:szCs w:val="44"/>
        </w:rPr>
        <mc:AlternateContent>
          <mc:Choice Requires="wps">
            <w:drawing>
              <wp:anchor distT="0" distB="0" distL="114300" distR="114300" simplePos="0" relativeHeight="251682816" behindDoc="0" locked="0" layoutInCell="1" allowOverlap="1" wp14:anchorId="0BDB5215" wp14:editId="77E8B22A">
                <wp:simplePos x="0" y="0"/>
                <wp:positionH relativeFrom="column">
                  <wp:posOffset>2834005</wp:posOffset>
                </wp:positionH>
                <wp:positionV relativeFrom="paragraph">
                  <wp:posOffset>6894830</wp:posOffset>
                </wp:positionV>
                <wp:extent cx="2916555" cy="950595"/>
                <wp:effectExtent l="6350" t="6350" r="10795" b="14605"/>
                <wp:wrapNone/>
                <wp:docPr id="53" name="流程图: 可选过程 53"/>
                <wp:cNvGraphicFramePr/>
                <a:graphic xmlns:a="http://schemas.openxmlformats.org/drawingml/2006/main">
                  <a:graphicData uri="http://schemas.microsoft.com/office/word/2010/wordprocessingShape">
                    <wps:wsp>
                      <wps:cNvSpPr/>
                      <wps:spPr>
                        <a:xfrm>
                          <a:off x="0" y="0"/>
                          <a:ext cx="2339975" cy="648970"/>
                        </a:xfrm>
                        <a:prstGeom prst="flowChartAlternateProcess">
                          <a:avLst/>
                        </a:prstGeom>
                        <a:solidFill>
                          <a:srgbClr val="FFFFFF"/>
                        </a:solidFill>
                        <a:ln w="12700" cap="flat" cmpd="sng" algn="ctr">
                          <a:solidFill>
                            <a:srgbClr val="000000"/>
                          </a:solidFill>
                          <a:prstDash val="solid"/>
                          <a:miter lim="800000"/>
                          <a:headEnd type="none" w="med" len="med"/>
                          <a:tailEnd type="none" w="med" len="med"/>
                        </a:ln>
                        <a:effectLst/>
                      </wps:spPr>
                      <wps:txbx>
                        <w:txbxContent>
                          <w:p w:rsidR="00146BC3" w:rsidRDefault="00F2503F">
                            <w:pPr>
                              <w:rPr>
                                <w:rFonts w:ascii="方正仿宋_GBK" w:eastAsia="方正仿宋_GBK" w:hAnsi="方正仿宋_GBK" w:cs="方正仿宋_GBK"/>
                              </w:rPr>
                            </w:pPr>
                            <w:r>
                              <w:rPr>
                                <w:rFonts w:ascii="方正仿宋_GBK" w:eastAsia="方正仿宋_GBK" w:hAnsi="方正仿宋_GBK" w:cs="方正仿宋_GBK" w:hint="eastAsia"/>
                              </w:rPr>
                              <w:t>针对限额以下的非住宅装饰装修工程，应督促装修人按照《建设工程消防设计审查验收管理暂行规定》向消防设计审查验收主管部门申请验收（备案）。</w:t>
                            </w:r>
                          </w:p>
                        </w:txbxContent>
                      </wps:txbx>
                      <wps:bodyPr upright="1"/>
                    </wps:wsp>
                  </a:graphicData>
                </a:graphic>
              </wp:anchor>
            </w:drawing>
          </mc:Choice>
          <mc:Fallback>
            <w:pict>
              <v:shape w14:anchorId="0BDB5215" id="流程图: 可选过程 53" o:spid="_x0000_s1027" type="#_x0000_t176" style="position:absolute;margin-left:223.15pt;margin-top:542.9pt;width:229.65pt;height:74.8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" strokeweight="1pt">
                <v:textbox>
                  <w:txbxContent>
                    <w:p w:rsidR="00146BC3" w:rsidRDefault="00F2503F">
                      <w:pPr>
                        <w:rPr>
                          <w:rFonts w:ascii="方正仿宋_GBK" w:eastAsia="方正仿宋_GBK" w:hAnsi="方正仿宋_GBK" w:cs="方正仿宋_GBK"/>
                        </w:rPr>
                      </w:pPr>
                      <w:r>
                        <w:rPr>
                          <w:rFonts w:ascii="方正仿宋_GBK" w:eastAsia="方正仿宋_GBK" w:hAnsi="方正仿宋_GBK" w:cs="方正仿宋_GBK" w:hint="eastAsia"/>
                        </w:rPr>
                        <w:t>针对限额以下的非住宅装饰装修工程，应督促装修人按照《建设工程消防设计审查验收管理暂行规定》向消防设计审查验收主管部门申请验收（备案）。</w:t>
                      </w:r>
                    </w:p>
                  </w:txbxContent>
                </v:textbox>
              </v:shape>
            </w:pict>
          </mc:Fallback>
        </mc:AlternateContent>
      </w:r>
      <w:r>
        <w:rPr>
          <w:rFonts w:ascii="方正小标宋简体" w:eastAsia="方正小标宋简体" w:hAnsi="方正小标宋简体" w:cs="方正小标宋简体"/>
          <w:b/>
          <w:noProof/>
          <w:sz w:val="44"/>
          <w:szCs w:val="44"/>
        </w:rPr>
        <mc:AlternateContent>
          <mc:Choice Requires="wps">
            <w:drawing>
              <wp:anchor distT="0" distB="0" distL="114300" distR="114300" simplePos="0" relativeHeight="251677696" behindDoc="0" locked="0" layoutInCell="1" allowOverlap="1" wp14:anchorId="3507DA7D" wp14:editId="0955B02D">
                <wp:simplePos x="0" y="0"/>
                <wp:positionH relativeFrom="column">
                  <wp:posOffset>3094355</wp:posOffset>
                </wp:positionH>
                <wp:positionV relativeFrom="paragraph">
                  <wp:posOffset>3293110</wp:posOffset>
                </wp:positionV>
                <wp:extent cx="2679065" cy="1146175"/>
                <wp:effectExtent l="6350" t="6350" r="19685" b="9525"/>
                <wp:wrapNone/>
                <wp:docPr id="8" name="流程图: 可选过程 8"/>
                <wp:cNvGraphicFramePr/>
                <a:graphic xmlns:a="http://schemas.openxmlformats.org/drawingml/2006/main">
                  <a:graphicData uri="http://schemas.microsoft.com/office/word/2010/wordprocessingShape">
                    <wps:wsp>
                      <wps:cNvSpPr/>
                      <wps:spPr>
                        <a:xfrm>
                          <a:off x="0" y="0"/>
                          <a:ext cx="2339975" cy="1146175"/>
                        </a:xfrm>
                        <a:prstGeom prst="flowChartAlternateProcess">
                          <a:avLst/>
                        </a:prstGeom>
                        <a:solidFill>
                          <a:srgbClr val="FFFFFF"/>
                        </a:solidFill>
                        <a:ln w="12700" cap="flat" cmpd="sng" algn="ctr">
                          <a:solidFill>
                            <a:srgbClr val="000000"/>
                          </a:solidFill>
                          <a:prstDash val="solid"/>
                          <a:miter lim="800000"/>
                          <a:headEnd type="none" w="med" len="med"/>
                          <a:tailEnd type="none" w="med" len="med"/>
                        </a:ln>
                        <a:effectLst/>
                      </wps:spPr>
                      <wps:txbx>
                        <w:txbxContent>
                          <w:p w:rsidR="00146BC3" w:rsidRDefault="00F2503F">
                            <w:pPr>
                              <w:rPr>
                                <w:rFonts w:eastAsia="微软雅黑"/>
                              </w:rPr>
                            </w:pPr>
                            <w:r>
                              <w:rPr>
                                <w:rFonts w:ascii="方正仿宋_GBK" w:eastAsia="方正仿宋_GBK" w:hAnsi="方正仿宋_GBK" w:cs="方正仿宋_GBK" w:hint="eastAsia"/>
                              </w:rPr>
                              <w:t>发现违法违规行为应立即责令整改，拒绝整改或反复整改未到位的应约谈、警告，并告知相关行业主管部门片区指导员，同时根据情况进行立案查处或将线索移交相关部门实施行政处罚。</w:t>
                            </w:r>
                          </w:p>
                        </w:txbxContent>
                      </wps:txbx>
                      <wps:bodyPr upright="1"/>
                    </wps:wsp>
                  </a:graphicData>
                </a:graphic>
              </wp:anchor>
            </w:drawing>
          </mc:Choice>
          <mc:Fallback>
            <w:pict>
              <v:shape w14:anchorId="3507DA7D" id="流程图: 可选过程 8" o:spid="_x0000_s1028" type="#_x0000_t176" style="position:absolute;margin-left:243.65pt;margin-top:259.3pt;width:210.95pt;height:90.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" strokeweight="1pt">
                <v:textbox>
                  <w:txbxContent>
                    <w:p w:rsidR="00146BC3" w:rsidRDefault="00F2503F">
                      <w:pPr>
                        <w:rPr>
                          <w:rFonts w:eastAsia="微软雅黑"/>
                        </w:rPr>
                      </w:pPr>
                      <w:r>
                        <w:rPr>
                          <w:rFonts w:ascii="方正仿宋_GBK" w:eastAsia="方正仿宋_GBK" w:hAnsi="方正仿宋_GBK" w:cs="方正仿宋_GBK" w:hint="eastAsia"/>
                        </w:rPr>
                        <w:t>发现违法违规行为应立即责令整改，拒绝整改或反复整改未到位的应约谈、警告，并告知相关行业主管部门片区指导员，同时根据情况进行立案查处或将线索移交相关部门实施行政处罚。</w:t>
                      </w:r>
                    </w:p>
                  </w:txbxContent>
                </v:textbox>
              </v:shape>
            </w:pict>
          </mc:Fallback>
        </mc:AlternateContent>
      </w:r>
      <w:r>
        <w:rPr>
          <w:rFonts w:ascii="方正小标宋简体" w:eastAsia="方正小标宋简体" w:hAnsi="方正小标宋简体" w:cs="方正小标宋简体"/>
          <w:b/>
          <w:noProof/>
          <w:sz w:val="44"/>
          <w:szCs w:val="44"/>
        </w:rPr>
        <mc:AlternateContent>
          <mc:Choice Requires="wps">
            <w:drawing>
              <wp:anchor distT="0" distB="0" distL="114300" distR="114300" simplePos="0" relativeHeight="251668480" behindDoc="0" locked="0" layoutInCell="1" allowOverlap="1" wp14:anchorId="37545BC1" wp14:editId="3A50D7CD">
                <wp:simplePos x="0" y="0"/>
                <wp:positionH relativeFrom="column">
                  <wp:posOffset>3094355</wp:posOffset>
                </wp:positionH>
                <wp:positionV relativeFrom="paragraph">
                  <wp:posOffset>2327275</wp:posOffset>
                </wp:positionV>
                <wp:extent cx="2679065" cy="919480"/>
                <wp:effectExtent l="6350" t="6350" r="19685" b="7620"/>
                <wp:wrapNone/>
                <wp:docPr id="38" name="流程图: 可选过程 38"/>
                <wp:cNvGraphicFramePr/>
                <a:graphic xmlns:a="http://schemas.openxmlformats.org/drawingml/2006/main">
                  <a:graphicData uri="http://schemas.microsoft.com/office/word/2010/wordprocessingShape">
                    <wps:wsp>
                      <wps:cNvSpPr/>
                      <wps:spPr>
                        <a:xfrm>
                          <a:off x="0" y="0"/>
                          <a:ext cx="2339975" cy="648970"/>
                        </a:xfrm>
                        <a:prstGeom prst="flowChartAlternateProcess">
                          <a:avLst/>
                        </a:prstGeom>
                        <a:solidFill>
                          <a:srgbClr val="FFFFFF"/>
                        </a:solidFill>
                        <a:ln w="12700" cap="flat" cmpd="sng" algn="ctr">
                          <a:solidFill>
                            <a:srgbClr val="000000"/>
                          </a:solidFill>
                          <a:prstDash val="solid"/>
                          <a:miter lim="800000"/>
                          <a:headEnd type="none" w="med" len="med"/>
                          <a:tailEnd type="none" w="med" len="med"/>
                        </a:ln>
                        <a:effectLst/>
                      </wps:spPr>
                      <wps:txbx>
                        <w:txbxContent>
                          <w:p w:rsidR="00146BC3" w:rsidRDefault="00F2503F">
                            <w:pP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对物业管理单位管辖的装饰装修工地进行检查巡查，主要抽查装修人是否存在凿打承重墙、破坏主体结构、违规装修等造成质量、安全隐患的相关行为。</w:t>
                            </w:r>
                          </w:p>
                        </w:txbxContent>
                      </wps:txbx>
                      <wps:bodyPr upright="1"/>
                    </wps:wsp>
                  </a:graphicData>
                </a:graphic>
              </wp:anchor>
            </w:drawing>
          </mc:Choice>
          <mc:Fallback>
            <w:pict>
              <v:shape w14:anchorId="37545BC1" id="流程图: 可选过程 38" o:spid="_x0000_s1029" type="#_x0000_t176" style="position:absolute;margin-left:243.65pt;margin-top:183.25pt;width:210.95pt;height:72.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" strokeweight="1pt">
                <v:textbox>
                  <w:txbxContent>
                    <w:p w:rsidR="00146BC3" w:rsidRDefault="00F2503F">
                      <w:pPr>
                        <w:rPr>
                          <w:rFonts w:ascii="方正仿宋_GBK" w:eastAsia="方正仿宋_GBK" w:hAnsi="方正仿宋_GBK" w:cs="方正仿宋_GBK"/>
                          <w:sz w:val="20"/>
                          <w:szCs w:val="20"/>
                        </w:rPr>
                      </w:pPr>
                      <w:r>
                        <w:rPr>
                          <w:rFonts w:ascii="方正仿宋_GBK" w:eastAsia="方正仿宋_GBK" w:hAnsi="方正仿宋_GBK" w:cs="方正仿宋_GBK" w:hint="eastAsia"/>
                          <w:sz w:val="20"/>
                          <w:szCs w:val="20"/>
                        </w:rPr>
                        <w:t>对物业管理单位管辖的装饰装修工地进行检查巡查，主要抽查装修人是否存在凿打承重墙、破坏主体结构、违规装修等造成质量、安全隐患的相关行为。</w:t>
                      </w:r>
                    </w:p>
                  </w:txbxContent>
                </v:textbox>
              </v:shape>
            </w:pict>
          </mc:Fallback>
        </mc:AlternateContent>
      </w:r>
      <w:r>
        <w:rPr>
          <w:rFonts w:ascii="方正小标宋简体" w:eastAsia="方正小标宋简体" w:hAnsi="方正小标宋简体" w:cs="方正小标宋简体"/>
          <w:b/>
          <w:noProof/>
          <w:sz w:val="44"/>
          <w:szCs w:val="44"/>
        </w:rPr>
        <mc:AlternateContent>
          <mc:Choice Requires="wps">
            <w:drawing>
              <wp:anchor distT="0" distB="0" distL="114300" distR="114300" simplePos="0" relativeHeight="251678720" behindDoc="0" locked="0" layoutInCell="1" allowOverlap="1" wp14:anchorId="4A73A166" wp14:editId="51039C4C">
                <wp:simplePos x="0" y="0"/>
                <wp:positionH relativeFrom="column">
                  <wp:posOffset>2847340</wp:posOffset>
                </wp:positionH>
                <wp:positionV relativeFrom="paragraph">
                  <wp:posOffset>6109335</wp:posOffset>
                </wp:positionV>
                <wp:extent cx="2903220" cy="739140"/>
                <wp:effectExtent l="6350" t="6350" r="24130" b="16510"/>
                <wp:wrapNone/>
                <wp:docPr id="49" name="流程图: 可选过程 49"/>
                <wp:cNvGraphicFramePr/>
                <a:graphic xmlns:a="http://schemas.openxmlformats.org/drawingml/2006/main">
                  <a:graphicData uri="http://schemas.microsoft.com/office/word/2010/wordprocessingShape">
                    <wps:wsp>
                      <wps:cNvSpPr/>
                      <wps:spPr>
                        <a:xfrm>
                          <a:off x="0" y="0"/>
                          <a:ext cx="2339975" cy="648970"/>
                        </a:xfrm>
                        <a:prstGeom prst="flowChartAlternateProcess">
                          <a:avLst/>
                        </a:prstGeom>
                        <a:solidFill>
                          <a:srgbClr val="FFFFFF"/>
                        </a:solidFill>
                        <a:ln w="12700" cap="flat" cmpd="sng" algn="ctr">
                          <a:solidFill>
                            <a:srgbClr val="000000"/>
                          </a:solidFill>
                          <a:prstDash val="solid"/>
                          <a:miter lim="800000"/>
                          <a:headEnd type="none" w="med" len="med"/>
                          <a:tailEnd type="none" w="med" len="med"/>
                        </a:ln>
                        <a:effectLst/>
                      </wps:spPr>
                      <wps:txbx>
                        <w:txbxContent>
                          <w:p w:rsidR="00146BC3" w:rsidRDefault="00F2503F">
                            <w:pPr>
                              <w:rPr>
                                <w:rFonts w:ascii="方正仿宋_GBK" w:eastAsia="方正仿宋_GBK" w:hAnsi="方正仿宋_GBK" w:cs="方正仿宋_GBK"/>
                              </w:rPr>
                            </w:pPr>
                            <w:r>
                              <w:rPr>
                                <w:rFonts w:ascii="方正仿宋_GBK" w:eastAsia="方正仿宋_GBK" w:hAnsi="方正仿宋_GBK" w:cs="方正仿宋_GBK" w:hint="eastAsia"/>
                              </w:rPr>
                              <w:t>由装修人按照工程设计合同约定和相应的质量标准进行验收，并向物业管理单位报备，管理单位据实检查。</w:t>
                            </w:r>
                          </w:p>
                        </w:txbxContent>
                      </wps:txbx>
                      <wps:bodyPr upright="1"/>
                    </wps:wsp>
                  </a:graphicData>
                </a:graphic>
              </wp:anchor>
            </w:drawing>
          </mc:Choice>
          <mc:Fallback>
            <w:pict>
              <v:shape w14:anchorId="4A73A166" id="流程图: 可选过程 49" o:spid="_x0000_s1030" type="#_x0000_t176" style="position:absolute;margin-left:224.2pt;margin-top:481.05pt;width:228.6pt;height:58.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" strokeweight="1pt">
                <v:textbox>
                  <w:txbxContent>
                    <w:p w:rsidR="00146BC3" w:rsidRDefault="00F2503F">
                      <w:pPr>
                        <w:rPr>
                          <w:rFonts w:ascii="方正仿宋_GBK" w:eastAsia="方正仿宋_GBK" w:hAnsi="方正仿宋_GBK" w:cs="方正仿宋_GBK"/>
                        </w:rPr>
                      </w:pPr>
                      <w:r>
                        <w:rPr>
                          <w:rFonts w:ascii="方正仿宋_GBK" w:eastAsia="方正仿宋_GBK" w:hAnsi="方正仿宋_GBK" w:cs="方正仿宋_GBK" w:hint="eastAsia"/>
                        </w:rPr>
                        <w:t>由装修人按照工程设计合同约定和相应的质量标准进行验收，并向物业管理单位报备，管理单位据实检查。</w:t>
                      </w:r>
                    </w:p>
                  </w:txbxContent>
                </v:textbox>
              </v:shape>
            </w:pict>
          </mc:Fallback>
        </mc:AlternateContent>
      </w:r>
      <w:r>
        <w:rPr>
          <w:rFonts w:ascii="方正小标宋简体" w:eastAsia="方正小标宋简体" w:hAnsi="方正小标宋简体" w:cs="方正小标宋简体"/>
          <w:b/>
          <w:noProof/>
          <w:sz w:val="44"/>
          <w:szCs w:val="44"/>
        </w:rPr>
        <mc:AlternateContent>
          <mc:Choice Requires="wps">
            <w:drawing>
              <wp:anchor distT="0" distB="0" distL="114300" distR="114300" simplePos="0" relativeHeight="251681792" behindDoc="0" locked="0" layoutInCell="1" allowOverlap="1" wp14:anchorId="128FEC13" wp14:editId="36604DEC">
                <wp:simplePos x="0" y="0"/>
                <wp:positionH relativeFrom="column">
                  <wp:posOffset>234315</wp:posOffset>
                </wp:positionH>
                <wp:positionV relativeFrom="paragraph">
                  <wp:posOffset>7240270</wp:posOffset>
                </wp:positionV>
                <wp:extent cx="2298065" cy="396875"/>
                <wp:effectExtent l="6350" t="6350" r="19685" b="15875"/>
                <wp:wrapNone/>
                <wp:docPr id="52" name="流程图: 可选过程 52"/>
                <wp:cNvGraphicFramePr/>
                <a:graphic xmlns:a="http://schemas.openxmlformats.org/drawingml/2006/main">
                  <a:graphicData uri="http://schemas.microsoft.com/office/word/2010/wordprocessingShape">
                    <wps:wsp>
                      <wps:cNvSpPr/>
                      <wps:spPr>
                        <a:xfrm>
                          <a:off x="0" y="0"/>
                          <a:ext cx="2339975" cy="882650"/>
                        </a:xfrm>
                        <a:prstGeom prst="flowChartAlternateProcess">
                          <a:avLst/>
                        </a:prstGeom>
                        <a:solidFill>
                          <a:srgbClr val="FFFFFF"/>
                        </a:solidFill>
                        <a:ln w="12700" cap="flat" cmpd="sng" algn="ctr">
                          <a:solidFill>
                            <a:srgbClr val="000000"/>
                          </a:solidFill>
                          <a:prstDash val="solid"/>
                          <a:miter lim="800000"/>
                          <a:headEnd type="none" w="med" len="med"/>
                          <a:tailEnd type="none" w="med" len="med"/>
                        </a:ln>
                        <a:effectLst/>
                      </wps:spPr>
                      <wps:txbx>
                        <w:txbxContent>
                          <w:p w:rsidR="00146BC3" w:rsidRDefault="00F2503F">
                            <w:pPr>
                              <w:spacing w:line="400" w:lineRule="exact"/>
                              <w:jc w:val="center"/>
                              <w:rPr>
                                <w:rFonts w:ascii="宋体" w:hAnsi="宋体" w:cs="仿宋_GB2312"/>
                                <w:b/>
                                <w:sz w:val="30"/>
                                <w:szCs w:val="30"/>
                              </w:rPr>
                            </w:pPr>
                            <w:r>
                              <w:rPr>
                                <w:rFonts w:ascii="宋体" w:hAnsi="宋体" w:cs="仿宋_GB2312" w:hint="eastAsia"/>
                                <w:b/>
                                <w:sz w:val="30"/>
                                <w:szCs w:val="30"/>
                              </w:rPr>
                              <w:t>消防验收（备案）</w:t>
                            </w:r>
                          </w:p>
                        </w:txbxContent>
                      </wps:txbx>
                      <wps:bodyPr upright="1"/>
                    </wps:wsp>
                  </a:graphicData>
                </a:graphic>
              </wp:anchor>
            </w:drawing>
          </mc:Choice>
          <mc:Fallback>
            <w:pict>
              <v:shape w14:anchorId="128FEC13" id="流程图: 可选过程 52" o:spid="_x0000_s1031" type="#_x0000_t176" style="position:absolute;margin-left:18.45pt;margin-top:570.1pt;width:180.95pt;height:31.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" strokeweight="1pt">
                <v:textbox>
                  <w:txbxContent>
                    <w:p w:rsidR="00146BC3" w:rsidRDefault="00F2503F">
                      <w:pPr>
                        <w:spacing w:line="400" w:lineRule="exact"/>
                        <w:jc w:val="center"/>
                        <w:rPr>
                          <w:rFonts w:ascii="宋体" w:hAnsi="宋体" w:cs="仿宋_GB2312"/>
                          <w:b/>
                          <w:sz w:val="30"/>
                          <w:szCs w:val="30"/>
                        </w:rPr>
                      </w:pPr>
                      <w:r>
                        <w:rPr>
                          <w:rFonts w:ascii="宋体" w:hAnsi="宋体" w:cs="仿宋_GB2312" w:hint="eastAsia"/>
                          <w:b/>
                          <w:sz w:val="30"/>
                          <w:szCs w:val="30"/>
                        </w:rPr>
                        <w:t>消防验收（备案）</w:t>
                      </w:r>
                    </w:p>
                  </w:txbxContent>
                </v:textbox>
              </v:shape>
            </w:pict>
          </mc:Fallback>
        </mc:AlternateContent>
      </w:r>
      <w:r>
        <w:rPr>
          <w:rFonts w:ascii="方正小标宋简体" w:eastAsia="方正小标宋简体" w:hAnsi="方正小标宋简体" w:cs="方正小标宋简体"/>
          <w:b/>
          <w:noProof/>
          <w:sz w:val="44"/>
          <w:szCs w:val="44"/>
        </w:rPr>
        <mc:AlternateContent>
          <mc:Choice Requires="wps">
            <w:drawing>
              <wp:anchor distT="0" distB="0" distL="114300" distR="114300" simplePos="0" relativeHeight="251683840" behindDoc="0" locked="0" layoutInCell="1" allowOverlap="1" wp14:anchorId="279A3958" wp14:editId="629699F1">
                <wp:simplePos x="0" y="0"/>
                <wp:positionH relativeFrom="column">
                  <wp:posOffset>2538095</wp:posOffset>
                </wp:positionH>
                <wp:positionV relativeFrom="paragraph">
                  <wp:posOffset>7454900</wp:posOffset>
                </wp:positionV>
                <wp:extent cx="309245" cy="0"/>
                <wp:effectExtent l="0" t="63500" r="14605" b="69850"/>
                <wp:wrapNone/>
                <wp:docPr id="11" name="直接箭头连接符 11"/>
                <wp:cNvGraphicFramePr/>
                <a:graphic xmlns:a="http://schemas.openxmlformats.org/drawingml/2006/main">
                  <a:graphicData uri="http://schemas.microsoft.com/office/word/2010/wordprocessingShape">
                    <wps:wsp>
                      <wps:cNvCnPr/>
                      <wps:spPr>
                        <a:xfrm>
                          <a:off x="0" y="0"/>
                          <a:ext cx="0" cy="382270"/>
                        </a:xfrm>
                        <a:prstGeom prst="straightConnector1">
                          <a:avLst/>
                        </a:prstGeom>
                        <a:solidFill>
                          <a:srgbClr val="FFFFFF"/>
                        </a:solidFill>
                        <a:ln w="12700" cap="flat" cmpd="sng" algn="ctr">
                          <a:solidFill>
                            <a:srgbClr val="000000"/>
                          </a:solidFill>
                          <a:prstDash val="solid"/>
                          <a:miter lim="800000"/>
                          <a:headEnd type="none" w="med" len="med"/>
                          <a:tailEnd type="triangle" w="lg" len="lg"/>
                        </a:ln>
                        <a:effectLst/>
                      </wps:spPr>
                      <wps:bodyPr/>
                    </wps:wsp>
                  </a:graphicData>
                </a:graphic>
              </wp:anchor>
            </w:drawing>
          </mc:Choice>
          <mc:Fallback>
            <w:pict>
              <v:shapetype w14:anchorId="03E00EDC" id="_x0000_t32" coordsize="21600,21600" o:spt="32" o:oned="t" path="m,l21600,21600e" filled="f">
                <v:path arrowok="t" fillok="f" o:connecttype="none"/>
                <o:lock v:ext="edit" shapetype="t"/>
              </v:shapetype>
              <v:shape id="直接箭头连接符 11" o:spid="_x0000_s1026" type="#_x0000_t32" style="position:absolute;left:0;text-align:left;margin-left:199.85pt;margin-top:587pt;width:24.3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" filled="t" strokeweight="1pt">
                <v:stroke endarrow="block" endarrowwidth="wide" endarrowlength="long" joinstyle="miter"/>
              </v:shape>
            </w:pict>
          </mc:Fallback>
        </mc:AlternateContent>
      </w:r>
      <w:r>
        <w:rPr>
          <w:noProof/>
        </w:rPr>
        <mc:AlternateContent>
          <mc:Choice Requires="wps">
            <w:drawing>
              <wp:anchor distT="0" distB="0" distL="114300" distR="114300" simplePos="0" relativeHeight="251680768" behindDoc="0" locked="0" layoutInCell="1" allowOverlap="1" wp14:anchorId="469C9C80" wp14:editId="012CAE33">
                <wp:simplePos x="0" y="0"/>
                <wp:positionH relativeFrom="column">
                  <wp:posOffset>1091565</wp:posOffset>
                </wp:positionH>
                <wp:positionV relativeFrom="paragraph">
                  <wp:posOffset>6952615</wp:posOffset>
                </wp:positionV>
                <wp:extent cx="589280" cy="1270"/>
                <wp:effectExtent l="63500" t="0" r="68580" b="1270"/>
                <wp:wrapNone/>
                <wp:docPr id="10" name="肘形连接符 10"/>
                <wp:cNvGraphicFramePr/>
                <a:graphic xmlns:a="http://schemas.openxmlformats.org/drawingml/2006/main">
                  <a:graphicData uri="http://schemas.microsoft.com/office/word/2010/wordprocessingShape">
                    <wps:wsp>
                      <wps:cNvCnPr/>
                      <wps:spPr>
                        <a:xfrm rot="5400000">
                          <a:off x="0" y="0"/>
                          <a:ext cx="589280" cy="1270"/>
                        </a:xfrm>
                        <a:prstGeom prst="bentConnector3">
                          <a:avLst>
                            <a:gd name="adj1" fmla="val 50000"/>
                          </a:avLst>
                        </a:prstGeom>
                        <a:ln w="12700" cap="flat" cmpd="sng">
                          <a:solidFill>
                            <a:srgbClr val="000000"/>
                          </a:solidFill>
                          <a:prstDash val="solid"/>
                          <a:miter/>
                          <a:headEnd type="none" w="med" len="med"/>
                          <a:tailEnd type="triangle" w="lg" len="lg"/>
                        </a:ln>
                        <a:effectLst/>
                      </wps:spPr>
                      <wps:bodyPr/>
                    </wps:wsp>
                  </a:graphicData>
                </a:graphic>
              </wp:anchor>
            </w:drawing>
          </mc:Choice>
          <mc:Fallback>
            <w:pict>
              <v:shapetype w14:anchorId="1D1FC214"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0" o:spid="_x0000_s1026" type="#_x0000_t34" style="position:absolute;left:0;text-align:left;margin-left:85.95pt;margin-top:547.45pt;width:46.4pt;height:.1pt;rotation:9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" strokeweight="1pt">
                <v:stroke endarrow="block" endarrowwidth="wide" endarrowlength="long"/>
              </v:shape>
            </w:pict>
          </mc:Fallback>
        </mc:AlternateContent>
      </w:r>
      <w:r>
        <w:rPr>
          <w:rFonts w:ascii="方正小标宋简体" w:eastAsia="方正小标宋简体" w:hAnsi="方正小标宋简体" w:cs="方正小标宋简体"/>
          <w:b/>
          <w:noProof/>
          <w:sz w:val="44"/>
          <w:szCs w:val="44"/>
        </w:rPr>
        <mc:AlternateContent>
          <mc:Choice Requires="wps">
            <w:drawing>
              <wp:anchor distT="0" distB="0" distL="114300" distR="114300" simplePos="0" relativeHeight="251679744" behindDoc="0" locked="0" layoutInCell="1" allowOverlap="1" wp14:anchorId="2A2389E2" wp14:editId="306D7527">
                <wp:simplePos x="0" y="0"/>
                <wp:positionH relativeFrom="column">
                  <wp:posOffset>2545715</wp:posOffset>
                </wp:positionH>
                <wp:positionV relativeFrom="paragraph">
                  <wp:posOffset>6479540</wp:posOffset>
                </wp:positionV>
                <wp:extent cx="309245" cy="0"/>
                <wp:effectExtent l="0" t="63500" r="14605" b="69850"/>
                <wp:wrapNone/>
                <wp:docPr id="9" name="直接箭头连接符 9"/>
                <wp:cNvGraphicFramePr/>
                <a:graphic xmlns:a="http://schemas.openxmlformats.org/drawingml/2006/main">
                  <a:graphicData uri="http://schemas.microsoft.com/office/word/2010/wordprocessingShape">
                    <wps:wsp>
                      <wps:cNvCnPr/>
                      <wps:spPr>
                        <a:xfrm>
                          <a:off x="0" y="0"/>
                          <a:ext cx="0" cy="382270"/>
                        </a:xfrm>
                        <a:prstGeom prst="straightConnector1">
                          <a:avLst/>
                        </a:prstGeom>
                        <a:solidFill>
                          <a:srgbClr val="FFFFFF"/>
                        </a:solidFill>
                        <a:ln w="12700" cap="flat" cmpd="sng" algn="ctr">
                          <a:solidFill>
                            <a:srgbClr val="000000"/>
                          </a:solidFill>
                          <a:prstDash val="solid"/>
                          <a:miter lim="800000"/>
                          <a:headEnd type="none" w="med" len="med"/>
                          <a:tailEnd type="triangle" w="lg" len="lg"/>
                        </a:ln>
                        <a:effectLst/>
                      </wps:spPr>
                      <wps:bodyPr/>
                    </wps:wsp>
                  </a:graphicData>
                </a:graphic>
              </wp:anchor>
            </w:drawing>
          </mc:Choice>
          <mc:Fallback>
            <w:pict>
              <v:shape w14:anchorId="1F90298B" id="直接箭头连接符 9" o:spid="_x0000_s1026" type="#_x0000_t32" style="position:absolute;left:0;text-align:left;margin-left:200.45pt;margin-top:510.2pt;width:24.3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" filled="t" strokeweight="1pt">
                <v:stroke endarrow="block" endarrowwidth="wide" endarrowlength="long" joinstyle="miter"/>
              </v:shape>
            </w:pict>
          </mc:Fallback>
        </mc:AlternateContent>
      </w:r>
      <w:r>
        <w:rPr>
          <w:rFonts w:ascii="方正小标宋简体" w:eastAsia="方正小标宋简体" w:hAnsi="方正小标宋简体" w:cs="方正小标宋简体"/>
          <w:b/>
          <w:noProof/>
          <w:sz w:val="44"/>
          <w:szCs w:val="44"/>
        </w:rPr>
        <mc:AlternateContent>
          <mc:Choice Requires="wps">
            <w:drawing>
              <wp:anchor distT="0" distB="0" distL="114300" distR="114300" simplePos="0" relativeHeight="251670528" behindDoc="0" locked="0" layoutInCell="1" allowOverlap="1" wp14:anchorId="7234142C" wp14:editId="52F6CA9D">
                <wp:simplePos x="0" y="0"/>
                <wp:positionH relativeFrom="column">
                  <wp:posOffset>2553335</wp:posOffset>
                </wp:positionH>
                <wp:positionV relativeFrom="paragraph">
                  <wp:posOffset>5389880</wp:posOffset>
                </wp:positionV>
                <wp:extent cx="309245" cy="0"/>
                <wp:effectExtent l="0" t="63500" r="14605" b="69850"/>
                <wp:wrapNone/>
                <wp:docPr id="4" name="直接箭头连接符 4"/>
                <wp:cNvGraphicFramePr/>
                <a:graphic xmlns:a="http://schemas.openxmlformats.org/drawingml/2006/main">
                  <a:graphicData uri="http://schemas.microsoft.com/office/word/2010/wordprocessingShape">
                    <wps:wsp>
                      <wps:cNvCnPr/>
                      <wps:spPr>
                        <a:xfrm>
                          <a:off x="0" y="0"/>
                          <a:ext cx="0" cy="382270"/>
                        </a:xfrm>
                        <a:prstGeom prst="straightConnector1">
                          <a:avLst/>
                        </a:prstGeom>
                        <a:solidFill>
                          <a:srgbClr val="FFFFFF"/>
                        </a:solidFill>
                        <a:ln w="12700" cap="flat" cmpd="sng" algn="ctr">
                          <a:solidFill>
                            <a:srgbClr val="000000"/>
                          </a:solidFill>
                          <a:prstDash val="solid"/>
                          <a:miter lim="800000"/>
                          <a:headEnd type="none" w="med" len="med"/>
                          <a:tailEnd type="triangle" w="lg" len="lg"/>
                        </a:ln>
                        <a:effectLst/>
                      </wps:spPr>
                      <wps:bodyPr/>
                    </wps:wsp>
                  </a:graphicData>
                </a:graphic>
              </wp:anchor>
            </w:drawing>
          </mc:Choice>
          <mc:Fallback>
            <w:pict>
              <v:shape w14:anchorId="742F3ED2" id="直接箭头连接符 4" o:spid="_x0000_s1026" type="#_x0000_t32" style="position:absolute;left:0;text-align:left;margin-left:201.05pt;margin-top:424.4pt;width:24.3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" filled="t" strokeweight="1pt">
                <v:stroke endarrow="block" endarrowwidth="wide" endarrowlength="long" joinstyle="miter"/>
              </v:shape>
            </w:pict>
          </mc:Fallback>
        </mc:AlternateContent>
      </w:r>
      <w:r>
        <w:rPr>
          <w:rFonts w:ascii="方正小标宋简体" w:eastAsia="方正小标宋简体" w:hAnsi="方正小标宋简体" w:cs="方正小标宋简体"/>
          <w:b/>
          <w:noProof/>
          <w:sz w:val="44"/>
          <w:szCs w:val="44"/>
        </w:rPr>
        <mc:AlternateContent>
          <mc:Choice Requires="wps">
            <w:drawing>
              <wp:anchor distT="0" distB="0" distL="114300" distR="114300" simplePos="0" relativeHeight="251684864" behindDoc="0" locked="0" layoutInCell="1" allowOverlap="1" wp14:anchorId="60C7DD8C" wp14:editId="6E8B2F01">
                <wp:simplePos x="0" y="0"/>
                <wp:positionH relativeFrom="column">
                  <wp:posOffset>252095</wp:posOffset>
                </wp:positionH>
                <wp:positionV relativeFrom="paragraph">
                  <wp:posOffset>5190490</wp:posOffset>
                </wp:positionV>
                <wp:extent cx="2280285" cy="396875"/>
                <wp:effectExtent l="6350" t="6350" r="18415" b="15875"/>
                <wp:wrapNone/>
                <wp:docPr id="55" name="流程图: 可选过程 55"/>
                <wp:cNvGraphicFramePr/>
                <a:graphic xmlns:a="http://schemas.openxmlformats.org/drawingml/2006/main">
                  <a:graphicData uri="http://schemas.microsoft.com/office/word/2010/wordprocessingShape">
                    <wps:wsp>
                      <wps:cNvSpPr/>
                      <wps:spPr>
                        <a:xfrm>
                          <a:off x="0" y="0"/>
                          <a:ext cx="2339975" cy="882650"/>
                        </a:xfrm>
                        <a:prstGeom prst="flowChartAlternateProcess">
                          <a:avLst/>
                        </a:prstGeom>
                        <a:solidFill>
                          <a:srgbClr val="FFFFFF"/>
                        </a:solidFill>
                        <a:ln w="12700" cap="flat" cmpd="sng" algn="ctr">
                          <a:solidFill>
                            <a:srgbClr val="000000"/>
                          </a:solidFill>
                          <a:prstDash val="solid"/>
                          <a:miter lim="800000"/>
                          <a:headEnd type="none" w="med" len="med"/>
                          <a:tailEnd type="none" w="med" len="med"/>
                        </a:ln>
                        <a:effectLst/>
                      </wps:spPr>
                      <wps:txbx>
                        <w:txbxContent>
                          <w:p w:rsidR="00146BC3" w:rsidRDefault="00F2503F">
                            <w:pPr>
                              <w:spacing w:line="400" w:lineRule="exact"/>
                              <w:jc w:val="center"/>
                              <w:rPr>
                                <w:rFonts w:ascii="宋体" w:hAnsi="宋体" w:cs="仿宋_GB2312"/>
                                <w:b/>
                                <w:sz w:val="30"/>
                                <w:szCs w:val="30"/>
                              </w:rPr>
                            </w:pPr>
                            <w:r>
                              <w:rPr>
                                <w:rFonts w:ascii="宋体" w:hAnsi="宋体" w:cs="仿宋_GB2312" w:hint="eastAsia"/>
                                <w:b/>
                                <w:sz w:val="30"/>
                                <w:szCs w:val="30"/>
                              </w:rPr>
                              <w:t>事故处理（如有）</w:t>
                            </w:r>
                          </w:p>
                        </w:txbxContent>
                      </wps:txbx>
                      <wps:bodyPr upright="1"/>
                    </wps:wsp>
                  </a:graphicData>
                </a:graphic>
              </wp:anchor>
            </w:drawing>
          </mc:Choice>
          <mc:Fallback>
            <w:pict>
              <v:shape w14:anchorId="60C7DD8C" id="流程图: 可选过程 55" o:spid="_x0000_s1032" type="#_x0000_t176" style="position:absolute;margin-left:19.85pt;margin-top:408.7pt;width:179.55pt;height:31.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" strokeweight="1pt">
                <v:textbox>
                  <w:txbxContent>
                    <w:p w:rsidR="00146BC3" w:rsidRDefault="00F2503F">
                      <w:pPr>
                        <w:spacing w:line="400" w:lineRule="exact"/>
                        <w:jc w:val="center"/>
                        <w:rPr>
                          <w:rFonts w:ascii="宋体" w:hAnsi="宋体" w:cs="仿宋_GB2312"/>
                          <w:b/>
                          <w:sz w:val="30"/>
                          <w:szCs w:val="30"/>
                        </w:rPr>
                      </w:pPr>
                      <w:r>
                        <w:rPr>
                          <w:rFonts w:ascii="宋体" w:hAnsi="宋体" w:cs="仿宋_GB2312" w:hint="eastAsia"/>
                          <w:b/>
                          <w:sz w:val="30"/>
                          <w:szCs w:val="30"/>
                        </w:rPr>
                        <w:t>事故处理（如有）</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C972FD3" wp14:editId="7F12923B">
                <wp:simplePos x="0" y="0"/>
                <wp:positionH relativeFrom="column">
                  <wp:posOffset>977900</wp:posOffset>
                </wp:positionH>
                <wp:positionV relativeFrom="paragraph">
                  <wp:posOffset>5832475</wp:posOffset>
                </wp:positionV>
                <wp:extent cx="816610" cy="0"/>
                <wp:effectExtent l="63500" t="0" r="69850" b="2540"/>
                <wp:wrapNone/>
                <wp:docPr id="5" name="直接箭头连接符 5"/>
                <wp:cNvGraphicFramePr/>
                <a:graphic xmlns:a="http://schemas.openxmlformats.org/drawingml/2006/main">
                  <a:graphicData uri="http://schemas.microsoft.com/office/word/2010/wordprocessingShape">
                    <wps:wsp>
                      <wps:cNvCnPr/>
                      <wps:spPr>
                        <a:xfrm rot="5400000">
                          <a:off x="0" y="0"/>
                          <a:ext cx="816610" cy="0"/>
                        </a:xfrm>
                        <a:prstGeom prst="straightConnector1">
                          <a:avLst/>
                        </a:prstGeom>
                        <a:ln w="12700" cap="flat" cmpd="sng">
                          <a:solidFill>
                            <a:srgbClr val="000000"/>
                          </a:solidFill>
                          <a:prstDash val="solid"/>
                          <a:miter/>
                          <a:headEnd type="none" w="med" len="med"/>
                          <a:tailEnd type="triangle" w="lg" len="lg"/>
                        </a:ln>
                        <a:effectLst/>
                      </wps:spPr>
                      <wps:bodyPr/>
                    </wps:wsp>
                  </a:graphicData>
                </a:graphic>
              </wp:anchor>
            </w:drawing>
          </mc:Choice>
          <mc:Fallback>
            <w:pict>
              <v:shape w14:anchorId="60D9CCC7" id="直接箭头连接符 5" o:spid="_x0000_s1026" type="#_x0000_t32" style="position:absolute;left:0;text-align:left;margin-left:77pt;margin-top:459.25pt;width:64.3pt;height:0;rotation:9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" strokeweight="1pt">
                <v:stroke endarrow="block" endarrowwidth="wide" endarrowlength="long" joinstyle="miter"/>
              </v:shape>
            </w:pict>
          </mc:Fallback>
        </mc:AlternateContent>
      </w:r>
      <w:r>
        <w:rPr>
          <w:rFonts w:ascii="方正小标宋简体" w:eastAsia="方正小标宋简体" w:hAnsi="方正小标宋简体" w:cs="方正小标宋简体"/>
          <w:b/>
          <w:noProof/>
          <w:sz w:val="44"/>
          <w:szCs w:val="44"/>
        </w:rPr>
        <mc:AlternateContent>
          <mc:Choice Requires="wps">
            <w:drawing>
              <wp:anchor distT="0" distB="0" distL="114300" distR="114300" simplePos="0" relativeHeight="251672576" behindDoc="0" locked="0" layoutInCell="1" allowOverlap="1" wp14:anchorId="0680E6E2" wp14:editId="1A2632E9">
                <wp:simplePos x="0" y="0"/>
                <wp:positionH relativeFrom="column">
                  <wp:posOffset>238760</wp:posOffset>
                </wp:positionH>
                <wp:positionV relativeFrom="paragraph">
                  <wp:posOffset>6259830</wp:posOffset>
                </wp:positionV>
                <wp:extent cx="2298065" cy="396875"/>
                <wp:effectExtent l="6350" t="6350" r="19685" b="15875"/>
                <wp:wrapNone/>
                <wp:docPr id="43" name="流程图: 可选过程 43"/>
                <wp:cNvGraphicFramePr/>
                <a:graphic xmlns:a="http://schemas.openxmlformats.org/drawingml/2006/main">
                  <a:graphicData uri="http://schemas.microsoft.com/office/word/2010/wordprocessingShape">
                    <wps:wsp>
                      <wps:cNvSpPr/>
                      <wps:spPr>
                        <a:xfrm>
                          <a:off x="0" y="0"/>
                          <a:ext cx="2339975" cy="882650"/>
                        </a:xfrm>
                        <a:prstGeom prst="flowChartAlternateProcess">
                          <a:avLst/>
                        </a:prstGeom>
                        <a:solidFill>
                          <a:srgbClr val="FFFFFF"/>
                        </a:solidFill>
                        <a:ln w="12700" cap="flat" cmpd="sng" algn="ctr">
                          <a:solidFill>
                            <a:srgbClr val="000000"/>
                          </a:solidFill>
                          <a:prstDash val="solid"/>
                          <a:miter lim="800000"/>
                          <a:headEnd type="none" w="med" len="med"/>
                          <a:tailEnd type="none" w="med" len="med"/>
                        </a:ln>
                        <a:effectLst/>
                      </wps:spPr>
                      <wps:txbx>
                        <w:txbxContent>
                          <w:p w:rsidR="00146BC3" w:rsidRDefault="00F2503F">
                            <w:pPr>
                              <w:spacing w:line="400" w:lineRule="exact"/>
                              <w:jc w:val="center"/>
                              <w:rPr>
                                <w:rFonts w:ascii="宋体" w:hAnsi="宋体" w:cs="仿宋_GB2312"/>
                                <w:b/>
                                <w:sz w:val="30"/>
                                <w:szCs w:val="30"/>
                              </w:rPr>
                            </w:pPr>
                            <w:r>
                              <w:rPr>
                                <w:rFonts w:ascii="宋体" w:hAnsi="宋体" w:cs="仿宋_GB2312" w:hint="eastAsia"/>
                                <w:b/>
                                <w:sz w:val="30"/>
                                <w:szCs w:val="30"/>
                              </w:rPr>
                              <w:t>完工报备</w:t>
                            </w:r>
                          </w:p>
                        </w:txbxContent>
                      </wps:txbx>
                      <wps:bodyPr upright="1"/>
                    </wps:wsp>
                  </a:graphicData>
                </a:graphic>
              </wp:anchor>
            </w:drawing>
          </mc:Choice>
          <mc:Fallback>
            <w:pict>
              <v:shape w14:anchorId="0680E6E2" id="流程图: 可选过程 43" o:spid="_x0000_s1033" type="#_x0000_t176" style="position:absolute;margin-left:18.8pt;margin-top:492.9pt;width:180.95pt;height:31.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" strokeweight="1pt">
                <v:textbox>
                  <w:txbxContent>
                    <w:p w:rsidR="00146BC3" w:rsidRDefault="00F2503F">
                      <w:pPr>
                        <w:spacing w:line="400" w:lineRule="exact"/>
                        <w:jc w:val="center"/>
                        <w:rPr>
                          <w:rFonts w:ascii="宋体" w:hAnsi="宋体" w:cs="仿宋_GB2312"/>
                          <w:b/>
                          <w:sz w:val="30"/>
                          <w:szCs w:val="30"/>
                        </w:rPr>
                      </w:pPr>
                      <w:r>
                        <w:rPr>
                          <w:rFonts w:ascii="宋体" w:hAnsi="宋体" w:cs="仿宋_GB2312" w:hint="eastAsia"/>
                          <w:b/>
                          <w:sz w:val="30"/>
                          <w:szCs w:val="30"/>
                        </w:rPr>
                        <w:t>完工报备</w:t>
                      </w:r>
                    </w:p>
                  </w:txbxContent>
                </v:textbox>
              </v:shape>
            </w:pict>
          </mc:Fallback>
        </mc:AlternateContent>
      </w:r>
      <w:r>
        <w:rPr>
          <w:rFonts w:ascii="方正小标宋简体" w:eastAsia="方正小标宋简体" w:hAnsi="方正小标宋简体" w:cs="方正小标宋简体"/>
          <w:b/>
          <w:noProof/>
          <w:sz w:val="44"/>
          <w:szCs w:val="44"/>
        </w:rPr>
        <mc:AlternateContent>
          <mc:Choice Requires="wps">
            <w:drawing>
              <wp:anchor distT="0" distB="0" distL="114300" distR="114300" simplePos="0" relativeHeight="251685888" behindDoc="0" locked="0" layoutInCell="1" allowOverlap="1" wp14:anchorId="467BE112" wp14:editId="197653DF">
                <wp:simplePos x="0" y="0"/>
                <wp:positionH relativeFrom="column">
                  <wp:posOffset>1106805</wp:posOffset>
                </wp:positionH>
                <wp:positionV relativeFrom="paragraph">
                  <wp:posOffset>4924425</wp:posOffset>
                </wp:positionV>
                <wp:extent cx="554990" cy="635"/>
                <wp:effectExtent l="63500" t="0" r="69215" b="16510"/>
                <wp:wrapNone/>
                <wp:docPr id="12" name="肘形连接符 12"/>
                <wp:cNvGraphicFramePr/>
                <a:graphic xmlns:a="http://schemas.openxmlformats.org/drawingml/2006/main">
                  <a:graphicData uri="http://schemas.microsoft.com/office/word/2010/wordprocessingShape">
                    <wps:wsp>
                      <wps:cNvCnPr/>
                      <wps:spPr>
                        <a:xfrm rot="5400000">
                          <a:off x="0" y="0"/>
                          <a:ext cx="554990" cy="635"/>
                        </a:xfrm>
                        <a:prstGeom prst="bentConnector3">
                          <a:avLst>
                            <a:gd name="adj1" fmla="val 50000"/>
                          </a:avLst>
                        </a:prstGeom>
                        <a:ln w="12700" cap="flat" cmpd="sng">
                          <a:solidFill>
                            <a:srgbClr val="000000"/>
                          </a:solidFill>
                          <a:prstDash val="solid"/>
                          <a:miter/>
                          <a:headEnd type="none" w="med" len="med"/>
                          <a:tailEnd type="triangle" w="lg" len="lg"/>
                        </a:ln>
                        <a:effectLst/>
                      </wps:spPr>
                      <wps:bodyPr/>
                    </wps:wsp>
                  </a:graphicData>
                </a:graphic>
              </wp:anchor>
            </w:drawing>
          </mc:Choice>
          <mc:Fallback>
            <w:pict>
              <v:shape w14:anchorId="216C83D8" id="肘形连接符 12" o:spid="_x0000_s1026" type="#_x0000_t34" style="position:absolute;left:0;text-align:left;margin-left:87.15pt;margin-top:387.75pt;width:43.7pt;height:.05pt;rotation:9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" strokeweight="1pt">
                <v:stroke endarrow="block" endarrowwidth="wide" endarrowlength="long"/>
              </v:shape>
            </w:pict>
          </mc:Fallback>
        </mc:AlternateContent>
      </w:r>
      <w:r>
        <w:rPr>
          <w:rFonts w:ascii="方正小标宋简体" w:eastAsia="方正小标宋简体" w:hAnsi="方正小标宋简体" w:cs="方正小标宋简体"/>
          <w:b/>
          <w:noProof/>
          <w:sz w:val="44"/>
          <w:szCs w:val="44"/>
        </w:rPr>
        <mc:AlternateContent>
          <mc:Choice Requires="wps">
            <w:drawing>
              <wp:anchor distT="0" distB="0" distL="114300" distR="114300" simplePos="0" relativeHeight="251669504" behindDoc="0" locked="0" layoutInCell="1" allowOverlap="1" wp14:anchorId="6B7C4DCD" wp14:editId="1AC1AFBB">
                <wp:simplePos x="0" y="0"/>
                <wp:positionH relativeFrom="column">
                  <wp:posOffset>170815</wp:posOffset>
                </wp:positionH>
                <wp:positionV relativeFrom="paragraph">
                  <wp:posOffset>4251325</wp:posOffset>
                </wp:positionV>
                <wp:extent cx="2419350" cy="396875"/>
                <wp:effectExtent l="6350" t="6350" r="12700" b="15875"/>
                <wp:wrapNone/>
                <wp:docPr id="39" name="流程图: 可选过程 39"/>
                <wp:cNvGraphicFramePr/>
                <a:graphic xmlns:a="http://schemas.openxmlformats.org/drawingml/2006/main">
                  <a:graphicData uri="http://schemas.microsoft.com/office/word/2010/wordprocessingShape">
                    <wps:wsp>
                      <wps:cNvSpPr/>
                      <wps:spPr>
                        <a:xfrm>
                          <a:off x="0" y="0"/>
                          <a:ext cx="2339975" cy="882650"/>
                        </a:xfrm>
                        <a:prstGeom prst="flowChartAlternateProcess">
                          <a:avLst/>
                        </a:prstGeom>
                        <a:solidFill>
                          <a:srgbClr val="FFFFFF"/>
                        </a:solidFill>
                        <a:ln w="12700" cap="flat" cmpd="sng" algn="ctr">
                          <a:solidFill>
                            <a:srgbClr val="000000"/>
                          </a:solidFill>
                          <a:prstDash val="solid"/>
                          <a:miter lim="800000"/>
                          <a:headEnd type="none" w="med" len="med"/>
                          <a:tailEnd type="none" w="med" len="med"/>
                        </a:ln>
                        <a:effectLst/>
                      </wps:spPr>
                      <wps:txbx>
                        <w:txbxContent>
                          <w:p w:rsidR="00146BC3" w:rsidRDefault="00F2503F">
                            <w:pPr>
                              <w:spacing w:line="400" w:lineRule="exact"/>
                              <w:jc w:val="center"/>
                              <w:rPr>
                                <w:rFonts w:ascii="宋体" w:hAnsi="宋体" w:cs="仿宋_GB2312"/>
                                <w:b/>
                                <w:sz w:val="30"/>
                                <w:szCs w:val="30"/>
                              </w:rPr>
                            </w:pPr>
                            <w:r>
                              <w:rPr>
                                <w:rFonts w:ascii="宋体" w:hAnsi="宋体" w:cs="仿宋_GB2312" w:hint="eastAsia"/>
                                <w:b/>
                                <w:sz w:val="30"/>
                                <w:szCs w:val="30"/>
                              </w:rPr>
                              <w:t>各行业主管部门专项检查</w:t>
                            </w:r>
                          </w:p>
                        </w:txbxContent>
                      </wps:txbx>
                      <wps:bodyPr upright="1"/>
                    </wps:wsp>
                  </a:graphicData>
                </a:graphic>
              </wp:anchor>
            </w:drawing>
          </mc:Choice>
          <mc:Fallback>
            <w:pict>
              <v:shape w14:anchorId="6B7C4DCD" id="流程图: 可选过程 39" o:spid="_x0000_s1034" type="#_x0000_t176" style="position:absolute;margin-left:13.45pt;margin-top:334.75pt;width:190.5pt;height:31.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" strokeweight="1pt">
                <v:textbox>
                  <w:txbxContent>
                    <w:p w:rsidR="00146BC3" w:rsidRDefault="00F2503F">
                      <w:pPr>
                        <w:spacing w:line="400" w:lineRule="exact"/>
                        <w:jc w:val="center"/>
                        <w:rPr>
                          <w:rFonts w:ascii="宋体" w:hAnsi="宋体" w:cs="仿宋_GB2312"/>
                          <w:b/>
                          <w:sz w:val="30"/>
                          <w:szCs w:val="30"/>
                        </w:rPr>
                      </w:pPr>
                      <w:r>
                        <w:rPr>
                          <w:rFonts w:ascii="宋体" w:hAnsi="宋体" w:cs="仿宋_GB2312" w:hint="eastAsia"/>
                          <w:b/>
                          <w:sz w:val="30"/>
                          <w:szCs w:val="30"/>
                        </w:rPr>
                        <w:t>各行业主管部门专项检查</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137F4EF6" wp14:editId="1604E56C">
                <wp:simplePos x="0" y="0"/>
                <wp:positionH relativeFrom="column">
                  <wp:posOffset>776605</wp:posOffset>
                </wp:positionH>
                <wp:positionV relativeFrom="paragraph">
                  <wp:posOffset>3636010</wp:posOffset>
                </wp:positionV>
                <wp:extent cx="1222375" cy="0"/>
                <wp:effectExtent l="63500" t="0" r="69850" b="15875"/>
                <wp:wrapNone/>
                <wp:docPr id="42" name="直接箭头连接符 42"/>
                <wp:cNvGraphicFramePr/>
                <a:graphic xmlns:a="http://schemas.openxmlformats.org/drawingml/2006/main">
                  <a:graphicData uri="http://schemas.microsoft.com/office/word/2010/wordprocessingShape">
                    <wps:wsp>
                      <wps:cNvCnPr/>
                      <wps:spPr>
                        <a:xfrm rot="5400000">
                          <a:off x="0" y="0"/>
                          <a:ext cx="1222375" cy="0"/>
                        </a:xfrm>
                        <a:prstGeom prst="straightConnector1">
                          <a:avLst/>
                        </a:prstGeom>
                        <a:ln w="12700" cap="flat" cmpd="sng">
                          <a:solidFill>
                            <a:srgbClr val="000000"/>
                          </a:solidFill>
                          <a:prstDash val="solid"/>
                          <a:headEnd type="none" w="med" len="med"/>
                          <a:tailEnd type="triangle" w="lg" len="lg"/>
                        </a:ln>
                        <a:effectLst/>
                      </wps:spPr>
                      <wps:bodyPr/>
                    </wps:wsp>
                  </a:graphicData>
                </a:graphic>
              </wp:anchor>
            </w:drawing>
          </mc:Choice>
          <mc:Fallback>
            <w:pict>
              <v:shape w14:anchorId="3FDD6E8A" id="直接箭头连接符 42" o:spid="_x0000_s1026" type="#_x0000_t32" style="position:absolute;left:0;text-align:left;margin-left:61.15pt;margin-top:286.3pt;width:96.25pt;height:0;rotation:9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" strokeweight="1pt">
                <v:stroke endarrow="block" endarrowwidth="wide" endarrowlength="long"/>
              </v:shape>
            </w:pict>
          </mc:Fallback>
        </mc:AlternateContent>
      </w:r>
      <w:r>
        <w:rPr>
          <w:rFonts w:ascii="方正小标宋简体" w:eastAsia="方正小标宋简体" w:hAnsi="方正小标宋简体" w:cs="方正小标宋简体"/>
          <w:b/>
          <w:noProof/>
          <w:sz w:val="44"/>
          <w:szCs w:val="44"/>
        </w:rPr>
        <mc:AlternateContent>
          <mc:Choice Requires="wps">
            <w:drawing>
              <wp:anchor distT="0" distB="0" distL="114300" distR="114300" simplePos="0" relativeHeight="251667456" behindDoc="0" locked="0" layoutInCell="1" allowOverlap="1" wp14:anchorId="54E22099" wp14:editId="0209688D">
                <wp:simplePos x="0" y="0"/>
                <wp:positionH relativeFrom="column">
                  <wp:posOffset>3086735</wp:posOffset>
                </wp:positionH>
                <wp:positionV relativeFrom="paragraph">
                  <wp:posOffset>1659255</wp:posOffset>
                </wp:positionV>
                <wp:extent cx="2679065" cy="551180"/>
                <wp:effectExtent l="6350" t="6350" r="19685" b="13970"/>
                <wp:wrapNone/>
                <wp:docPr id="3" name="流程图: 可选过程 3"/>
                <wp:cNvGraphicFramePr/>
                <a:graphic xmlns:a="http://schemas.openxmlformats.org/drawingml/2006/main">
                  <a:graphicData uri="http://schemas.microsoft.com/office/word/2010/wordprocessingShape">
                    <wps:wsp>
                      <wps:cNvSpPr/>
                      <wps:spPr>
                        <a:xfrm>
                          <a:off x="0" y="0"/>
                          <a:ext cx="2339975" cy="648970"/>
                        </a:xfrm>
                        <a:prstGeom prst="flowChartAlternateProcess">
                          <a:avLst/>
                        </a:prstGeom>
                        <a:solidFill>
                          <a:srgbClr val="FFFFFF"/>
                        </a:solidFill>
                        <a:ln w="12700" cap="flat" cmpd="sng" algn="ctr">
                          <a:solidFill>
                            <a:srgbClr val="000000"/>
                          </a:solidFill>
                          <a:prstDash val="solid"/>
                          <a:miter lim="800000"/>
                          <a:headEnd type="none" w="med" len="med"/>
                          <a:tailEnd type="none" w="med" len="med"/>
                        </a:ln>
                        <a:effectLst/>
                      </wps:spPr>
                      <wps:txbx>
                        <w:txbxContent>
                          <w:p w:rsidR="00146BC3" w:rsidRDefault="00F2503F">
                            <w:pPr>
                              <w:rPr>
                                <w:rFonts w:ascii="方正仿宋_GBK" w:eastAsia="方正仿宋_GBK" w:hAnsi="方正仿宋_GBK" w:cs="方正仿宋_GBK"/>
                              </w:rPr>
                            </w:pPr>
                            <w:r>
                              <w:rPr>
                                <w:rFonts w:ascii="方正仿宋_GBK" w:eastAsia="方正仿宋_GBK" w:hAnsi="方正仿宋_GBK" w:cs="方正仿宋_GBK" w:hint="eastAsia"/>
                              </w:rPr>
                              <w:t>定期开展监督检查，主要检查物业管理单位履行管理职责情况。</w:t>
                            </w:r>
                          </w:p>
                        </w:txbxContent>
                      </wps:txbx>
                      <wps:bodyPr upright="1"/>
                    </wps:wsp>
                  </a:graphicData>
                </a:graphic>
              </wp:anchor>
            </w:drawing>
          </mc:Choice>
          <mc:Fallback>
            <w:pict>
              <v:shape w14:anchorId="54E22099" id="流程图: 可选过程 3" o:spid="_x0000_s1035" type="#_x0000_t176" style="position:absolute;margin-left:243.05pt;margin-top:130.65pt;width:210.95pt;height:43.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" strokeweight="1pt">
                <v:textbox>
                  <w:txbxContent>
                    <w:p w:rsidR="00146BC3" w:rsidRDefault="00F2503F">
                      <w:pPr>
                        <w:rPr>
                          <w:rFonts w:ascii="方正仿宋_GBK" w:eastAsia="方正仿宋_GBK" w:hAnsi="方正仿宋_GBK" w:cs="方正仿宋_GBK"/>
                        </w:rPr>
                      </w:pPr>
                      <w:r>
                        <w:rPr>
                          <w:rFonts w:ascii="方正仿宋_GBK" w:eastAsia="方正仿宋_GBK" w:hAnsi="方正仿宋_GBK" w:cs="方正仿宋_GBK" w:hint="eastAsia"/>
                        </w:rPr>
                        <w:t>定期开展监督检查，主要检查物业管理单位履行管理职责情况。</w:t>
                      </w:r>
                    </w:p>
                  </w:txbxContent>
                </v:textbox>
              </v:shape>
            </w:pict>
          </mc:Fallback>
        </mc:AlternateContent>
      </w:r>
      <w:r>
        <w:rPr>
          <w:rFonts w:ascii="方正小标宋简体" w:eastAsia="方正小标宋简体" w:hAnsi="方正小标宋简体" w:cs="方正小标宋简体"/>
          <w:b/>
          <w:noProof/>
          <w:sz w:val="44"/>
          <w:szCs w:val="44"/>
        </w:rPr>
        <mc:AlternateContent>
          <mc:Choice Requires="wps">
            <w:drawing>
              <wp:anchor distT="0" distB="0" distL="114300" distR="114300" simplePos="0" relativeHeight="251675648" behindDoc="0" locked="0" layoutInCell="1" allowOverlap="1" wp14:anchorId="3DFC89F7" wp14:editId="1C45B109">
                <wp:simplePos x="0" y="0"/>
                <wp:positionH relativeFrom="column">
                  <wp:posOffset>2877185</wp:posOffset>
                </wp:positionH>
                <wp:positionV relativeFrom="paragraph">
                  <wp:posOffset>3769995</wp:posOffset>
                </wp:positionV>
                <wp:extent cx="206375" cy="0"/>
                <wp:effectExtent l="0" t="63500" r="3175" b="69850"/>
                <wp:wrapNone/>
                <wp:docPr id="6" name="直接箭头连接符 6"/>
                <wp:cNvGraphicFramePr/>
                <a:graphic xmlns:a="http://schemas.openxmlformats.org/drawingml/2006/main">
                  <a:graphicData uri="http://schemas.microsoft.com/office/word/2010/wordprocessingShape">
                    <wps:wsp>
                      <wps:cNvCnPr/>
                      <wps:spPr>
                        <a:xfrm>
                          <a:off x="0" y="0"/>
                          <a:ext cx="0" cy="400050"/>
                        </a:xfrm>
                        <a:prstGeom prst="straightConnector1">
                          <a:avLst/>
                        </a:prstGeom>
                        <a:solidFill>
                          <a:srgbClr val="FFFFFF"/>
                        </a:solidFill>
                        <a:ln w="12700" cap="flat" cmpd="sng" algn="ctr">
                          <a:solidFill>
                            <a:srgbClr val="000000"/>
                          </a:solidFill>
                          <a:prstDash val="solid"/>
                          <a:miter lim="800000"/>
                          <a:headEnd type="none" w="med" len="med"/>
                          <a:tailEnd type="triangle" w="lg" len="lg"/>
                        </a:ln>
                        <a:effectLst/>
                      </wps:spPr>
                      <wps:bodyPr/>
                    </wps:wsp>
                  </a:graphicData>
                </a:graphic>
              </wp:anchor>
            </w:drawing>
          </mc:Choice>
          <mc:Fallback>
            <w:pict>
              <v:shape w14:anchorId="67C12ACA" id="直接箭头连接符 6" o:spid="_x0000_s1026" type="#_x0000_t32" style="position:absolute;left:0;text-align:left;margin-left:226.55pt;margin-top:296.85pt;width:16.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" filled="t" strokeweight="1pt">
                <v:stroke endarrow="block" endarrowwidth="wide" endarrowlength="long" joinstyle="miter"/>
              </v:shape>
            </w:pict>
          </mc:Fallback>
        </mc:AlternateContent>
      </w:r>
      <w:r>
        <w:rPr>
          <w:rFonts w:ascii="方正小标宋简体" w:eastAsia="方正小标宋简体" w:hAnsi="方正小标宋简体" w:cs="方正小标宋简体"/>
          <w:b/>
          <w:noProof/>
          <w:sz w:val="44"/>
          <w:szCs w:val="44"/>
        </w:rPr>
        <mc:AlternateContent>
          <mc:Choice Requires="wps">
            <w:drawing>
              <wp:anchor distT="0" distB="0" distL="114300" distR="114300" simplePos="0" relativeHeight="251666432" behindDoc="0" locked="0" layoutInCell="1" allowOverlap="1" wp14:anchorId="38A56AC1" wp14:editId="3CFD48B4">
                <wp:simplePos x="0" y="0"/>
                <wp:positionH relativeFrom="column">
                  <wp:posOffset>2884805</wp:posOffset>
                </wp:positionH>
                <wp:positionV relativeFrom="paragraph">
                  <wp:posOffset>2847975</wp:posOffset>
                </wp:positionV>
                <wp:extent cx="206375" cy="0"/>
                <wp:effectExtent l="0" t="63500" r="3175" b="69850"/>
                <wp:wrapNone/>
                <wp:docPr id="36" name="直接箭头连接符 36"/>
                <wp:cNvGraphicFramePr/>
                <a:graphic xmlns:a="http://schemas.openxmlformats.org/drawingml/2006/main">
                  <a:graphicData uri="http://schemas.microsoft.com/office/word/2010/wordprocessingShape">
                    <wps:wsp>
                      <wps:cNvCnPr/>
                      <wps:spPr>
                        <a:xfrm>
                          <a:off x="0" y="0"/>
                          <a:ext cx="0" cy="400050"/>
                        </a:xfrm>
                        <a:prstGeom prst="straightConnector1">
                          <a:avLst/>
                        </a:prstGeom>
                        <a:solidFill>
                          <a:srgbClr val="FFFFFF"/>
                        </a:solidFill>
                        <a:ln w="12700" cap="flat" cmpd="sng" algn="ctr">
                          <a:solidFill>
                            <a:srgbClr val="000000"/>
                          </a:solidFill>
                          <a:prstDash val="solid"/>
                          <a:miter lim="800000"/>
                          <a:headEnd type="none" w="med" len="med"/>
                          <a:tailEnd type="triangle" w="lg" len="lg"/>
                        </a:ln>
                        <a:effectLst/>
                      </wps:spPr>
                      <wps:bodyPr/>
                    </wps:wsp>
                  </a:graphicData>
                </a:graphic>
              </wp:anchor>
            </w:drawing>
          </mc:Choice>
          <mc:Fallback>
            <w:pict>
              <v:shape w14:anchorId="3FA07298" id="直接箭头连接符 36" o:spid="_x0000_s1026" type="#_x0000_t32" style="position:absolute;left:0;text-align:left;margin-left:227.15pt;margin-top:224.25pt;width:16.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" filled="t" strokeweight="1pt">
                <v:stroke endarrow="block" endarrowwidth="wide" endarrowlength="long" joinstyle="miter"/>
              </v:shape>
            </w:pict>
          </mc:Fallback>
        </mc:AlternateContent>
      </w:r>
      <w:r>
        <w:rPr>
          <w:noProof/>
        </w:rPr>
        <mc:AlternateContent>
          <mc:Choice Requires="wps">
            <w:drawing>
              <wp:anchor distT="0" distB="0" distL="114300" distR="114300" simplePos="0" relativeHeight="251662336" behindDoc="0" locked="0" layoutInCell="1" allowOverlap="1" wp14:anchorId="5BDAEC05" wp14:editId="789D525B">
                <wp:simplePos x="0" y="0"/>
                <wp:positionH relativeFrom="column">
                  <wp:posOffset>977900</wp:posOffset>
                </wp:positionH>
                <wp:positionV relativeFrom="paragraph">
                  <wp:posOffset>2240280</wp:posOffset>
                </wp:positionV>
                <wp:extent cx="832485" cy="635"/>
                <wp:effectExtent l="63500" t="0" r="69215" b="5715"/>
                <wp:wrapNone/>
                <wp:docPr id="2" name="肘形连接符 2"/>
                <wp:cNvGraphicFramePr/>
                <a:graphic xmlns:a="http://schemas.openxmlformats.org/drawingml/2006/main">
                  <a:graphicData uri="http://schemas.microsoft.com/office/word/2010/wordprocessingShape">
                    <wps:wsp>
                      <wps:cNvCnPr/>
                      <wps:spPr>
                        <a:xfrm rot="5400000">
                          <a:off x="0" y="0"/>
                          <a:ext cx="832485" cy="635"/>
                        </a:xfrm>
                        <a:prstGeom prst="bentConnector3">
                          <a:avLst>
                            <a:gd name="adj1" fmla="val 49963"/>
                          </a:avLst>
                        </a:prstGeom>
                        <a:ln w="12700" cap="flat" cmpd="sng">
                          <a:solidFill>
                            <a:srgbClr val="000000"/>
                          </a:solidFill>
                          <a:prstDash val="solid"/>
                          <a:miter/>
                          <a:headEnd type="none" w="med" len="med"/>
                          <a:tailEnd type="triangle" w="lg" len="lg"/>
                        </a:ln>
                        <a:effectLst/>
                      </wps:spPr>
                      <wps:bodyPr/>
                    </wps:wsp>
                  </a:graphicData>
                </a:graphic>
              </wp:anchor>
            </w:drawing>
          </mc:Choice>
          <mc:Fallback>
            <w:pict>
              <v:shape w14:anchorId="25AA5770" id="肘形连接符 2" o:spid="_x0000_s1026" type="#_x0000_t34" style="position:absolute;left:0;text-align:left;margin-left:77pt;margin-top:176.4pt;width:65.55pt;height:.05pt;rotation:9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" adj="10792" strokeweight="1pt">
                <v:stroke endarrow="block" endarrowwidth="wide" endarrowlength="long"/>
              </v:shape>
            </w:pict>
          </mc:Fallback>
        </mc:AlternateContent>
      </w:r>
      <w:r>
        <w:rPr>
          <w:b/>
          <w:noProof/>
          <w:sz w:val="32"/>
          <w:szCs w:val="32"/>
        </w:rPr>
        <mc:AlternateContent>
          <mc:Choice Requires="wps">
            <w:drawing>
              <wp:anchor distT="0" distB="0" distL="114300" distR="114300" simplePos="0" relativeHeight="251664384" behindDoc="0" locked="0" layoutInCell="1" allowOverlap="1" wp14:anchorId="466D6565" wp14:editId="6DD7A2BD">
                <wp:simplePos x="0" y="0"/>
                <wp:positionH relativeFrom="column">
                  <wp:posOffset>2567940</wp:posOffset>
                </wp:positionH>
                <wp:positionV relativeFrom="paragraph">
                  <wp:posOffset>2850515</wp:posOffset>
                </wp:positionV>
                <wp:extent cx="309245" cy="0"/>
                <wp:effectExtent l="0" t="63500" r="14605" b="69850"/>
                <wp:wrapNone/>
                <wp:docPr id="47" name="直接箭头连接符 47"/>
                <wp:cNvGraphicFramePr/>
                <a:graphic xmlns:a="http://schemas.openxmlformats.org/drawingml/2006/main">
                  <a:graphicData uri="http://schemas.microsoft.com/office/word/2010/wordprocessingShape">
                    <wps:wsp>
                      <wps:cNvCnPr/>
                      <wps:spPr>
                        <a:xfrm>
                          <a:off x="0" y="0"/>
                          <a:ext cx="0" cy="382270"/>
                        </a:xfrm>
                        <a:prstGeom prst="straightConnector1">
                          <a:avLst/>
                        </a:prstGeom>
                        <a:solidFill>
                          <a:srgbClr val="FFFFFF"/>
                        </a:solidFill>
                        <a:ln w="12700" cap="flat" cmpd="sng" algn="ctr">
                          <a:solidFill>
                            <a:srgbClr val="000000"/>
                          </a:solidFill>
                          <a:prstDash val="solid"/>
                          <a:miter lim="800000"/>
                          <a:headEnd type="none" w="med" len="med"/>
                          <a:tailEnd type="triangle" w="lg" len="lg"/>
                        </a:ln>
                        <a:effectLst/>
                      </wps:spPr>
                      <wps:bodyPr/>
                    </wps:wsp>
                  </a:graphicData>
                </a:graphic>
              </wp:anchor>
            </w:drawing>
          </mc:Choice>
          <mc:Fallback>
            <w:pict>
              <v:shape w14:anchorId="44B19DE5" id="直接箭头连接符 47" o:spid="_x0000_s1026" type="#_x0000_t32" style="position:absolute;left:0;text-align:left;margin-left:202.2pt;margin-top:224.45pt;width:24.3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" filled="t" strokeweight="1pt">
                <v:stroke endarrow="block" endarrowwidth="wide" endarrowlength="long" joinstyle="miter"/>
              </v:shape>
            </w:pict>
          </mc:Fallback>
        </mc:AlternateContent>
      </w:r>
      <w:r>
        <w:rPr>
          <w:rFonts w:ascii="方正小标宋简体" w:eastAsia="方正小标宋简体" w:hAnsi="方正小标宋简体" w:cs="方正小标宋简体"/>
          <w:b/>
          <w:noProof/>
          <w:sz w:val="44"/>
          <w:szCs w:val="44"/>
        </w:rPr>
        <mc:AlternateContent>
          <mc:Choice Requires="wps">
            <w:drawing>
              <wp:anchor distT="0" distB="0" distL="114300" distR="114300" simplePos="0" relativeHeight="251663360" behindDoc="0" locked="0" layoutInCell="1" allowOverlap="1" wp14:anchorId="048B1EB4" wp14:editId="6825A48C">
                <wp:simplePos x="0" y="0"/>
                <wp:positionH relativeFrom="column">
                  <wp:posOffset>227965</wp:posOffset>
                </wp:positionH>
                <wp:positionV relativeFrom="paragraph">
                  <wp:posOffset>2659380</wp:posOffset>
                </wp:positionV>
                <wp:extent cx="2339975" cy="369570"/>
                <wp:effectExtent l="6350" t="6350" r="15875" b="24130"/>
                <wp:wrapNone/>
                <wp:docPr id="30" name="流程图: 可选过程 30"/>
                <wp:cNvGraphicFramePr/>
                <a:graphic xmlns:a="http://schemas.openxmlformats.org/drawingml/2006/main">
                  <a:graphicData uri="http://schemas.microsoft.com/office/word/2010/wordprocessingShape">
                    <wps:wsp>
                      <wps:cNvSpPr/>
                      <wps:spPr>
                        <a:xfrm>
                          <a:off x="0" y="0"/>
                          <a:ext cx="2339975" cy="828040"/>
                        </a:xfrm>
                        <a:prstGeom prst="flowChartAlternateProcess">
                          <a:avLst/>
                        </a:prstGeom>
                        <a:solidFill>
                          <a:srgbClr val="ED7D31"/>
                        </a:solidFill>
                        <a:ln w="12700" cap="flat" cmpd="sng" algn="ctr">
                          <a:solidFill>
                            <a:srgbClr val="AE5A21">
                              <a:shade val="50000"/>
                            </a:srgbClr>
                          </a:solidFill>
                          <a:prstDash val="solid"/>
                          <a:miter lim="800000"/>
                          <a:headEnd type="none" w="med" len="med"/>
                          <a:tailEnd type="none" w="med" len="med"/>
                        </a:ln>
                        <a:effectLst/>
                      </wps:spPr>
                      <wps:txbx>
                        <w:txbxContent>
                          <w:p w:rsidR="00146BC3" w:rsidRDefault="00F2503F">
                            <w:pPr>
                              <w:spacing w:line="400" w:lineRule="exact"/>
                              <w:jc w:val="center"/>
                              <w:rPr>
                                <w:rFonts w:ascii="宋体" w:hAnsi="宋体" w:cs="仿宋_GB2312"/>
                                <w:b/>
                                <w:sz w:val="30"/>
                                <w:szCs w:val="30"/>
                              </w:rPr>
                            </w:pPr>
                            <w:r>
                              <w:rPr>
                                <w:rFonts w:ascii="宋体" w:hAnsi="宋体" w:cs="仿宋_GB2312" w:hint="eastAsia"/>
                                <w:b/>
                                <w:sz w:val="30"/>
                                <w:szCs w:val="30"/>
                              </w:rPr>
                              <w:t>监督及检查巡查</w:t>
                            </w:r>
                          </w:p>
                          <w:p w:rsidR="00146BC3" w:rsidRDefault="00146BC3">
                            <w:pPr>
                              <w:spacing w:line="400" w:lineRule="exact"/>
                              <w:jc w:val="center"/>
                              <w:rPr>
                                <w:rFonts w:ascii="宋体" w:hAnsi="宋体" w:cs="仿宋_GB2312"/>
                                <w:b/>
                                <w:sz w:val="30"/>
                                <w:szCs w:val="30"/>
                              </w:rPr>
                            </w:pPr>
                          </w:p>
                        </w:txbxContent>
                      </wps:txbx>
                      <wps:bodyPr upright="1"/>
                    </wps:wsp>
                  </a:graphicData>
                </a:graphic>
              </wp:anchor>
            </w:drawing>
          </mc:Choice>
          <mc:Fallback>
            <w:pict>
              <v:shape w14:anchorId="048B1EB4" id="流程图: 可选过程 30" o:spid="_x0000_s1036" type="#_x0000_t176" style="position:absolute;margin-left:17.95pt;margin-top:209.4pt;width:184.25pt;height:29.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" fillcolor="#ed7d31" strokecolor="#7f4015" strokeweight="1pt">
                <v:textbox>
                  <w:txbxContent>
                    <w:p w:rsidR="00146BC3" w:rsidRDefault="00F2503F">
                      <w:pPr>
                        <w:spacing w:line="400" w:lineRule="exact"/>
                        <w:jc w:val="center"/>
                        <w:rPr>
                          <w:rFonts w:ascii="宋体" w:hAnsi="宋体" w:cs="仿宋_GB2312"/>
                          <w:b/>
                          <w:sz w:val="30"/>
                          <w:szCs w:val="30"/>
                        </w:rPr>
                      </w:pPr>
                      <w:r>
                        <w:rPr>
                          <w:rFonts w:ascii="宋体" w:hAnsi="宋体" w:cs="仿宋_GB2312" w:hint="eastAsia"/>
                          <w:b/>
                          <w:sz w:val="30"/>
                          <w:szCs w:val="30"/>
                        </w:rPr>
                        <w:t>监督及检查巡查</w:t>
                      </w:r>
                    </w:p>
                    <w:p w:rsidR="00146BC3" w:rsidRDefault="00146BC3">
                      <w:pPr>
                        <w:spacing w:line="400" w:lineRule="exact"/>
                        <w:jc w:val="center"/>
                        <w:rPr>
                          <w:rFonts w:ascii="宋体" w:hAnsi="宋体" w:cs="仿宋_GB2312"/>
                          <w:b/>
                          <w:sz w:val="30"/>
                          <w:szCs w:val="30"/>
                        </w:rPr>
                      </w:pPr>
                    </w:p>
                  </w:txbxContent>
                </v:textbox>
              </v:shape>
            </w:pict>
          </mc:Fallback>
        </mc:AlternateContent>
      </w:r>
      <w:r>
        <w:rPr>
          <w:noProof/>
          <w:sz w:val="44"/>
        </w:rPr>
        <mc:AlternateContent>
          <mc:Choice Requires="wps">
            <w:drawing>
              <wp:anchor distT="0" distB="0" distL="114300" distR="114300" simplePos="0" relativeHeight="251665408" behindDoc="0" locked="0" layoutInCell="1" allowOverlap="1" wp14:anchorId="072681CE" wp14:editId="6B4E615F">
                <wp:simplePos x="0" y="0"/>
                <wp:positionH relativeFrom="column">
                  <wp:posOffset>1953260</wp:posOffset>
                </wp:positionH>
                <wp:positionV relativeFrom="paragraph">
                  <wp:posOffset>2845435</wp:posOffset>
                </wp:positionV>
                <wp:extent cx="1836420" cy="3175"/>
                <wp:effectExtent l="9525" t="0" r="25400" b="11430"/>
                <wp:wrapNone/>
                <wp:docPr id="32" name="肘形连接符 32"/>
                <wp:cNvGraphicFramePr/>
                <a:graphic xmlns:a="http://schemas.openxmlformats.org/drawingml/2006/main">
                  <a:graphicData uri="http://schemas.microsoft.com/office/word/2010/wordprocessingShape">
                    <wps:wsp>
                      <wps:cNvCnPr/>
                      <wps:spPr>
                        <a:xfrm rot="-5400000">
                          <a:off x="0" y="0"/>
                          <a:ext cx="1836420" cy="3175"/>
                        </a:xfrm>
                        <a:prstGeom prst="bentConnector3">
                          <a:avLst>
                            <a:gd name="adj1" fmla="val 49968"/>
                          </a:avLst>
                        </a:prstGeom>
                        <a:ln w="19050" cap="flat" cmpd="sng">
                          <a:solidFill>
                            <a:srgbClr val="000000"/>
                          </a:solidFill>
                          <a:prstDash val="solid"/>
                          <a:miter/>
                          <a:headEnd type="none" w="med" len="med"/>
                          <a:tailEnd type="none" w="med" len="med"/>
                        </a:ln>
                        <a:effectLst/>
                      </wps:spPr>
                      <wps:bodyPr/>
                    </wps:wsp>
                  </a:graphicData>
                </a:graphic>
              </wp:anchor>
            </w:drawing>
          </mc:Choice>
          <mc:Fallback>
            <w:pict>
              <v:shape w14:anchorId="55BA4BD0" id="肘形连接符 32" o:spid="_x0000_s1026" type="#_x0000_t34" style="position:absolute;left:0;text-align:left;margin-left:153.8pt;margin-top:224.05pt;width:144.6pt;height:.25pt;rotation:-9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" adj="10793" strokeweight="1.5pt"/>
            </w:pict>
          </mc:Fallback>
        </mc:AlternateContent>
      </w:r>
      <w:r>
        <w:rPr>
          <w:rFonts w:ascii="方正小标宋简体" w:eastAsia="方正小标宋简体" w:hAnsi="方正小标宋简体" w:cs="方正小标宋简体"/>
          <w:b/>
          <w:noProof/>
          <w:sz w:val="44"/>
          <w:szCs w:val="44"/>
        </w:rPr>
        <mc:AlternateContent>
          <mc:Choice Requires="wps">
            <w:drawing>
              <wp:anchor distT="0" distB="0" distL="114300" distR="114300" simplePos="0" relativeHeight="251676672" behindDoc="0" locked="0" layoutInCell="1" allowOverlap="1" wp14:anchorId="38FA79CA" wp14:editId="7C1F1305">
                <wp:simplePos x="0" y="0"/>
                <wp:positionH relativeFrom="column">
                  <wp:posOffset>2884805</wp:posOffset>
                </wp:positionH>
                <wp:positionV relativeFrom="paragraph">
                  <wp:posOffset>1933575</wp:posOffset>
                </wp:positionV>
                <wp:extent cx="206375" cy="0"/>
                <wp:effectExtent l="0" t="63500" r="3175" b="69850"/>
                <wp:wrapNone/>
                <wp:docPr id="7" name="直接箭头连接符 7"/>
                <wp:cNvGraphicFramePr/>
                <a:graphic xmlns:a="http://schemas.openxmlformats.org/drawingml/2006/main">
                  <a:graphicData uri="http://schemas.microsoft.com/office/word/2010/wordprocessingShape">
                    <wps:wsp>
                      <wps:cNvCnPr/>
                      <wps:spPr>
                        <a:xfrm>
                          <a:off x="0" y="0"/>
                          <a:ext cx="0" cy="400050"/>
                        </a:xfrm>
                        <a:prstGeom prst="straightConnector1">
                          <a:avLst/>
                        </a:prstGeom>
                        <a:solidFill>
                          <a:srgbClr val="FFFFFF"/>
                        </a:solidFill>
                        <a:ln w="12700" cap="flat" cmpd="sng" algn="ctr">
                          <a:solidFill>
                            <a:srgbClr val="000000"/>
                          </a:solidFill>
                          <a:prstDash val="solid"/>
                          <a:miter lim="800000"/>
                          <a:headEnd type="none" w="med" len="med"/>
                          <a:tailEnd type="triangle" w="lg" len="lg"/>
                        </a:ln>
                        <a:effectLst/>
                      </wps:spPr>
                      <wps:bodyPr/>
                    </wps:wsp>
                  </a:graphicData>
                </a:graphic>
              </wp:anchor>
            </w:drawing>
          </mc:Choice>
          <mc:Fallback>
            <w:pict>
              <v:shape w14:anchorId="76E65BB6" id="直接箭头连接符 7" o:spid="_x0000_s1026" type="#_x0000_t32" style="position:absolute;left:0;text-align:left;margin-left:227.15pt;margin-top:152.25pt;width:16.2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" filled="t" strokeweight="1pt">
                <v:stroke endarrow="block" endarrowwidth="wide" endarrowlength="long" joinstyle="miter"/>
              </v:shape>
            </w:pict>
          </mc:Fallback>
        </mc:AlternateContent>
      </w:r>
      <w:r>
        <w:rPr>
          <w:noProof/>
        </w:rPr>
        <mc:AlternateContent>
          <mc:Choice Requires="wps">
            <w:drawing>
              <wp:anchor distT="0" distB="0" distL="114300" distR="114300" simplePos="0" relativeHeight="251660288" behindDoc="0" locked="0" layoutInCell="1" allowOverlap="1" wp14:anchorId="4F29A273" wp14:editId="0B49E488">
                <wp:simplePos x="0" y="0"/>
                <wp:positionH relativeFrom="column">
                  <wp:posOffset>-170180</wp:posOffset>
                </wp:positionH>
                <wp:positionV relativeFrom="paragraph">
                  <wp:posOffset>1207770</wp:posOffset>
                </wp:positionV>
                <wp:extent cx="3147060" cy="615315"/>
                <wp:effectExtent l="6350" t="6350" r="8890" b="6985"/>
                <wp:wrapNone/>
                <wp:docPr id="27" name="流程图: 可选过程 27"/>
                <wp:cNvGraphicFramePr/>
                <a:graphic xmlns:a="http://schemas.openxmlformats.org/drawingml/2006/main">
                  <a:graphicData uri="http://schemas.microsoft.com/office/word/2010/wordprocessingShape">
                    <wps:wsp>
                      <wps:cNvSpPr/>
                      <wps:spPr>
                        <a:xfrm>
                          <a:off x="0" y="0"/>
                          <a:ext cx="2339975" cy="359410"/>
                        </a:xfrm>
                        <a:prstGeom prst="flowChartAlternateProcess">
                          <a:avLst/>
                        </a:prstGeom>
                        <a:solidFill>
                          <a:srgbClr val="FFFFFF"/>
                        </a:solidFill>
                        <a:ln w="12700" cap="flat" cmpd="sng" algn="ctr">
                          <a:solidFill>
                            <a:srgbClr val="000000"/>
                          </a:solidFill>
                          <a:prstDash val="solid"/>
                          <a:miter lim="800000"/>
                          <a:headEnd type="none" w="med" len="med"/>
                          <a:tailEnd type="none" w="med" len="med"/>
                        </a:ln>
                        <a:effectLst/>
                      </wps:spPr>
                      <wps:txbx>
                        <w:txbxContent>
                          <w:p w:rsidR="00146BC3" w:rsidRDefault="00F2503F">
                            <w:pPr>
                              <w:spacing w:line="400" w:lineRule="exact"/>
                              <w:jc w:val="center"/>
                              <w:rPr>
                                <w:rFonts w:ascii="宋体" w:hAnsi="宋体" w:cs="仿宋_GB2312"/>
                                <w:b/>
                                <w:sz w:val="30"/>
                                <w:szCs w:val="30"/>
                              </w:rPr>
                            </w:pPr>
                            <w:r>
                              <w:rPr>
                                <w:rFonts w:ascii="宋体" w:hAnsi="宋体" w:cs="仿宋_GB2312" w:hint="eastAsia"/>
                                <w:b/>
                                <w:sz w:val="30"/>
                                <w:szCs w:val="30"/>
                              </w:rPr>
                              <w:t>物业管理单位告知相关事项并负责日常管理</w:t>
                            </w:r>
                          </w:p>
                          <w:p w:rsidR="00146BC3" w:rsidRDefault="00146BC3">
                            <w:pPr>
                              <w:spacing w:line="400" w:lineRule="exact"/>
                              <w:jc w:val="center"/>
                              <w:rPr>
                                <w:rFonts w:ascii="宋体" w:hAnsi="宋体"/>
                                <w:b/>
                                <w:sz w:val="30"/>
                                <w:szCs w:val="30"/>
                              </w:rPr>
                            </w:pPr>
                          </w:p>
                          <w:p w:rsidR="00146BC3" w:rsidRDefault="00146BC3">
                            <w:pPr>
                              <w:jc w:val="center"/>
                              <w:rPr>
                                <w:rFonts w:ascii="微软雅黑" w:eastAsia="微软雅黑"/>
                                <w:sz w:val="32"/>
                                <w:szCs w:val="32"/>
                              </w:rPr>
                            </w:pPr>
                          </w:p>
                        </w:txbxContent>
                      </wps:txbx>
                      <wps:bodyPr upright="1"/>
                    </wps:wsp>
                  </a:graphicData>
                </a:graphic>
              </wp:anchor>
            </w:drawing>
          </mc:Choice>
          <mc:Fallback>
            <w:pict>
              <v:shape w14:anchorId="4F29A273" id="流程图: 可选过程 27" o:spid="_x0000_s1037" type="#_x0000_t176" style="position:absolute;margin-left:-13.4pt;margin-top:95.1pt;width:247.8pt;height:48.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" strokeweight="1pt">
                <v:textbox>
                  <w:txbxContent>
                    <w:p w:rsidR="00146BC3" w:rsidRDefault="00F2503F">
                      <w:pPr>
                        <w:spacing w:line="400" w:lineRule="exact"/>
                        <w:jc w:val="center"/>
                        <w:rPr>
                          <w:rFonts w:ascii="宋体" w:hAnsi="宋体" w:cs="仿宋_GB2312"/>
                          <w:b/>
                          <w:sz w:val="30"/>
                          <w:szCs w:val="30"/>
                        </w:rPr>
                      </w:pPr>
                      <w:r>
                        <w:rPr>
                          <w:rFonts w:ascii="宋体" w:hAnsi="宋体" w:cs="仿宋_GB2312" w:hint="eastAsia"/>
                          <w:b/>
                          <w:sz w:val="30"/>
                          <w:szCs w:val="30"/>
                        </w:rPr>
                        <w:t>物业管理单位告知相关事项并负责日常管理</w:t>
                      </w:r>
                    </w:p>
                    <w:p w:rsidR="00146BC3" w:rsidRDefault="00146BC3">
                      <w:pPr>
                        <w:spacing w:line="400" w:lineRule="exact"/>
                        <w:jc w:val="center"/>
                        <w:rPr>
                          <w:rFonts w:ascii="宋体" w:hAnsi="宋体"/>
                          <w:b/>
                          <w:sz w:val="30"/>
                          <w:szCs w:val="30"/>
                        </w:rPr>
                      </w:pPr>
                    </w:p>
                    <w:p w:rsidR="00146BC3" w:rsidRDefault="00146BC3">
                      <w:pPr>
                        <w:jc w:val="center"/>
                        <w:rPr>
                          <w:rFonts w:ascii="微软雅黑" w:eastAsia="微软雅黑"/>
                          <w:sz w:val="32"/>
                          <w:szCs w:val="32"/>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CD0E536" wp14:editId="64F61E1C">
                <wp:simplePos x="0" y="0"/>
                <wp:positionH relativeFrom="column">
                  <wp:posOffset>1075055</wp:posOffset>
                </wp:positionH>
                <wp:positionV relativeFrom="paragraph">
                  <wp:posOffset>881380</wp:posOffset>
                </wp:positionV>
                <wp:extent cx="650240" cy="635"/>
                <wp:effectExtent l="63500" t="0" r="69215" b="16510"/>
                <wp:wrapNone/>
                <wp:docPr id="1" name="肘形连接符 1"/>
                <wp:cNvGraphicFramePr/>
                <a:graphic xmlns:a="http://schemas.openxmlformats.org/drawingml/2006/main">
                  <a:graphicData uri="http://schemas.microsoft.com/office/word/2010/wordprocessingShape">
                    <wps:wsp>
                      <wps:cNvCnPr/>
                      <wps:spPr>
                        <a:xfrm rot="5400000">
                          <a:off x="0" y="0"/>
                          <a:ext cx="650240" cy="635"/>
                        </a:xfrm>
                        <a:prstGeom prst="bentConnector3">
                          <a:avLst>
                            <a:gd name="adj1" fmla="val 50000"/>
                          </a:avLst>
                        </a:prstGeom>
                        <a:ln w="12700" cap="flat" cmpd="sng">
                          <a:solidFill>
                            <a:srgbClr val="000000"/>
                          </a:solidFill>
                          <a:prstDash val="solid"/>
                          <a:miter/>
                          <a:headEnd type="none" w="med" len="med"/>
                          <a:tailEnd type="triangle" w="lg" len="lg"/>
                        </a:ln>
                        <a:effectLst/>
                      </wps:spPr>
                      <wps:bodyPr/>
                    </wps:wsp>
                  </a:graphicData>
                </a:graphic>
              </wp:anchor>
            </w:drawing>
          </mc:Choice>
          <mc:Fallback>
            <w:pict>
              <v:shape w14:anchorId="337157E3" id="肘形连接符 1" o:spid="_x0000_s1026" type="#_x0000_t34" style="position:absolute;left:0;text-align:left;margin-left:84.65pt;margin-top:69.4pt;width:51.2pt;height:.05pt;rotation:9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" strokeweight="1pt">
                <v:stroke endarrow="block" endarrowwidth="wide" endarrowlength="long"/>
              </v:shape>
            </w:pict>
          </mc:Fallback>
        </mc:AlternateContent>
      </w:r>
      <w:r>
        <w:rPr>
          <w:noProof/>
        </w:rPr>
        <mc:AlternateContent>
          <mc:Choice Requires="wps">
            <w:drawing>
              <wp:anchor distT="0" distB="0" distL="114300" distR="114300" simplePos="0" relativeHeight="251659264" behindDoc="0" locked="0" layoutInCell="1" allowOverlap="1" wp14:anchorId="50EDFBAD" wp14:editId="54DCFE14">
                <wp:simplePos x="0" y="0"/>
                <wp:positionH relativeFrom="column">
                  <wp:posOffset>250190</wp:posOffset>
                </wp:positionH>
                <wp:positionV relativeFrom="paragraph">
                  <wp:posOffset>198120</wp:posOffset>
                </wp:positionV>
                <wp:extent cx="2339975" cy="359410"/>
                <wp:effectExtent l="6350" t="6350" r="15875" b="15240"/>
                <wp:wrapNone/>
                <wp:docPr id="26" name="流程图: 可选过程 26"/>
                <wp:cNvGraphicFramePr/>
                <a:graphic xmlns:a="http://schemas.openxmlformats.org/drawingml/2006/main">
                  <a:graphicData uri="http://schemas.microsoft.com/office/word/2010/wordprocessingShape">
                    <wps:wsp>
                      <wps:cNvSpPr/>
                      <wps:spPr>
                        <a:xfrm>
                          <a:off x="0" y="0"/>
                          <a:ext cx="2339975" cy="359410"/>
                        </a:xfrm>
                        <a:prstGeom prst="flowChartAlternateProcess">
                          <a:avLst/>
                        </a:prstGeom>
                        <a:solidFill>
                          <a:srgbClr val="FFFFFF"/>
                        </a:solidFill>
                        <a:ln w="12700" cap="flat" cmpd="sng" algn="ctr">
                          <a:solidFill>
                            <a:srgbClr val="000000"/>
                          </a:solidFill>
                          <a:prstDash val="solid"/>
                          <a:miter lim="800000"/>
                          <a:headEnd type="none" w="med" len="med"/>
                          <a:tailEnd type="none" w="med" len="med"/>
                        </a:ln>
                        <a:effectLst/>
                      </wps:spPr>
                      <wps:txbx>
                        <w:txbxContent>
                          <w:p w:rsidR="00146BC3" w:rsidRDefault="00F2503F">
                            <w:pPr>
                              <w:spacing w:line="400" w:lineRule="exact"/>
                              <w:jc w:val="center"/>
                              <w:rPr>
                                <w:rFonts w:ascii="宋体" w:hAnsi="宋体"/>
                                <w:b/>
                                <w:sz w:val="30"/>
                                <w:szCs w:val="30"/>
                              </w:rPr>
                            </w:pPr>
                            <w:r>
                              <w:rPr>
                                <w:rFonts w:ascii="宋体" w:hAnsi="宋体" w:cs="仿宋_GB2312" w:hint="eastAsia"/>
                                <w:b/>
                                <w:sz w:val="30"/>
                                <w:szCs w:val="30"/>
                              </w:rPr>
                              <w:t>装修人开工申报</w:t>
                            </w:r>
                          </w:p>
                          <w:p w:rsidR="00146BC3" w:rsidRDefault="00146BC3">
                            <w:pPr>
                              <w:jc w:val="center"/>
                              <w:rPr>
                                <w:rFonts w:ascii="微软雅黑" w:eastAsia="微软雅黑"/>
                                <w:sz w:val="32"/>
                                <w:szCs w:val="32"/>
                              </w:rPr>
                            </w:pPr>
                          </w:p>
                        </w:txbxContent>
                      </wps:txbx>
                      <wps:bodyPr upright="1"/>
                    </wps:wsp>
                  </a:graphicData>
                </a:graphic>
              </wp:anchor>
            </w:drawing>
          </mc:Choice>
          <mc:Fallback>
            <w:pict>
              <v:shape w14:anchorId="50EDFBAD" id="流程图: 可选过程 26" o:spid="_x0000_s1038" type="#_x0000_t176" style="position:absolute;margin-left:19.7pt;margin-top:15.6pt;width:184.25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" strokeweight="1pt">
                <v:textbox>
                  <w:txbxContent>
                    <w:p w:rsidR="00146BC3" w:rsidRDefault="00F2503F">
                      <w:pPr>
                        <w:spacing w:line="400" w:lineRule="exact"/>
                        <w:jc w:val="center"/>
                        <w:rPr>
                          <w:rFonts w:ascii="宋体" w:hAnsi="宋体"/>
                          <w:b/>
                          <w:sz w:val="30"/>
                          <w:szCs w:val="30"/>
                        </w:rPr>
                      </w:pPr>
                      <w:r>
                        <w:rPr>
                          <w:rFonts w:ascii="宋体" w:hAnsi="宋体" w:cs="仿宋_GB2312" w:hint="eastAsia"/>
                          <w:b/>
                          <w:sz w:val="30"/>
                          <w:szCs w:val="30"/>
                        </w:rPr>
                        <w:t>装修人开工申报</w:t>
                      </w:r>
                    </w:p>
                    <w:p w:rsidR="00146BC3" w:rsidRDefault="00146BC3">
                      <w:pPr>
                        <w:jc w:val="center"/>
                        <w:rPr>
                          <w:rFonts w:ascii="微软雅黑" w:eastAsia="微软雅黑"/>
                          <w:sz w:val="32"/>
                          <w:szCs w:val="32"/>
                        </w:rPr>
                      </w:pPr>
                    </w:p>
                  </w:txbxContent>
                </v:textbox>
              </v:shape>
            </w:pict>
          </mc:Fallback>
        </mc:AlternateContent>
      </w:r>
    </w:p>
    <w:sectPr w:rsidR="00146BC3" w:rsidSect="00AF1938">
      <w:footerReference w:type="default" r:id="rId8"/>
      <w:pgSz w:w="11906" w:h="16838"/>
      <w:pgMar w:top="1417" w:right="1417" w:bottom="1417" w:left="141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F22" w:rsidRDefault="00BC1F22">
      <w:r>
        <w:separator/>
      </w:r>
    </w:p>
  </w:endnote>
  <w:endnote w:type="continuationSeparator" w:id="0">
    <w:p w:rsidR="00BC1F22" w:rsidRDefault="00BC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00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BC3" w:rsidRDefault="00F2503F">
    <w:pPr>
      <w:pStyle w:val="a8"/>
    </w:pPr>
    <w:r>
      <w:rPr>
        <w:noProof/>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46BC3" w:rsidRDefault="00F2503F">
                          <w:pPr>
                            <w:pStyle w:val="a8"/>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AF1938">
                            <w:rPr>
                              <w:noProof/>
                              <w:sz w:val="28"/>
                              <w:szCs w:val="28"/>
                            </w:rPr>
                            <w:t>- 1 -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9" type="#_x0000_t202" style="position:absolute;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D0tq1kYgIAAAwFAAAOAAAAAAAAAAAAAAAAAC4CAABkcnMvZTJvRG9jLnht&#10;bFBLAQItABQABgAIAAAAIQBxqtG51wAAAAUBAAAPAAAAAAAAAAAAAAAAALwEAABkcnMvZG93bnJl&#10;di54bWxQSwUGAAAAAAQABADzAAAAwAUAAAAA&#10;" filled="f" stroked="f" strokeweight=".5pt">
              <v:textbox style="mso-fit-shape-to-text:t" inset="0,0,0,0">
                <w:txbxContent>
                  <w:p w:rsidR="00146BC3" w:rsidRDefault="00F2503F">
                    <w:pPr>
                      <w:pStyle w:val="a8"/>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AF1938">
                      <w:rPr>
                        <w:noProof/>
                        <w:sz w:val="28"/>
                        <w:szCs w:val="28"/>
                      </w:rPr>
                      <w:t>- 1 -</w:t>
                    </w:r>
                    <w:r>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F22" w:rsidRDefault="00BC1F22">
      <w:r>
        <w:separator/>
      </w:r>
    </w:p>
  </w:footnote>
  <w:footnote w:type="continuationSeparator" w:id="0">
    <w:p w:rsidR="00BC1F22" w:rsidRDefault="00BC1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2MjRiMmJkZTAwNTZhNDQyMjhmMzIzOTcwZWUxYTUifQ=="/>
  </w:docVars>
  <w:rsids>
    <w:rsidRoot w:val="02AD6187"/>
    <w:rsid w:val="000038B7"/>
    <w:rsid w:val="001466C8"/>
    <w:rsid w:val="00146BC3"/>
    <w:rsid w:val="00146F6B"/>
    <w:rsid w:val="002B7A33"/>
    <w:rsid w:val="0033613B"/>
    <w:rsid w:val="00365332"/>
    <w:rsid w:val="005972B3"/>
    <w:rsid w:val="00816A76"/>
    <w:rsid w:val="00844BF0"/>
    <w:rsid w:val="00AF1938"/>
    <w:rsid w:val="00AF53B2"/>
    <w:rsid w:val="00BC1F22"/>
    <w:rsid w:val="00F2503F"/>
    <w:rsid w:val="00F77F7D"/>
    <w:rsid w:val="02AD6187"/>
    <w:rsid w:val="067C1907"/>
    <w:rsid w:val="0F2054C0"/>
    <w:rsid w:val="1FCA3412"/>
    <w:rsid w:val="2B010BB8"/>
    <w:rsid w:val="2E15739A"/>
    <w:rsid w:val="3C665949"/>
    <w:rsid w:val="42F04615"/>
    <w:rsid w:val="6FBD0B54"/>
    <w:rsid w:val="70413678"/>
    <w:rsid w:val="78B4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DE63BF3"/>
  <w15:docId w15:val="{4A9A5176-891A-45BD-82D6-36548FBE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able of authorities" w:qFormat="1"/>
    <w:lsdException w:name="Title" w:qFormat="1"/>
    <w:lsdException w:name="Default Paragraph Font" w:semiHidden="1" w:qFormat="1"/>
    <w:lsdException w:name="Body Text"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Address"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rPr>
      <w:rFonts w:eastAsia="方正仿宋_GBK" w:cs="Times New Roman"/>
      <w:kern w:val="0"/>
      <w:sz w:val="32"/>
      <w:szCs w:val="22"/>
    </w:rPr>
  </w:style>
  <w:style w:type="paragraph" w:customStyle="1" w:styleId="a4">
    <w:name w:val="默认"/>
    <w:qFormat/>
    <w:rPr>
      <w:rFonts w:ascii="Helvetica" w:eastAsia="Helvetica" w:hAnsi="Helvetica" w:cs="Helvetica"/>
      <w:color w:val="000000"/>
      <w:sz w:val="22"/>
      <w:szCs w:val="22"/>
    </w:rPr>
  </w:style>
  <w:style w:type="paragraph" w:styleId="a5">
    <w:name w:val="Body Text First Indent"/>
    <w:basedOn w:val="a0"/>
    <w:next w:val="HTML"/>
    <w:qFormat/>
    <w:pPr>
      <w:ind w:firstLineChars="100" w:firstLine="420"/>
    </w:pPr>
    <w:rPr>
      <w:szCs w:val="24"/>
    </w:rPr>
  </w:style>
  <w:style w:type="paragraph" w:styleId="HTML">
    <w:name w:val="HTML Address"/>
    <w:basedOn w:val="a"/>
    <w:qFormat/>
    <w:rPr>
      <w:i/>
    </w:rPr>
  </w:style>
  <w:style w:type="paragraph" w:styleId="a6">
    <w:name w:val="table of authorities"/>
    <w:basedOn w:val="a"/>
    <w:next w:val="a"/>
    <w:qFormat/>
    <w:pPr>
      <w:ind w:leftChars="200" w:left="200"/>
    </w:pPr>
    <w:rPr>
      <w:rFonts w:ascii="Times New Roman" w:eastAsia="方正仿宋_GBK" w:hAnsi="Times New Roman" w:cs="Times New Roman"/>
      <w:sz w:val="32"/>
      <w:szCs w:val="24"/>
    </w:rPr>
  </w:style>
  <w:style w:type="paragraph" w:styleId="a7">
    <w:name w:val="Body Text Indent"/>
    <w:basedOn w:val="a"/>
    <w:uiPriority w:val="99"/>
    <w:unhideWhenUsed/>
    <w:qFormat/>
    <w:pPr>
      <w:spacing w:after="120"/>
      <w:ind w:leftChars="200" w:left="420"/>
    </w:pPr>
  </w:style>
  <w:style w:type="paragraph" w:styleId="a8">
    <w:name w:val="footer"/>
    <w:basedOn w:val="a"/>
    <w:uiPriority w:val="99"/>
    <w:qFormat/>
    <w:pPr>
      <w:tabs>
        <w:tab w:val="center" w:pos="4153"/>
        <w:tab w:val="right" w:pos="8306"/>
      </w:tabs>
      <w:snapToGrid w:val="0"/>
      <w:jc w:val="left"/>
    </w:pPr>
    <w:rPr>
      <w:sz w:val="18"/>
      <w:szCs w:val="18"/>
    </w:rPr>
  </w:style>
  <w:style w:type="paragraph" w:styleId="2">
    <w:name w:val="Body Text First Indent 2"/>
    <w:basedOn w:val="a7"/>
    <w:uiPriority w:val="99"/>
    <w:unhideWhenUsed/>
    <w:qFormat/>
    <w:pPr>
      <w:ind w:firstLineChars="200" w:firstLine="420"/>
    </w:p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1"/>
    <customShpInfo spid="_x0000_s2052"/>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3AF0E8-5B88-4182-839D-D214F338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Words>
  <Characters>45</Characters>
  <Application>Microsoft Office Word</Application>
  <DocSecurity>0</DocSecurity>
  <Lines>1</Lines>
  <Paragraphs>1</Paragraphs>
  <ScaleCrop>false</ScaleCrop>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fgjbangs</cp:lastModifiedBy>
  <cp:revision>14</cp:revision>
  <cp:lastPrinted>2023-08-17T03:41:00Z</cp:lastPrinted>
  <dcterms:created xsi:type="dcterms:W3CDTF">2023-08-14T04:29:00Z</dcterms:created>
  <dcterms:modified xsi:type="dcterms:W3CDTF">2023-08-18T06:51:00Z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62AE7655D06A41A49A6177D6A6F83569_11</vt:lpwstr>
  </property>
</Properties>
</file>