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23" w:rsidRPr="0002283A" w:rsidRDefault="00E11C90">
      <w:pPr>
        <w:rPr>
          <w:rFonts w:ascii="方正黑体_GBK" w:eastAsia="方正黑体_GBK"/>
          <w:sz w:val="32"/>
          <w:szCs w:val="32"/>
        </w:rPr>
      </w:pPr>
      <w:r w:rsidRPr="0002283A">
        <w:rPr>
          <w:rFonts w:ascii="方正黑体_GBK" w:eastAsia="方正黑体_GBK" w:hint="eastAsia"/>
          <w:sz w:val="32"/>
          <w:szCs w:val="32"/>
        </w:rPr>
        <w:t>附件1</w:t>
      </w:r>
    </w:p>
    <w:p w:rsidR="00BF2882" w:rsidRPr="0002283A" w:rsidRDefault="00E11C90" w:rsidP="0002283A">
      <w:pPr>
        <w:jc w:val="center"/>
        <w:rPr>
          <w:rFonts w:eastAsia="方正小标宋_GBK"/>
          <w:sz w:val="44"/>
          <w:szCs w:val="44"/>
        </w:rPr>
      </w:pPr>
      <w:r w:rsidRPr="002958AA">
        <w:rPr>
          <w:rFonts w:eastAsia="方正小标宋_GBK"/>
          <w:sz w:val="44"/>
          <w:szCs w:val="44"/>
        </w:rPr>
        <w:t>渝中区</w:t>
      </w:r>
      <w:r w:rsidRPr="002958AA">
        <w:rPr>
          <w:rFonts w:eastAsia="方正小标宋_GBK"/>
          <w:sz w:val="44"/>
          <w:szCs w:val="44"/>
        </w:rPr>
        <w:t>2020</w:t>
      </w:r>
      <w:r w:rsidRPr="002958AA">
        <w:rPr>
          <w:rFonts w:eastAsia="方正小标宋_GBK"/>
          <w:sz w:val="44"/>
          <w:szCs w:val="44"/>
        </w:rPr>
        <w:t>年专职社区工作者岗位情况一览表</w:t>
      </w:r>
    </w:p>
    <w:tbl>
      <w:tblPr>
        <w:tblStyle w:val="a5"/>
        <w:tblW w:w="11953" w:type="dxa"/>
        <w:tblInd w:w="1905" w:type="dxa"/>
        <w:tblLook w:val="04A0"/>
      </w:tblPr>
      <w:tblGrid>
        <w:gridCol w:w="993"/>
        <w:gridCol w:w="1701"/>
        <w:gridCol w:w="2126"/>
        <w:gridCol w:w="1276"/>
        <w:gridCol w:w="2268"/>
        <w:gridCol w:w="992"/>
        <w:gridCol w:w="2597"/>
      </w:tblGrid>
      <w:tr w:rsidR="002958AA" w:rsidRPr="002958AA" w:rsidTr="0002283A">
        <w:trPr>
          <w:trHeight w:val="518"/>
        </w:trPr>
        <w:tc>
          <w:tcPr>
            <w:tcW w:w="993" w:type="dxa"/>
            <w:vMerge w:val="restart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sz w:val="24"/>
              </w:rPr>
            </w:pPr>
            <w:r w:rsidRPr="002958AA">
              <w:rPr>
                <w:rFonts w:eastAsia="方正黑体_GBK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sz w:val="24"/>
              </w:rPr>
            </w:pPr>
            <w:r w:rsidRPr="002958AA">
              <w:rPr>
                <w:rFonts w:eastAsia="方正黑体_GBK"/>
                <w:b/>
                <w:bCs/>
                <w:sz w:val="24"/>
              </w:rPr>
              <w:t>选用单位</w:t>
            </w:r>
          </w:p>
        </w:tc>
        <w:tc>
          <w:tcPr>
            <w:tcW w:w="2126" w:type="dxa"/>
            <w:vMerge w:val="restart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sz w:val="24"/>
              </w:rPr>
            </w:pPr>
            <w:r w:rsidRPr="002958AA">
              <w:rPr>
                <w:rFonts w:eastAsia="方正黑体_GBK"/>
                <w:b/>
                <w:bCs/>
                <w:sz w:val="24"/>
              </w:rPr>
              <w:t>选用岗位</w:t>
            </w:r>
          </w:p>
        </w:tc>
        <w:tc>
          <w:tcPr>
            <w:tcW w:w="1276" w:type="dxa"/>
            <w:vMerge w:val="restart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sz w:val="24"/>
              </w:rPr>
            </w:pPr>
            <w:r w:rsidRPr="002958AA">
              <w:rPr>
                <w:rFonts w:eastAsia="方正黑体_GBK"/>
                <w:b/>
                <w:bCs/>
                <w:sz w:val="24"/>
              </w:rPr>
              <w:t>选用人数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黑体_GBK"/>
                <w:b/>
                <w:bCs/>
                <w:sz w:val="24"/>
              </w:rPr>
            </w:pPr>
            <w:r w:rsidRPr="002958AA">
              <w:rPr>
                <w:rFonts w:eastAsia="方正黑体_GBK"/>
                <w:b/>
                <w:bCs/>
                <w:sz w:val="24"/>
              </w:rPr>
              <w:t>选用条件</w:t>
            </w:r>
          </w:p>
        </w:tc>
      </w:tr>
      <w:tr w:rsidR="002958AA" w:rsidRPr="002958AA" w:rsidTr="0002283A">
        <w:trPr>
          <w:trHeight w:val="413"/>
        </w:trPr>
        <w:tc>
          <w:tcPr>
            <w:tcW w:w="993" w:type="dxa"/>
            <w:vMerge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黑体_GBK"/>
                <w:b/>
                <w:bCs/>
                <w:sz w:val="24"/>
              </w:rPr>
            </w:pPr>
            <w:r w:rsidRPr="002958AA">
              <w:rPr>
                <w:rFonts w:eastAsia="方正黑体_GBK"/>
                <w:b/>
                <w:bCs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黑体_GBK"/>
                <w:b/>
                <w:bCs/>
                <w:sz w:val="24"/>
              </w:rPr>
            </w:pPr>
            <w:r w:rsidRPr="002958AA">
              <w:rPr>
                <w:rFonts w:eastAsia="方正黑体_GBK"/>
                <w:b/>
                <w:bCs/>
                <w:sz w:val="24"/>
              </w:rPr>
              <w:t>专业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黑体_GBK"/>
                <w:b/>
                <w:bCs/>
                <w:sz w:val="24"/>
              </w:rPr>
            </w:pPr>
            <w:r w:rsidRPr="002958AA">
              <w:rPr>
                <w:rFonts w:eastAsia="方正黑体_GBK"/>
                <w:b/>
                <w:bCs/>
                <w:sz w:val="24"/>
              </w:rPr>
              <w:t>年龄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解放碑街道</w:t>
            </w:r>
          </w:p>
        </w:tc>
        <w:tc>
          <w:tcPr>
            <w:tcW w:w="2126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朝天门街道</w:t>
            </w:r>
          </w:p>
        </w:tc>
        <w:tc>
          <w:tcPr>
            <w:tcW w:w="2126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七星岗街道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南纪门街道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大溪沟街道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两路口街道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上清寺街道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大坪街道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石油路街道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  <w:tr w:rsidR="002958AA" w:rsidRPr="002958AA" w:rsidTr="0002283A">
        <w:trPr>
          <w:trHeight w:val="567"/>
        </w:trPr>
        <w:tc>
          <w:tcPr>
            <w:tcW w:w="993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化龙桥街道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z w:val="24"/>
              </w:rPr>
              <w:t>专职社区工作者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adjustRightInd w:val="0"/>
              <w:snapToGrid w:val="0"/>
              <w:spacing w:line="596" w:lineRule="exact"/>
              <w:jc w:val="center"/>
              <w:rPr>
                <w:rFonts w:eastAsia="方正仿宋_GBK"/>
                <w:bCs/>
                <w:spacing w:val="20"/>
                <w:sz w:val="24"/>
              </w:rPr>
            </w:pPr>
            <w:r w:rsidRPr="002958AA">
              <w:rPr>
                <w:rFonts w:eastAsia="方正仿宋_GBK"/>
                <w:bCs/>
                <w:spacing w:val="2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color w:val="333333"/>
                <w:sz w:val="24"/>
                <w:shd w:val="clear" w:color="auto" w:fill="FFFFFF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rFonts w:eastAsia="方正仿宋_GBK"/>
                <w:sz w:val="24"/>
              </w:rPr>
              <w:t>不限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AA" w:rsidRPr="002958AA" w:rsidRDefault="002958AA" w:rsidP="002958AA">
            <w:pPr>
              <w:widowControl/>
              <w:jc w:val="center"/>
              <w:rPr>
                <w:rFonts w:eastAsia="方正仿宋_GBK"/>
                <w:sz w:val="24"/>
              </w:rPr>
            </w:pPr>
            <w:r w:rsidRPr="002958AA">
              <w:rPr>
                <w:sz w:val="24"/>
              </w:rPr>
              <w:t>35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周岁</w:t>
            </w:r>
            <w:r>
              <w:rPr>
                <w:rStyle w:val="font81"/>
                <w:rFonts w:ascii="Times New Roman" w:hAnsi="Times New Roman" w:cs="Times New Roman" w:hint="default"/>
              </w:rPr>
              <w:t>及</w:t>
            </w:r>
            <w:r w:rsidRPr="002958AA">
              <w:rPr>
                <w:rStyle w:val="font81"/>
                <w:rFonts w:ascii="Times New Roman" w:hAnsi="Times New Roman" w:cs="Times New Roman" w:hint="default"/>
              </w:rPr>
              <w:t>以下</w:t>
            </w:r>
          </w:p>
        </w:tc>
      </w:tr>
    </w:tbl>
    <w:p w:rsidR="00BF2882" w:rsidRPr="007B3AD6" w:rsidRDefault="00BF2882">
      <w:pPr>
        <w:rPr>
          <w:rFonts w:eastAsia="方正仿宋_GBK"/>
          <w:sz w:val="24"/>
        </w:rPr>
      </w:pPr>
    </w:p>
    <w:sectPr w:rsidR="00BF2882" w:rsidRPr="007B3AD6" w:rsidSect="0002283A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5B" w:rsidRDefault="00CA605B" w:rsidP="002958AA">
      <w:r>
        <w:separator/>
      </w:r>
    </w:p>
  </w:endnote>
  <w:endnote w:type="continuationSeparator" w:id="0">
    <w:p w:rsidR="00CA605B" w:rsidRDefault="00CA605B" w:rsidP="00295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5B" w:rsidRDefault="00CA605B" w:rsidP="002958AA">
      <w:r>
        <w:separator/>
      </w:r>
    </w:p>
  </w:footnote>
  <w:footnote w:type="continuationSeparator" w:id="0">
    <w:p w:rsidR="00CA605B" w:rsidRDefault="00CA605B" w:rsidP="00295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882"/>
    <w:rsid w:val="0000193D"/>
    <w:rsid w:val="0002283A"/>
    <w:rsid w:val="000423FB"/>
    <w:rsid w:val="00295580"/>
    <w:rsid w:val="002958AA"/>
    <w:rsid w:val="002A7C0E"/>
    <w:rsid w:val="003A479A"/>
    <w:rsid w:val="003C3CA1"/>
    <w:rsid w:val="00456023"/>
    <w:rsid w:val="006444A7"/>
    <w:rsid w:val="007903D4"/>
    <w:rsid w:val="007B3AD6"/>
    <w:rsid w:val="007F3A88"/>
    <w:rsid w:val="00AE31C9"/>
    <w:rsid w:val="00BF2882"/>
    <w:rsid w:val="00CA605B"/>
    <w:rsid w:val="00E11C90"/>
    <w:rsid w:val="00E231F0"/>
    <w:rsid w:val="00FF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E3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31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31C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E31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AE31C9"/>
    <w:pPr>
      <w:widowControl w:val="0"/>
      <w:jc w:val="both"/>
    </w:pPr>
    <w:rPr>
      <w:szCs w:val="24"/>
    </w:rPr>
  </w:style>
  <w:style w:type="paragraph" w:styleId="a4">
    <w:name w:val="List Paragraph"/>
    <w:basedOn w:val="a"/>
    <w:uiPriority w:val="34"/>
    <w:qFormat/>
    <w:rsid w:val="00AE31C9"/>
    <w:pPr>
      <w:ind w:firstLineChars="200" w:firstLine="420"/>
    </w:pPr>
  </w:style>
  <w:style w:type="table" w:styleId="a5">
    <w:name w:val="Table Grid"/>
    <w:basedOn w:val="a1"/>
    <w:rsid w:val="00BF288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29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958A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95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958AA"/>
    <w:rPr>
      <w:rFonts w:ascii="Times New Roman" w:eastAsia="宋体" w:hAnsi="Times New Roman" w:cs="Times New Roman"/>
      <w:sz w:val="18"/>
      <w:szCs w:val="18"/>
    </w:rPr>
  </w:style>
  <w:style w:type="character" w:customStyle="1" w:styleId="font81">
    <w:name w:val="font81"/>
    <w:basedOn w:val="a0"/>
    <w:qFormat/>
    <w:rsid w:val="002958AA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380</Characters>
  <Application>Microsoft Office Word</Application>
  <DocSecurity>0</DocSecurity>
  <Lines>3</Lines>
  <Paragraphs>1</Paragraphs>
  <ScaleCrop>false</ScaleCrop>
  <Company>HP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张娟</cp:lastModifiedBy>
  <cp:revision>19</cp:revision>
  <dcterms:created xsi:type="dcterms:W3CDTF">2020-11-11T02:51:00Z</dcterms:created>
  <dcterms:modified xsi:type="dcterms:W3CDTF">2020-11-20T03:59:00Z</dcterms:modified>
</cp:coreProperties>
</file>