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r>
        <w:rPr>
          <w:rFonts w:hint="eastAsia" w:ascii="Times New Roman" w:hAnsi="Times New Roman" w:eastAsia="方正黑体_GBK" w:cs="Times New Roman"/>
          <w:color w:val="auto"/>
          <w:sz w:val="32"/>
          <w:szCs w:val="32"/>
          <w:lang w:val="en-US" w:eastAsia="zh-CN"/>
        </w:rPr>
        <w:t>2</w:t>
      </w:r>
    </w:p>
    <w:p>
      <w:pPr>
        <w:pStyle w:val="3"/>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小标宋_GBK" w:cs="Times New Roman"/>
          <w:color w:val="auto"/>
          <w:sz w:val="44"/>
          <w:szCs w:val="44"/>
          <w:lang w:val="en-US" w:eastAsia="zh-CN"/>
        </w:rPr>
      </w:pPr>
      <w:bookmarkStart w:id="0" w:name="_GoBack"/>
      <w:r>
        <w:rPr>
          <w:rFonts w:hint="default" w:ascii="Times New Roman" w:hAnsi="Times New Roman" w:eastAsia="方正小标宋_GBK" w:cs="Times New Roman"/>
          <w:color w:val="auto"/>
          <w:sz w:val="44"/>
          <w:szCs w:val="44"/>
          <w:lang w:val="en-US" w:eastAsia="zh-CN"/>
        </w:rPr>
        <w:t>法定代表人授权委托书</w:t>
      </w:r>
    </w:p>
    <w:bookmarkEnd w:id="0"/>
    <w:p>
      <w:pPr>
        <w:keepNext w:val="0"/>
        <w:keepLines w:val="0"/>
        <w:pageBreakBefore w:val="0"/>
        <w:widowControl w:val="0"/>
        <w:kinsoku/>
        <w:wordWrap/>
        <w:overflowPunct/>
        <w:topLinePunct w:val="0"/>
        <w:autoSpaceDE/>
        <w:autoSpaceDN/>
        <w:bidi w:val="0"/>
        <w:adjustRightInd/>
        <w:snapToGrid w:val="0"/>
        <w:spacing w:line="579" w:lineRule="exact"/>
        <w:ind w:leftChars="0"/>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Chars="0" w:firstLine="560" w:firstLineChars="200"/>
        <w:jc w:val="both"/>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lang w:val="en-US" w:eastAsia="zh-CN"/>
        </w:rPr>
        <w:t>本授权书声明：我</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（姓名）系</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（单位名称）的法定代表人，现授权我单位的</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（姓名）为我公司授权代理人，以本公司的名义参加重庆市渝中区文化和旅游发展委员会</w:t>
      </w:r>
      <w:r>
        <w:rPr>
          <w:rFonts w:hint="default" w:ascii="Times New Roman" w:hAnsi="Times New Roman" w:eastAsia="方正仿宋_GBK" w:cs="Times New Roman"/>
          <w:color w:val="auto"/>
          <w:sz w:val="28"/>
          <w:szCs w:val="28"/>
          <w:u w:val="single"/>
          <w:lang w:val="en-US" w:eastAsia="zh-CN"/>
        </w:rPr>
        <w:t xml:space="preserve"> 2023“推动文化和旅游产业高质量发展”市级激励申报咨询</w:t>
      </w:r>
      <w:r>
        <w:rPr>
          <w:rFonts w:hint="default" w:ascii="Times New Roman" w:hAnsi="Times New Roman" w:eastAsia="方正仿宋_GBK" w:cs="Times New Roman"/>
          <w:color w:val="auto"/>
          <w:sz w:val="28"/>
          <w:szCs w:val="28"/>
          <w:u w:val="single"/>
          <w:vertAlign w:val="baseline"/>
          <w:lang w:val="en-US" w:eastAsia="zh-CN"/>
        </w:rPr>
        <w:t xml:space="preserve"> </w:t>
      </w:r>
      <w:r>
        <w:rPr>
          <w:rFonts w:hint="default" w:ascii="Times New Roman" w:hAnsi="Times New Roman" w:eastAsia="方正仿宋_GBK" w:cs="Times New Roman"/>
          <w:color w:val="auto"/>
          <w:sz w:val="28"/>
          <w:szCs w:val="28"/>
          <w:vertAlign w:val="baseline"/>
          <w:lang w:val="en-US" w:eastAsia="zh-CN"/>
        </w:rPr>
        <w:t>的比选活动。授权代理人在本次比选过程中所签署的一切文件和处理与之有关的一切事务，我均予以承认。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授权代理人：            性  别：          年  龄：       岁</w:t>
      </w: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单  位：                部  门：          职  务：</w:t>
      </w: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授权代理人无转让权，特此授权。</w:t>
      </w: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lang w:val="en-US" w:eastAsia="zh-CN"/>
        </w:rPr>
        <w:t>单位名称：</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（盖章）</w:t>
      </w: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color w:val="auto"/>
          <w:sz w:val="28"/>
          <w:szCs w:val="28"/>
          <w:u w:val="none"/>
          <w:lang w:val="en-US" w:eastAsia="zh-CN"/>
        </w:rPr>
        <w:t>法定代表人：</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（签字或盖章）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法定代表人身份证复印件</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仿宋_GBK"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授权代理人身份证复印件</w:t>
            </w:r>
          </w:p>
        </w:tc>
      </w:tr>
    </w:tbl>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9" w:lineRule="exact"/>
        <w:ind w:leftChars="0"/>
        <w:jc w:val="both"/>
        <w:textAlignment w:val="auto"/>
        <w:rPr>
          <w:rFonts w:hint="default" w:ascii="Times New Roman" w:hAnsi="Times New Roman" w:eastAsia="方正黑体_GBK" w:cs="Times New Roman"/>
          <w:color w:val="auto"/>
          <w:sz w:val="32"/>
          <w:szCs w:val="32"/>
          <w:lang w:val="en-US" w:eastAsia="zh-CN"/>
        </w:rPr>
      </w:pP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YTFlNmY0YzUwZGJiNjQ1OTU2MTMxNTZhMjE2N2UifQ=="/>
    <w:docVar w:name="KSO_WPS_MARK_KEY" w:val="f4d272f6-3f71-42b7-a729-78458ddaf804"/>
  </w:docVars>
  <w:rsids>
    <w:rsidRoot w:val="48271ADF"/>
    <w:rsid w:val="4827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before="180" w:after="180"/>
      <w:jc w:val="both"/>
      <w:textAlignment w:val="baseline"/>
    </w:pPr>
  </w:style>
  <w:style w:type="paragraph" w:styleId="3">
    <w:name w:val="footer"/>
    <w:basedOn w:val="1"/>
    <w:qFormat/>
    <w:uiPriority w:val="0"/>
    <w:pPr>
      <w:tabs>
        <w:tab w:val="center" w:pos="4153"/>
        <w:tab w:val="right" w:pos="8306"/>
      </w:tabs>
      <w:snapToGrid w:val="0"/>
      <w:jc w:val="left"/>
    </w:pPr>
    <w:rPr>
      <w:kern w:val="2"/>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2024-01-19T06:24:00Z</dcterms:created>
  <dc:creator>伟伟-</dc:creator>
  <cp:lastModifiedBy>伟伟-</cp:lastModifiedBy>
  <dcterms:modified xsi:type="dcterms:W3CDTF">2024-01-19T06:37:53Z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6A9001D929E34E22BF5CE07BFD989228_11</vt:lpwstr>
  </property>
</Properties>
</file>