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冶金装备数智化高效节能液压控制系统</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三</w:t>
      </w:r>
      <w:r>
        <w:rPr>
          <w:rFonts w:hint="eastAsia" w:ascii="宋体" w:hAnsi="宋体" w:eastAsia="宋体"/>
          <w:color w:val="000000"/>
          <w:sz w:val="28"/>
          <w:szCs w:val="32"/>
        </w:rPr>
        <w:t>等奖</w:t>
      </w:r>
    </w:p>
    <w:p w14:paraId="607D16FE">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中冶赛迪工程技术股份有限公司,重庆邮电大学,中冶赛迪技术研究中心有限公司,中冶赛迪装备有限公司</w:t>
      </w:r>
    </w:p>
    <w:p w14:paraId="789C6423">
      <w:pPr>
        <w:spacing w:line="540" w:lineRule="exact"/>
        <w:rPr>
          <w:rFonts w:hint="eastAsia" w:ascii="宋体" w:hAnsi="宋体" w:eastAsia="宋体"/>
          <w:b w:val="0"/>
          <w:bCs/>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柏峰、李军、胡俊、陈德国、邢丽华、赵双、李宇林</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44F4552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本项目所在的技术领域为液压动力系统控制技术与装备。 </w:t>
      </w:r>
    </w:p>
    <w:p w14:paraId="1B7D46E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液压传动在冶金行业中是实现现代化传动与控制的关键技术，在冶金装备中具有无可替代的作用，广泛用于炼铁、炼钢、轧钢等冶金全流程领域。冶金装备工况复杂、多样，以目前的液压动力技术难以自适应匹配液压负载需求，导致无用功消耗大、效率低。此外，冶金装备中有多种工况具备势能回收的潜力，到目前为止都还没有能长期稳定运行的势能回收节能液压系统应用先例。现有液压在线监测系统缺乏液压动力装置数字化基础，难以支撑整个液压系统的智能化监测和诊断的需求。</w:t>
      </w:r>
    </w:p>
    <w:p w14:paraId="1275F9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研发团队从2016年起致力于该项技术研究与产品推广工作，基于先进的伺服传动与液压控制技术，开发出了数智化的高效节能液压系统，节能率高达20%-70%，其中特别是势能回收液压系统创新性地研发出伺服电机、液压泵、液压蓄能器和四象限电回馈相结合的重力势能回收液压控制系统，解决了钢铁企业液压系统能源回收再利用的行业难题。</w:t>
      </w:r>
    </w:p>
    <w:p w14:paraId="3673864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在研发过程中已申请专利32项（发明20项），已授权30项（发明18项），发表论文8篇，专著2部，团体标准8项，项目经评价达国际先进水平。 </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该项目成果自2020年在常宝钢管首次应用成功后，截止2024年已累计推广应用600余台套，新增合同额超过5.12亿元，实现利税超过8670万元，为用户创造节能减排效益超过1亿元。</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0"/>
        <w:tblW w:w="10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1159"/>
        <w:gridCol w:w="1889"/>
        <w:gridCol w:w="871"/>
        <w:gridCol w:w="1266"/>
        <w:gridCol w:w="1276"/>
        <w:gridCol w:w="1847"/>
        <w:gridCol w:w="999"/>
      </w:tblGrid>
      <w:tr w14:paraId="1797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086CABBC">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序号</w:t>
            </w:r>
          </w:p>
        </w:tc>
        <w:tc>
          <w:tcPr>
            <w:tcW w:w="1159" w:type="dxa"/>
            <w:vAlign w:val="center"/>
          </w:tcPr>
          <w:p w14:paraId="7EC98EC1">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专利名称</w:t>
            </w:r>
          </w:p>
        </w:tc>
        <w:tc>
          <w:tcPr>
            <w:tcW w:w="1889" w:type="dxa"/>
            <w:vAlign w:val="center"/>
          </w:tcPr>
          <w:p w14:paraId="08ED7665">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专利号</w:t>
            </w:r>
          </w:p>
        </w:tc>
        <w:tc>
          <w:tcPr>
            <w:tcW w:w="871" w:type="dxa"/>
            <w:vAlign w:val="center"/>
          </w:tcPr>
          <w:p w14:paraId="256DD32E">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类型</w:t>
            </w:r>
          </w:p>
        </w:tc>
        <w:tc>
          <w:tcPr>
            <w:tcW w:w="1266" w:type="dxa"/>
            <w:tcBorders>
              <w:left w:val="single" w:color="auto" w:sz="4" w:space="0"/>
            </w:tcBorders>
            <w:vAlign w:val="center"/>
          </w:tcPr>
          <w:p w14:paraId="7ACD5F24">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授权日</w:t>
            </w:r>
          </w:p>
        </w:tc>
        <w:tc>
          <w:tcPr>
            <w:tcW w:w="1276" w:type="dxa"/>
            <w:tcBorders>
              <w:left w:val="single" w:color="auto" w:sz="4" w:space="0"/>
            </w:tcBorders>
            <w:vAlign w:val="center"/>
          </w:tcPr>
          <w:p w14:paraId="0B4B61BF">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专利权人</w:t>
            </w:r>
          </w:p>
        </w:tc>
        <w:tc>
          <w:tcPr>
            <w:tcW w:w="1847" w:type="dxa"/>
            <w:tcBorders>
              <w:left w:val="single" w:color="auto" w:sz="4" w:space="0"/>
            </w:tcBorders>
            <w:vAlign w:val="center"/>
          </w:tcPr>
          <w:p w14:paraId="7D33E660">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发明人</w:t>
            </w:r>
          </w:p>
        </w:tc>
        <w:tc>
          <w:tcPr>
            <w:tcW w:w="999" w:type="dxa"/>
            <w:tcBorders>
              <w:left w:val="single" w:color="auto" w:sz="4" w:space="0"/>
            </w:tcBorders>
            <w:vAlign w:val="center"/>
          </w:tcPr>
          <w:p w14:paraId="5AA1DD24">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法律状态</w:t>
            </w:r>
          </w:p>
        </w:tc>
      </w:tr>
      <w:tr w14:paraId="76E9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7C7453EB">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1</w:t>
            </w:r>
          </w:p>
        </w:tc>
        <w:tc>
          <w:tcPr>
            <w:tcW w:w="1159" w:type="dxa"/>
            <w:tcBorders>
              <w:top w:val="single" w:color="auto" w:sz="4" w:space="0"/>
              <w:left w:val="single" w:color="auto" w:sz="4" w:space="0"/>
              <w:bottom w:val="single" w:color="auto" w:sz="4" w:space="0"/>
              <w:right w:val="single" w:color="auto" w:sz="4" w:space="0"/>
            </w:tcBorders>
            <w:vAlign w:val="center"/>
          </w:tcPr>
          <w:p w14:paraId="78889679">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一种节能型高炉热风炉液压控制系统</w:t>
            </w:r>
          </w:p>
        </w:tc>
        <w:tc>
          <w:tcPr>
            <w:tcW w:w="1889" w:type="dxa"/>
            <w:tcBorders>
              <w:top w:val="single" w:color="auto" w:sz="4" w:space="0"/>
              <w:left w:val="single" w:color="auto" w:sz="4" w:space="0"/>
              <w:bottom w:val="single" w:color="auto" w:sz="4" w:space="0"/>
              <w:right w:val="single" w:color="auto" w:sz="4" w:space="0"/>
            </w:tcBorders>
            <w:vAlign w:val="center"/>
          </w:tcPr>
          <w:p w14:paraId="3F57D45F">
            <w:pPr>
              <w:pStyle w:val="3"/>
              <w:adjustRightInd w:val="0"/>
              <w:snapToGrid w:val="0"/>
              <w:spacing w:line="240" w:lineRule="auto"/>
              <w:ind w:firstLine="0" w:firstLineChars="0"/>
              <w:jc w:val="center"/>
              <w:rPr>
                <w:rFonts w:ascii="宋体" w:hAnsi="宋体"/>
                <w:bCs/>
                <w:color w:val="FF0000"/>
                <w:sz w:val="21"/>
                <w:szCs w:val="21"/>
              </w:rPr>
            </w:pPr>
            <w:r>
              <w:rPr>
                <w:rFonts w:ascii="宋体" w:hAnsi="宋体"/>
                <w:bCs/>
                <w:color w:val="000000"/>
                <w:sz w:val="21"/>
                <w:szCs w:val="21"/>
              </w:rPr>
              <w:t>ZL 201921334857.1</w:t>
            </w:r>
          </w:p>
        </w:tc>
        <w:tc>
          <w:tcPr>
            <w:tcW w:w="871" w:type="dxa"/>
            <w:vAlign w:val="center"/>
          </w:tcPr>
          <w:p w14:paraId="3E54FDF2">
            <w:pPr>
              <w:pStyle w:val="3"/>
              <w:adjustRightInd w:val="0"/>
              <w:snapToGrid w:val="0"/>
              <w:spacing w:line="240" w:lineRule="auto"/>
              <w:ind w:firstLine="0" w:firstLineChars="0"/>
              <w:jc w:val="center"/>
              <w:rPr>
                <w:rFonts w:ascii="宋体" w:hAnsi="宋体"/>
                <w:bCs/>
                <w:color w:val="000000"/>
                <w:sz w:val="21"/>
                <w:szCs w:val="21"/>
              </w:rPr>
            </w:pPr>
            <w:r>
              <w:rPr>
                <w:rFonts w:hint="eastAsia" w:ascii="宋体" w:hAnsi="宋体"/>
                <w:bCs/>
                <w:color w:val="000000"/>
                <w:sz w:val="21"/>
                <w:szCs w:val="21"/>
              </w:rPr>
              <w:t>实用新型</w:t>
            </w:r>
          </w:p>
        </w:tc>
        <w:tc>
          <w:tcPr>
            <w:tcW w:w="1266" w:type="dxa"/>
            <w:tcBorders>
              <w:top w:val="single" w:color="auto" w:sz="4" w:space="0"/>
              <w:left w:val="single" w:color="auto" w:sz="4" w:space="0"/>
              <w:bottom w:val="single" w:color="auto" w:sz="4" w:space="0"/>
              <w:right w:val="single" w:color="auto" w:sz="4" w:space="0"/>
            </w:tcBorders>
            <w:vAlign w:val="center"/>
          </w:tcPr>
          <w:p w14:paraId="5B8CAEC6">
            <w:pPr>
              <w:pStyle w:val="3"/>
              <w:adjustRightInd w:val="0"/>
              <w:snapToGrid w:val="0"/>
              <w:spacing w:line="240" w:lineRule="auto"/>
              <w:ind w:firstLine="0" w:firstLineChars="0"/>
              <w:jc w:val="center"/>
              <w:rPr>
                <w:rFonts w:ascii="宋体" w:hAnsi="宋体"/>
                <w:bCs/>
                <w:color w:val="000000"/>
                <w:sz w:val="21"/>
                <w:szCs w:val="21"/>
              </w:rPr>
            </w:pPr>
            <w:r>
              <w:rPr>
                <w:rFonts w:ascii="宋体" w:hAnsi="宋体"/>
                <w:bCs/>
                <w:color w:val="000000"/>
                <w:sz w:val="21"/>
                <w:szCs w:val="21"/>
              </w:rPr>
              <w:t>2020.5.26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AB1EB1">
            <w:pPr>
              <w:pStyle w:val="3"/>
              <w:adjustRightInd w:val="0"/>
              <w:snapToGrid w:val="0"/>
              <w:spacing w:line="240" w:lineRule="auto"/>
              <w:ind w:firstLine="0" w:firstLineChars="0"/>
              <w:jc w:val="center"/>
              <w:rPr>
                <w:rFonts w:ascii="宋体" w:hAnsi="宋体"/>
                <w:bCs/>
                <w:color w:val="000000"/>
                <w:sz w:val="21"/>
                <w:szCs w:val="21"/>
              </w:rPr>
            </w:pPr>
            <w:r>
              <w:rPr>
                <w:rFonts w:hint="eastAsia" w:ascii="宋体" w:hAnsi="宋体"/>
                <w:color w:val="000000"/>
                <w:sz w:val="21"/>
                <w:szCs w:val="21"/>
              </w:rPr>
              <w:t>中冶赛迪工程技术股份有限公司</w:t>
            </w:r>
          </w:p>
        </w:tc>
        <w:tc>
          <w:tcPr>
            <w:tcW w:w="1847" w:type="dxa"/>
            <w:tcBorders>
              <w:top w:val="single" w:color="auto" w:sz="4" w:space="0"/>
              <w:left w:val="single" w:color="auto" w:sz="4" w:space="0"/>
              <w:bottom w:val="single" w:color="auto" w:sz="4" w:space="0"/>
              <w:right w:val="single" w:color="auto" w:sz="4" w:space="0"/>
            </w:tcBorders>
            <w:vAlign w:val="center"/>
          </w:tcPr>
          <w:p w14:paraId="1B4423EA">
            <w:pPr>
              <w:rPr>
                <w:rFonts w:ascii="宋体" w:hAnsi="宋体"/>
                <w:b/>
                <w:bCs/>
                <w:color w:val="000000"/>
                <w:szCs w:val="21"/>
              </w:rPr>
            </w:pPr>
            <w:r>
              <w:rPr>
                <w:rFonts w:ascii="宋体" w:hAnsi="宋体"/>
                <w:bCs/>
                <w:color w:val="000000"/>
                <w:szCs w:val="21"/>
              </w:rPr>
              <w:t>吴卫，李军，柏峰，童代义，</w:t>
            </w:r>
          </w:p>
          <w:p w14:paraId="3C343570">
            <w:pPr>
              <w:pStyle w:val="3"/>
              <w:adjustRightInd w:val="0"/>
              <w:snapToGrid w:val="0"/>
              <w:spacing w:line="240" w:lineRule="auto"/>
              <w:ind w:firstLine="0" w:firstLineChars="0"/>
              <w:jc w:val="center"/>
              <w:rPr>
                <w:rFonts w:ascii="宋体" w:hAnsi="宋体"/>
                <w:bCs/>
                <w:color w:val="000000"/>
                <w:sz w:val="21"/>
                <w:szCs w:val="21"/>
              </w:rPr>
            </w:pPr>
            <w:r>
              <w:rPr>
                <w:rFonts w:ascii="宋体" w:hAnsi="宋体"/>
                <w:bCs/>
                <w:color w:val="000000"/>
                <w:sz w:val="21"/>
                <w:szCs w:val="21"/>
              </w:rPr>
              <w:t>陈德国</w:t>
            </w:r>
          </w:p>
        </w:tc>
        <w:tc>
          <w:tcPr>
            <w:tcW w:w="999" w:type="dxa"/>
            <w:tcBorders>
              <w:left w:val="single" w:color="auto" w:sz="4" w:space="0"/>
            </w:tcBorders>
            <w:vAlign w:val="center"/>
          </w:tcPr>
          <w:p w14:paraId="66A5C429">
            <w:pPr>
              <w:pStyle w:val="3"/>
              <w:adjustRightInd w:val="0"/>
              <w:snapToGrid w:val="0"/>
              <w:spacing w:line="240" w:lineRule="auto"/>
              <w:ind w:firstLine="0" w:firstLineChars="0"/>
              <w:jc w:val="center"/>
              <w:rPr>
                <w:rFonts w:ascii="宋体" w:hAnsi="宋体"/>
                <w:bCs/>
                <w:color w:val="000000"/>
                <w:sz w:val="21"/>
                <w:szCs w:val="21"/>
              </w:rPr>
            </w:pPr>
            <w:r>
              <w:rPr>
                <w:rFonts w:hint="eastAsia" w:ascii="宋体" w:hAnsi="宋体"/>
                <w:bCs/>
                <w:color w:val="000000"/>
                <w:sz w:val="21"/>
                <w:szCs w:val="21"/>
              </w:rPr>
              <w:t>有效</w:t>
            </w:r>
          </w:p>
        </w:tc>
      </w:tr>
      <w:tr w14:paraId="3ACAF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6DE2A217">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2</w:t>
            </w:r>
          </w:p>
        </w:tc>
        <w:tc>
          <w:tcPr>
            <w:tcW w:w="1159" w:type="dxa"/>
            <w:tcBorders>
              <w:top w:val="nil"/>
              <w:left w:val="single" w:color="auto" w:sz="4" w:space="0"/>
              <w:bottom w:val="single" w:color="auto" w:sz="4" w:space="0"/>
              <w:right w:val="single" w:color="auto" w:sz="4" w:space="0"/>
            </w:tcBorders>
            <w:shd w:val="clear" w:color="auto" w:fill="auto"/>
            <w:vAlign w:val="center"/>
          </w:tcPr>
          <w:p w14:paraId="13AA2C2E">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color w:val="000000"/>
                <w:sz w:val="21"/>
                <w:szCs w:val="21"/>
              </w:rPr>
              <w:t>一种液压剪的液压系统</w:t>
            </w:r>
          </w:p>
        </w:tc>
        <w:tc>
          <w:tcPr>
            <w:tcW w:w="1889" w:type="dxa"/>
            <w:tcBorders>
              <w:top w:val="nil"/>
              <w:left w:val="single" w:color="auto" w:sz="4" w:space="0"/>
              <w:bottom w:val="single" w:color="auto" w:sz="4" w:space="0"/>
              <w:right w:val="single" w:color="auto" w:sz="4" w:space="0"/>
            </w:tcBorders>
            <w:shd w:val="clear" w:color="auto" w:fill="auto"/>
            <w:vAlign w:val="center"/>
          </w:tcPr>
          <w:p w14:paraId="500FA6A4">
            <w:pPr>
              <w:pStyle w:val="3"/>
              <w:adjustRightInd w:val="0"/>
              <w:snapToGrid w:val="0"/>
              <w:spacing w:line="240" w:lineRule="auto"/>
              <w:ind w:firstLine="0" w:firstLineChars="0"/>
              <w:jc w:val="center"/>
              <w:rPr>
                <w:rFonts w:ascii="宋体" w:hAnsi="宋体"/>
                <w:bCs/>
                <w:color w:val="FF0000"/>
                <w:sz w:val="21"/>
                <w:szCs w:val="21"/>
              </w:rPr>
            </w:pPr>
            <w:r>
              <w:rPr>
                <w:rFonts w:ascii="宋体" w:hAnsi="宋体"/>
                <w:bCs/>
                <w:color w:val="000000"/>
                <w:sz w:val="21"/>
                <w:szCs w:val="21"/>
              </w:rPr>
              <w:t>ZL</w:t>
            </w:r>
            <w:r>
              <w:rPr>
                <w:rFonts w:hint="eastAsia" w:ascii="宋体" w:hAnsi="宋体"/>
                <w:bCs/>
                <w:color w:val="000000"/>
                <w:sz w:val="21"/>
                <w:szCs w:val="21"/>
              </w:rPr>
              <w:t xml:space="preserve"> 201720759394.8</w:t>
            </w:r>
          </w:p>
        </w:tc>
        <w:tc>
          <w:tcPr>
            <w:tcW w:w="871" w:type="dxa"/>
            <w:vAlign w:val="center"/>
          </w:tcPr>
          <w:p w14:paraId="38D4FFB7">
            <w:pPr>
              <w:pStyle w:val="3"/>
              <w:adjustRightInd w:val="0"/>
              <w:snapToGrid w:val="0"/>
              <w:spacing w:line="240" w:lineRule="auto"/>
              <w:ind w:firstLine="0" w:firstLineChars="0"/>
              <w:jc w:val="center"/>
              <w:rPr>
                <w:rFonts w:ascii="宋体" w:hAnsi="宋体"/>
                <w:bCs/>
                <w:color w:val="FF0000"/>
                <w:sz w:val="21"/>
                <w:szCs w:val="21"/>
              </w:rPr>
            </w:pPr>
            <w:r>
              <w:rPr>
                <w:rFonts w:hint="eastAsia" w:ascii="宋体" w:hAnsi="宋体"/>
                <w:bCs/>
                <w:color w:val="000000"/>
                <w:sz w:val="21"/>
                <w:szCs w:val="21"/>
              </w:rPr>
              <w:t>实用新型</w:t>
            </w:r>
          </w:p>
        </w:tc>
        <w:tc>
          <w:tcPr>
            <w:tcW w:w="1266" w:type="dxa"/>
            <w:tcBorders>
              <w:top w:val="single" w:color="auto" w:sz="4" w:space="0"/>
              <w:left w:val="single" w:color="auto" w:sz="4" w:space="0"/>
              <w:bottom w:val="single" w:color="auto" w:sz="4" w:space="0"/>
              <w:right w:val="single" w:color="auto" w:sz="4" w:space="0"/>
            </w:tcBorders>
            <w:vAlign w:val="center"/>
          </w:tcPr>
          <w:p w14:paraId="66F0BD24">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color w:val="000000"/>
                <w:sz w:val="21"/>
                <w:szCs w:val="21"/>
              </w:rPr>
              <w:t>2</w:t>
            </w:r>
            <w:r>
              <w:rPr>
                <w:rFonts w:ascii="宋体" w:hAnsi="宋体"/>
                <w:bCs/>
                <w:color w:val="000000"/>
                <w:sz w:val="21"/>
                <w:szCs w:val="21"/>
              </w:rPr>
              <w:t>018.01.30</w:t>
            </w:r>
          </w:p>
        </w:tc>
        <w:tc>
          <w:tcPr>
            <w:tcW w:w="1276" w:type="dxa"/>
            <w:tcBorders>
              <w:top w:val="nil"/>
              <w:left w:val="single" w:color="auto" w:sz="4" w:space="0"/>
              <w:bottom w:val="single" w:color="auto" w:sz="4" w:space="0"/>
              <w:right w:val="single" w:color="auto" w:sz="4" w:space="0"/>
            </w:tcBorders>
            <w:shd w:val="clear" w:color="auto" w:fill="auto"/>
            <w:vAlign w:val="center"/>
          </w:tcPr>
          <w:p w14:paraId="4C7CAA84">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中冶赛迪装备有限公司</w:t>
            </w:r>
          </w:p>
        </w:tc>
        <w:tc>
          <w:tcPr>
            <w:tcW w:w="1847" w:type="dxa"/>
            <w:tcBorders>
              <w:top w:val="nil"/>
              <w:left w:val="single" w:color="auto" w:sz="4" w:space="0"/>
              <w:bottom w:val="single" w:color="auto" w:sz="4" w:space="0"/>
              <w:right w:val="single" w:color="auto" w:sz="4" w:space="0"/>
            </w:tcBorders>
            <w:shd w:val="clear" w:color="auto" w:fill="auto"/>
            <w:vAlign w:val="center"/>
          </w:tcPr>
          <w:p w14:paraId="2E753570">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color w:val="000000"/>
                <w:sz w:val="21"/>
                <w:szCs w:val="21"/>
              </w:rPr>
              <w:t>李军，王海文，柏峰，邢丽华</w:t>
            </w:r>
          </w:p>
        </w:tc>
        <w:tc>
          <w:tcPr>
            <w:tcW w:w="999" w:type="dxa"/>
            <w:tcBorders>
              <w:top w:val="single" w:color="auto" w:sz="4" w:space="0"/>
              <w:left w:val="single" w:color="auto" w:sz="4" w:space="0"/>
              <w:bottom w:val="single" w:color="auto" w:sz="4" w:space="0"/>
              <w:right w:val="single" w:color="auto" w:sz="4" w:space="0"/>
            </w:tcBorders>
            <w:vAlign w:val="center"/>
          </w:tcPr>
          <w:p w14:paraId="56D43C62">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有效</w:t>
            </w:r>
          </w:p>
        </w:tc>
      </w:tr>
      <w:tr w14:paraId="5F41D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056792C3">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3</w:t>
            </w:r>
          </w:p>
        </w:tc>
        <w:tc>
          <w:tcPr>
            <w:tcW w:w="1159" w:type="dxa"/>
            <w:tcBorders>
              <w:top w:val="nil"/>
              <w:left w:val="single" w:color="auto" w:sz="4" w:space="0"/>
              <w:bottom w:val="single" w:color="auto" w:sz="4" w:space="0"/>
              <w:right w:val="single" w:color="auto" w:sz="4" w:space="0"/>
            </w:tcBorders>
            <w:shd w:val="clear" w:color="auto" w:fill="auto"/>
            <w:vAlign w:val="center"/>
          </w:tcPr>
          <w:p w14:paraId="1C33F843">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color w:val="000000"/>
                <w:sz w:val="21"/>
                <w:szCs w:val="21"/>
              </w:rPr>
              <w:t>一种步进式加热炉节能型液压系统</w:t>
            </w:r>
          </w:p>
        </w:tc>
        <w:tc>
          <w:tcPr>
            <w:tcW w:w="1889" w:type="dxa"/>
            <w:tcBorders>
              <w:top w:val="nil"/>
              <w:left w:val="single" w:color="auto" w:sz="4" w:space="0"/>
              <w:bottom w:val="single" w:color="auto" w:sz="4" w:space="0"/>
              <w:right w:val="single" w:color="auto" w:sz="4" w:space="0"/>
            </w:tcBorders>
            <w:shd w:val="clear" w:color="auto" w:fill="auto"/>
            <w:vAlign w:val="center"/>
          </w:tcPr>
          <w:p w14:paraId="6C2ACABB">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ZL</w:t>
            </w:r>
            <w:r>
              <w:rPr>
                <w:rFonts w:hint="eastAsia" w:ascii="宋体" w:hAnsi="宋体"/>
                <w:bCs/>
                <w:color w:val="000000"/>
                <w:sz w:val="21"/>
                <w:szCs w:val="21"/>
              </w:rPr>
              <w:t xml:space="preserve"> 201810529713.5</w:t>
            </w:r>
          </w:p>
        </w:tc>
        <w:tc>
          <w:tcPr>
            <w:tcW w:w="871" w:type="dxa"/>
            <w:vAlign w:val="center"/>
          </w:tcPr>
          <w:p w14:paraId="3BDF3B00">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发明</w:t>
            </w:r>
          </w:p>
        </w:tc>
        <w:tc>
          <w:tcPr>
            <w:tcW w:w="1266" w:type="dxa"/>
            <w:tcBorders>
              <w:top w:val="single" w:color="auto" w:sz="4" w:space="0"/>
              <w:left w:val="single" w:color="auto" w:sz="4" w:space="0"/>
              <w:bottom w:val="single" w:color="auto" w:sz="4" w:space="0"/>
              <w:right w:val="single" w:color="auto" w:sz="4" w:space="0"/>
            </w:tcBorders>
            <w:vAlign w:val="center"/>
          </w:tcPr>
          <w:p w14:paraId="07CDF06C">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color w:val="000000"/>
                <w:sz w:val="21"/>
                <w:szCs w:val="21"/>
              </w:rPr>
              <w:t>2</w:t>
            </w:r>
            <w:r>
              <w:rPr>
                <w:rFonts w:ascii="宋体" w:hAnsi="宋体"/>
                <w:bCs/>
                <w:color w:val="000000"/>
                <w:sz w:val="21"/>
                <w:szCs w:val="21"/>
              </w:rPr>
              <w:t>024.02.23</w:t>
            </w:r>
          </w:p>
        </w:tc>
        <w:tc>
          <w:tcPr>
            <w:tcW w:w="1276" w:type="dxa"/>
            <w:tcBorders>
              <w:top w:val="nil"/>
              <w:left w:val="single" w:color="auto" w:sz="4" w:space="0"/>
              <w:bottom w:val="single" w:color="auto" w:sz="4" w:space="0"/>
              <w:right w:val="single" w:color="auto" w:sz="4" w:space="0"/>
            </w:tcBorders>
            <w:shd w:val="clear" w:color="auto" w:fill="auto"/>
            <w:vAlign w:val="center"/>
          </w:tcPr>
          <w:p w14:paraId="62D847DB">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中冶赛迪工程技术股份有限公司</w:t>
            </w:r>
          </w:p>
        </w:tc>
        <w:tc>
          <w:tcPr>
            <w:tcW w:w="1847" w:type="dxa"/>
            <w:tcBorders>
              <w:top w:val="nil"/>
              <w:left w:val="single" w:color="auto" w:sz="4" w:space="0"/>
              <w:bottom w:val="single" w:color="auto" w:sz="4" w:space="0"/>
              <w:right w:val="single" w:color="auto" w:sz="4" w:space="0"/>
            </w:tcBorders>
            <w:shd w:val="clear" w:color="auto" w:fill="auto"/>
            <w:vAlign w:val="center"/>
          </w:tcPr>
          <w:p w14:paraId="66A5B380">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邢丽华，</w:t>
            </w:r>
            <w:r>
              <w:rPr>
                <w:rFonts w:hint="eastAsia" w:ascii="宋体" w:hAnsi="宋体"/>
                <w:bCs/>
                <w:color w:val="000000"/>
                <w:sz w:val="21"/>
                <w:szCs w:val="21"/>
              </w:rPr>
              <w:t>胡俊</w:t>
            </w:r>
            <w:r>
              <w:rPr>
                <w:rFonts w:ascii="宋体" w:hAnsi="宋体"/>
                <w:bCs/>
                <w:color w:val="000000"/>
                <w:sz w:val="21"/>
                <w:szCs w:val="21"/>
              </w:rPr>
              <w:t>，李军，</w:t>
            </w:r>
            <w:r>
              <w:rPr>
                <w:rFonts w:hint="eastAsia" w:ascii="宋体" w:hAnsi="宋体"/>
                <w:bCs/>
                <w:color w:val="000000"/>
                <w:sz w:val="21"/>
                <w:szCs w:val="21"/>
              </w:rPr>
              <w:t>孙天健，王海文</w:t>
            </w:r>
          </w:p>
        </w:tc>
        <w:tc>
          <w:tcPr>
            <w:tcW w:w="999" w:type="dxa"/>
            <w:tcBorders>
              <w:top w:val="single" w:color="auto" w:sz="4" w:space="0"/>
              <w:left w:val="single" w:color="auto" w:sz="4" w:space="0"/>
              <w:bottom w:val="single" w:color="auto" w:sz="4" w:space="0"/>
              <w:right w:val="single" w:color="auto" w:sz="4" w:space="0"/>
            </w:tcBorders>
            <w:vAlign w:val="center"/>
          </w:tcPr>
          <w:p w14:paraId="0BC3238C">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有效</w:t>
            </w:r>
          </w:p>
        </w:tc>
      </w:tr>
      <w:tr w14:paraId="56B9F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7FEC7C9E">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4</w:t>
            </w:r>
          </w:p>
        </w:tc>
        <w:tc>
          <w:tcPr>
            <w:tcW w:w="1159" w:type="dxa"/>
            <w:tcBorders>
              <w:top w:val="nil"/>
              <w:left w:val="single" w:color="auto" w:sz="4" w:space="0"/>
              <w:bottom w:val="single" w:color="auto" w:sz="4" w:space="0"/>
              <w:right w:val="single" w:color="auto" w:sz="4" w:space="0"/>
            </w:tcBorders>
            <w:shd w:val="clear" w:color="auto" w:fill="auto"/>
            <w:vAlign w:val="center"/>
          </w:tcPr>
          <w:p w14:paraId="2E75B0C3">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液压升降机构集群控制系统</w:t>
            </w:r>
          </w:p>
        </w:tc>
        <w:tc>
          <w:tcPr>
            <w:tcW w:w="1889" w:type="dxa"/>
            <w:tcBorders>
              <w:top w:val="nil"/>
              <w:left w:val="single" w:color="auto" w:sz="4" w:space="0"/>
              <w:bottom w:val="single" w:color="auto" w:sz="4" w:space="0"/>
              <w:right w:val="single" w:color="auto" w:sz="4" w:space="0"/>
            </w:tcBorders>
            <w:shd w:val="clear" w:color="auto" w:fill="auto"/>
            <w:vAlign w:val="center"/>
          </w:tcPr>
          <w:p w14:paraId="740AE9F3">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ZL 202111370702.5</w:t>
            </w:r>
          </w:p>
        </w:tc>
        <w:tc>
          <w:tcPr>
            <w:tcW w:w="871" w:type="dxa"/>
            <w:vAlign w:val="center"/>
          </w:tcPr>
          <w:p w14:paraId="61BE098F">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发明</w:t>
            </w:r>
          </w:p>
        </w:tc>
        <w:tc>
          <w:tcPr>
            <w:tcW w:w="1266" w:type="dxa"/>
            <w:tcBorders>
              <w:top w:val="single" w:color="auto" w:sz="4" w:space="0"/>
              <w:left w:val="single" w:color="auto" w:sz="4" w:space="0"/>
              <w:bottom w:val="single" w:color="auto" w:sz="4" w:space="0"/>
              <w:right w:val="single" w:color="auto" w:sz="4" w:space="0"/>
            </w:tcBorders>
            <w:vAlign w:val="center"/>
          </w:tcPr>
          <w:p w14:paraId="52819D92">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2024.8.2</w:t>
            </w:r>
          </w:p>
        </w:tc>
        <w:tc>
          <w:tcPr>
            <w:tcW w:w="1276" w:type="dxa"/>
            <w:tcBorders>
              <w:top w:val="nil"/>
              <w:left w:val="single" w:color="auto" w:sz="4" w:space="0"/>
              <w:bottom w:val="single" w:color="auto" w:sz="4" w:space="0"/>
              <w:right w:val="single" w:color="auto" w:sz="4" w:space="0"/>
            </w:tcBorders>
            <w:shd w:val="clear" w:color="auto" w:fill="auto"/>
            <w:vAlign w:val="center"/>
          </w:tcPr>
          <w:p w14:paraId="5186D616">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中冶赛迪工程技术股份有限公司；中冶赛迪装备有限公司</w:t>
            </w:r>
          </w:p>
        </w:tc>
        <w:tc>
          <w:tcPr>
            <w:tcW w:w="1847" w:type="dxa"/>
            <w:tcBorders>
              <w:top w:val="nil"/>
              <w:left w:val="single" w:color="auto" w:sz="4" w:space="0"/>
              <w:bottom w:val="single" w:color="auto" w:sz="4" w:space="0"/>
              <w:right w:val="single" w:color="auto" w:sz="4" w:space="0"/>
            </w:tcBorders>
            <w:shd w:val="clear" w:color="auto" w:fill="auto"/>
            <w:vAlign w:val="center"/>
          </w:tcPr>
          <w:p w14:paraId="3CCFE0FC">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邢丽华，柏峰，李军，邓晓林</w:t>
            </w:r>
          </w:p>
        </w:tc>
        <w:tc>
          <w:tcPr>
            <w:tcW w:w="999" w:type="dxa"/>
            <w:tcBorders>
              <w:top w:val="single" w:color="auto" w:sz="4" w:space="0"/>
              <w:left w:val="single" w:color="auto" w:sz="4" w:space="0"/>
              <w:bottom w:val="single" w:color="auto" w:sz="4" w:space="0"/>
              <w:right w:val="single" w:color="auto" w:sz="4" w:space="0"/>
            </w:tcBorders>
            <w:vAlign w:val="center"/>
          </w:tcPr>
          <w:p w14:paraId="0DF6F8F8">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有效</w:t>
            </w:r>
          </w:p>
        </w:tc>
      </w:tr>
      <w:tr w14:paraId="1DC7E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3868AE15">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5</w:t>
            </w:r>
          </w:p>
        </w:tc>
        <w:tc>
          <w:tcPr>
            <w:tcW w:w="1159" w:type="dxa"/>
            <w:tcBorders>
              <w:top w:val="nil"/>
              <w:left w:val="single" w:color="auto" w:sz="4" w:space="0"/>
              <w:bottom w:val="single" w:color="auto" w:sz="4" w:space="0"/>
              <w:right w:val="single" w:color="auto" w:sz="4" w:space="0"/>
            </w:tcBorders>
            <w:shd w:val="clear" w:color="auto" w:fill="auto"/>
            <w:vAlign w:val="center"/>
          </w:tcPr>
          <w:p w14:paraId="22EB1DF1">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一种重力势能回收液压控制系统</w:t>
            </w:r>
          </w:p>
        </w:tc>
        <w:tc>
          <w:tcPr>
            <w:tcW w:w="1889" w:type="dxa"/>
            <w:tcBorders>
              <w:top w:val="nil"/>
              <w:left w:val="single" w:color="auto" w:sz="4" w:space="0"/>
              <w:bottom w:val="single" w:color="auto" w:sz="4" w:space="0"/>
              <w:right w:val="single" w:color="auto" w:sz="4" w:space="0"/>
            </w:tcBorders>
            <w:shd w:val="clear" w:color="auto" w:fill="auto"/>
            <w:vAlign w:val="center"/>
          </w:tcPr>
          <w:p w14:paraId="30E876E0">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ZL 202223437897.3</w:t>
            </w:r>
          </w:p>
        </w:tc>
        <w:tc>
          <w:tcPr>
            <w:tcW w:w="871" w:type="dxa"/>
            <w:vAlign w:val="center"/>
          </w:tcPr>
          <w:p w14:paraId="61253E6C">
            <w:pPr>
              <w:pStyle w:val="3"/>
              <w:adjustRightInd w:val="0"/>
              <w:snapToGrid w:val="0"/>
              <w:spacing w:line="240" w:lineRule="auto"/>
              <w:ind w:firstLine="0" w:firstLineChars="0"/>
              <w:jc w:val="center"/>
              <w:rPr>
                <w:rFonts w:ascii="宋体" w:hAnsi="宋体"/>
                <w:b/>
                <w:bCs/>
                <w:sz w:val="21"/>
                <w:szCs w:val="21"/>
              </w:rPr>
            </w:pPr>
            <w:r>
              <w:rPr>
                <w:rFonts w:hint="eastAsia" w:ascii="宋体" w:hAnsi="宋体"/>
                <w:bCs/>
                <w:color w:val="000000"/>
                <w:sz w:val="21"/>
                <w:szCs w:val="21"/>
              </w:rPr>
              <w:t>实用新型</w:t>
            </w:r>
          </w:p>
        </w:tc>
        <w:tc>
          <w:tcPr>
            <w:tcW w:w="1266" w:type="dxa"/>
            <w:tcBorders>
              <w:top w:val="single" w:color="auto" w:sz="4" w:space="0"/>
              <w:left w:val="single" w:color="auto" w:sz="4" w:space="0"/>
              <w:bottom w:val="single" w:color="auto" w:sz="4" w:space="0"/>
              <w:right w:val="single" w:color="auto" w:sz="4" w:space="0"/>
            </w:tcBorders>
            <w:vAlign w:val="center"/>
          </w:tcPr>
          <w:p w14:paraId="6CD8A746">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2023.4.21</w:t>
            </w:r>
          </w:p>
        </w:tc>
        <w:tc>
          <w:tcPr>
            <w:tcW w:w="1276" w:type="dxa"/>
            <w:tcBorders>
              <w:top w:val="nil"/>
              <w:left w:val="single" w:color="auto" w:sz="4" w:space="0"/>
              <w:bottom w:val="single" w:color="auto" w:sz="4" w:space="0"/>
              <w:right w:val="single" w:color="auto" w:sz="4" w:space="0"/>
            </w:tcBorders>
            <w:shd w:val="clear" w:color="auto" w:fill="auto"/>
            <w:vAlign w:val="center"/>
          </w:tcPr>
          <w:p w14:paraId="4E9613CD">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中冶赛迪工程技术股份有限公司</w:t>
            </w:r>
          </w:p>
        </w:tc>
        <w:tc>
          <w:tcPr>
            <w:tcW w:w="1847" w:type="dxa"/>
            <w:tcBorders>
              <w:top w:val="nil"/>
              <w:left w:val="single" w:color="auto" w:sz="4" w:space="0"/>
              <w:bottom w:val="single" w:color="auto" w:sz="4" w:space="0"/>
              <w:right w:val="single" w:color="auto" w:sz="4" w:space="0"/>
            </w:tcBorders>
            <w:shd w:val="clear" w:color="auto" w:fill="auto"/>
            <w:vAlign w:val="center"/>
          </w:tcPr>
          <w:p w14:paraId="7346AD95">
            <w:pPr>
              <w:rPr>
                <w:rFonts w:ascii="宋体" w:hAnsi="宋体"/>
                <w:b/>
                <w:bCs/>
                <w:color w:val="000000"/>
                <w:szCs w:val="21"/>
              </w:rPr>
            </w:pPr>
            <w:r>
              <w:rPr>
                <w:rFonts w:ascii="宋体" w:hAnsi="宋体"/>
                <w:bCs/>
                <w:color w:val="000000"/>
                <w:szCs w:val="21"/>
              </w:rPr>
              <w:t>柏峰，</w:t>
            </w:r>
          </w:p>
          <w:p w14:paraId="6E82848C">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胡俊，李军，孙天健，陈德国</w:t>
            </w:r>
          </w:p>
        </w:tc>
        <w:tc>
          <w:tcPr>
            <w:tcW w:w="999" w:type="dxa"/>
            <w:tcBorders>
              <w:top w:val="single" w:color="auto" w:sz="4" w:space="0"/>
              <w:left w:val="single" w:color="auto" w:sz="4" w:space="0"/>
              <w:bottom w:val="single" w:color="auto" w:sz="4" w:space="0"/>
              <w:right w:val="single" w:color="auto" w:sz="4" w:space="0"/>
            </w:tcBorders>
            <w:vAlign w:val="center"/>
          </w:tcPr>
          <w:p w14:paraId="2023F056">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有效</w:t>
            </w:r>
          </w:p>
        </w:tc>
      </w:tr>
      <w:tr w14:paraId="67DFF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4EE43957">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6</w:t>
            </w:r>
          </w:p>
        </w:tc>
        <w:tc>
          <w:tcPr>
            <w:tcW w:w="1159" w:type="dxa"/>
            <w:tcBorders>
              <w:top w:val="nil"/>
              <w:left w:val="single" w:color="auto" w:sz="4" w:space="0"/>
              <w:bottom w:val="single" w:color="auto" w:sz="4" w:space="0"/>
              <w:right w:val="single" w:color="auto" w:sz="4" w:space="0"/>
            </w:tcBorders>
            <w:shd w:val="clear" w:color="auto" w:fill="auto"/>
            <w:vAlign w:val="center"/>
          </w:tcPr>
          <w:p w14:paraId="24789C1E">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一种液压系统主泵容积效率检测系统</w:t>
            </w:r>
          </w:p>
        </w:tc>
        <w:tc>
          <w:tcPr>
            <w:tcW w:w="1889" w:type="dxa"/>
            <w:tcBorders>
              <w:top w:val="nil"/>
              <w:left w:val="single" w:color="auto" w:sz="4" w:space="0"/>
              <w:bottom w:val="single" w:color="auto" w:sz="4" w:space="0"/>
              <w:right w:val="single" w:color="auto" w:sz="4" w:space="0"/>
            </w:tcBorders>
            <w:shd w:val="clear" w:color="auto" w:fill="auto"/>
            <w:vAlign w:val="center"/>
          </w:tcPr>
          <w:p w14:paraId="4209F8C0">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ZL 202110586377.X</w:t>
            </w:r>
          </w:p>
        </w:tc>
        <w:tc>
          <w:tcPr>
            <w:tcW w:w="871" w:type="dxa"/>
            <w:vAlign w:val="center"/>
          </w:tcPr>
          <w:p w14:paraId="1398AD07">
            <w:pPr>
              <w:pStyle w:val="3"/>
              <w:adjustRightInd w:val="0"/>
              <w:snapToGrid w:val="0"/>
              <w:spacing w:line="240" w:lineRule="auto"/>
              <w:ind w:firstLine="0" w:firstLineChars="0"/>
              <w:jc w:val="center"/>
              <w:rPr>
                <w:rFonts w:ascii="宋体" w:hAnsi="宋体"/>
                <w:bCs/>
                <w:sz w:val="21"/>
                <w:szCs w:val="21"/>
              </w:rPr>
            </w:pPr>
            <w:r>
              <w:rPr>
                <w:rFonts w:ascii="宋体" w:hAnsi="宋体"/>
                <w:bCs/>
                <w:sz w:val="21"/>
                <w:szCs w:val="21"/>
              </w:rPr>
              <w:t>发明</w:t>
            </w:r>
          </w:p>
        </w:tc>
        <w:tc>
          <w:tcPr>
            <w:tcW w:w="1266" w:type="dxa"/>
            <w:tcBorders>
              <w:top w:val="single" w:color="auto" w:sz="4" w:space="0"/>
              <w:left w:val="single" w:color="auto" w:sz="4" w:space="0"/>
              <w:bottom w:val="single" w:color="auto" w:sz="4" w:space="0"/>
              <w:right w:val="single" w:color="auto" w:sz="4" w:space="0"/>
            </w:tcBorders>
            <w:vAlign w:val="center"/>
          </w:tcPr>
          <w:p w14:paraId="63329FC3">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2022.6.10</w:t>
            </w:r>
          </w:p>
        </w:tc>
        <w:tc>
          <w:tcPr>
            <w:tcW w:w="1276" w:type="dxa"/>
            <w:tcBorders>
              <w:top w:val="nil"/>
              <w:left w:val="single" w:color="auto" w:sz="4" w:space="0"/>
              <w:bottom w:val="single" w:color="auto" w:sz="4" w:space="0"/>
              <w:right w:val="single" w:color="auto" w:sz="4" w:space="0"/>
            </w:tcBorders>
            <w:shd w:val="clear" w:color="auto" w:fill="auto"/>
            <w:vAlign w:val="center"/>
          </w:tcPr>
          <w:p w14:paraId="2827DADA">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中冶赛迪工程技术股份有限公司；中冶赛迪装备有限公司</w:t>
            </w:r>
          </w:p>
        </w:tc>
        <w:tc>
          <w:tcPr>
            <w:tcW w:w="1847" w:type="dxa"/>
            <w:tcBorders>
              <w:top w:val="nil"/>
              <w:left w:val="single" w:color="auto" w:sz="4" w:space="0"/>
              <w:bottom w:val="single" w:color="auto" w:sz="4" w:space="0"/>
              <w:right w:val="single" w:color="auto" w:sz="4" w:space="0"/>
            </w:tcBorders>
            <w:shd w:val="clear" w:color="auto" w:fill="auto"/>
            <w:vAlign w:val="center"/>
          </w:tcPr>
          <w:p w14:paraId="761A0497">
            <w:pPr>
              <w:rPr>
                <w:rFonts w:ascii="宋体" w:hAnsi="宋体"/>
                <w:b/>
                <w:bCs/>
                <w:color w:val="000000"/>
                <w:szCs w:val="21"/>
              </w:rPr>
            </w:pPr>
            <w:r>
              <w:rPr>
                <w:rFonts w:ascii="宋体" w:hAnsi="宋体"/>
                <w:bCs/>
                <w:color w:val="000000"/>
                <w:szCs w:val="21"/>
              </w:rPr>
              <w:t>柏峰，李军，</w:t>
            </w:r>
          </w:p>
          <w:p w14:paraId="5F2F1E0C">
            <w:pPr>
              <w:rPr>
                <w:rFonts w:ascii="宋体" w:hAnsi="宋体"/>
                <w:b/>
                <w:bCs/>
                <w:color w:val="000000"/>
                <w:szCs w:val="21"/>
              </w:rPr>
            </w:pPr>
            <w:r>
              <w:rPr>
                <w:rFonts w:ascii="宋体" w:hAnsi="宋体"/>
                <w:bCs/>
                <w:color w:val="000000"/>
                <w:szCs w:val="21"/>
              </w:rPr>
              <w:t>崔明宇，曹毅，</w:t>
            </w:r>
          </w:p>
          <w:p w14:paraId="1C039CF6">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孙天健，李敏</w:t>
            </w:r>
          </w:p>
        </w:tc>
        <w:tc>
          <w:tcPr>
            <w:tcW w:w="999" w:type="dxa"/>
            <w:tcBorders>
              <w:top w:val="single" w:color="auto" w:sz="4" w:space="0"/>
              <w:left w:val="single" w:color="auto" w:sz="4" w:space="0"/>
              <w:bottom w:val="single" w:color="auto" w:sz="4" w:space="0"/>
              <w:right w:val="single" w:color="auto" w:sz="4" w:space="0"/>
            </w:tcBorders>
            <w:vAlign w:val="center"/>
          </w:tcPr>
          <w:p w14:paraId="51A952F2">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有效</w:t>
            </w:r>
          </w:p>
        </w:tc>
      </w:tr>
      <w:tr w14:paraId="79BED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79219C95">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7</w:t>
            </w:r>
          </w:p>
        </w:tc>
        <w:tc>
          <w:tcPr>
            <w:tcW w:w="1159" w:type="dxa"/>
            <w:tcBorders>
              <w:top w:val="nil"/>
              <w:left w:val="single" w:color="auto" w:sz="4" w:space="0"/>
              <w:bottom w:val="single" w:color="auto" w:sz="4" w:space="0"/>
              <w:right w:val="single" w:color="auto" w:sz="4" w:space="0"/>
            </w:tcBorders>
            <w:shd w:val="clear" w:color="auto" w:fill="auto"/>
            <w:vAlign w:val="center"/>
          </w:tcPr>
          <w:p w14:paraId="1980FE89">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一种比例阀伺服阀检测系统</w:t>
            </w:r>
          </w:p>
        </w:tc>
        <w:tc>
          <w:tcPr>
            <w:tcW w:w="1889" w:type="dxa"/>
            <w:tcBorders>
              <w:top w:val="nil"/>
              <w:left w:val="single" w:color="auto" w:sz="4" w:space="0"/>
              <w:bottom w:val="single" w:color="auto" w:sz="4" w:space="0"/>
              <w:right w:val="single" w:color="auto" w:sz="4" w:space="0"/>
            </w:tcBorders>
            <w:shd w:val="clear" w:color="auto" w:fill="auto"/>
            <w:vAlign w:val="center"/>
          </w:tcPr>
          <w:p w14:paraId="04B191BC">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ZL 201610234618.3</w:t>
            </w:r>
          </w:p>
        </w:tc>
        <w:tc>
          <w:tcPr>
            <w:tcW w:w="871" w:type="dxa"/>
            <w:vAlign w:val="center"/>
          </w:tcPr>
          <w:p w14:paraId="2B30831C">
            <w:pPr>
              <w:pStyle w:val="3"/>
              <w:adjustRightInd w:val="0"/>
              <w:snapToGrid w:val="0"/>
              <w:spacing w:line="240" w:lineRule="auto"/>
              <w:ind w:firstLine="0" w:firstLineChars="0"/>
              <w:jc w:val="center"/>
              <w:rPr>
                <w:rFonts w:ascii="宋体" w:hAnsi="宋体"/>
                <w:bCs/>
                <w:sz w:val="21"/>
                <w:szCs w:val="21"/>
              </w:rPr>
            </w:pPr>
            <w:r>
              <w:rPr>
                <w:rFonts w:ascii="宋体" w:hAnsi="宋体"/>
                <w:bCs/>
                <w:sz w:val="21"/>
                <w:szCs w:val="21"/>
              </w:rPr>
              <w:t>发明</w:t>
            </w:r>
          </w:p>
        </w:tc>
        <w:tc>
          <w:tcPr>
            <w:tcW w:w="1266" w:type="dxa"/>
            <w:tcBorders>
              <w:top w:val="single" w:color="auto" w:sz="4" w:space="0"/>
              <w:left w:val="single" w:color="auto" w:sz="4" w:space="0"/>
              <w:bottom w:val="single" w:color="auto" w:sz="4" w:space="0"/>
              <w:right w:val="single" w:color="auto" w:sz="4" w:space="0"/>
            </w:tcBorders>
            <w:vAlign w:val="center"/>
          </w:tcPr>
          <w:p w14:paraId="7F228A48">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2018.1.30</w:t>
            </w:r>
          </w:p>
        </w:tc>
        <w:tc>
          <w:tcPr>
            <w:tcW w:w="1276" w:type="dxa"/>
            <w:tcBorders>
              <w:top w:val="nil"/>
              <w:left w:val="single" w:color="auto" w:sz="4" w:space="0"/>
              <w:bottom w:val="single" w:color="auto" w:sz="4" w:space="0"/>
              <w:right w:val="single" w:color="auto" w:sz="4" w:space="0"/>
            </w:tcBorders>
            <w:shd w:val="clear" w:color="auto" w:fill="auto"/>
            <w:vAlign w:val="center"/>
          </w:tcPr>
          <w:p w14:paraId="6B1FE670">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中冶赛迪工程技术股份有限公司</w:t>
            </w:r>
          </w:p>
        </w:tc>
        <w:tc>
          <w:tcPr>
            <w:tcW w:w="1847" w:type="dxa"/>
            <w:tcBorders>
              <w:top w:val="nil"/>
              <w:left w:val="single" w:color="auto" w:sz="4" w:space="0"/>
              <w:bottom w:val="single" w:color="auto" w:sz="4" w:space="0"/>
              <w:right w:val="single" w:color="auto" w:sz="4" w:space="0"/>
            </w:tcBorders>
            <w:shd w:val="clear" w:color="auto" w:fill="auto"/>
            <w:vAlign w:val="center"/>
          </w:tcPr>
          <w:p w14:paraId="41D84150">
            <w:pPr>
              <w:rPr>
                <w:rFonts w:ascii="宋体" w:hAnsi="宋体"/>
                <w:b/>
                <w:bCs/>
                <w:color w:val="000000"/>
                <w:szCs w:val="21"/>
              </w:rPr>
            </w:pPr>
            <w:r>
              <w:rPr>
                <w:rFonts w:ascii="宋体" w:hAnsi="宋体"/>
                <w:bCs/>
                <w:color w:val="000000"/>
                <w:szCs w:val="21"/>
              </w:rPr>
              <w:t>李军，柏峰，沈大乔，邓晓林</w:t>
            </w:r>
          </w:p>
        </w:tc>
        <w:tc>
          <w:tcPr>
            <w:tcW w:w="999" w:type="dxa"/>
            <w:tcBorders>
              <w:top w:val="single" w:color="auto" w:sz="4" w:space="0"/>
              <w:left w:val="single" w:color="auto" w:sz="4" w:space="0"/>
              <w:bottom w:val="single" w:color="auto" w:sz="4" w:space="0"/>
              <w:right w:val="single" w:color="auto" w:sz="4" w:space="0"/>
            </w:tcBorders>
            <w:vAlign w:val="center"/>
          </w:tcPr>
          <w:p w14:paraId="204E5FD3">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有效</w:t>
            </w:r>
          </w:p>
        </w:tc>
      </w:tr>
      <w:tr w14:paraId="64BB5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45182B6F">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8</w:t>
            </w:r>
          </w:p>
        </w:tc>
        <w:tc>
          <w:tcPr>
            <w:tcW w:w="1159" w:type="dxa"/>
            <w:tcBorders>
              <w:top w:val="nil"/>
              <w:left w:val="single" w:color="auto" w:sz="4" w:space="0"/>
              <w:bottom w:val="single" w:color="auto" w:sz="4" w:space="0"/>
              <w:right w:val="single" w:color="auto" w:sz="4" w:space="0"/>
            </w:tcBorders>
            <w:shd w:val="clear" w:color="auto" w:fill="auto"/>
            <w:vAlign w:val="center"/>
          </w:tcPr>
          <w:p w14:paraId="4B471EE9">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一种液压系统管道泄漏状态检测系统</w:t>
            </w:r>
          </w:p>
        </w:tc>
        <w:tc>
          <w:tcPr>
            <w:tcW w:w="1889" w:type="dxa"/>
            <w:tcBorders>
              <w:top w:val="nil"/>
              <w:left w:val="single" w:color="auto" w:sz="4" w:space="0"/>
              <w:bottom w:val="single" w:color="auto" w:sz="4" w:space="0"/>
              <w:right w:val="single" w:color="auto" w:sz="4" w:space="0"/>
            </w:tcBorders>
            <w:shd w:val="clear" w:color="auto" w:fill="auto"/>
            <w:vAlign w:val="center"/>
          </w:tcPr>
          <w:p w14:paraId="0279A578">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ZL 202110586363.8</w:t>
            </w:r>
          </w:p>
        </w:tc>
        <w:tc>
          <w:tcPr>
            <w:tcW w:w="871" w:type="dxa"/>
            <w:vAlign w:val="center"/>
          </w:tcPr>
          <w:p w14:paraId="0FCD9163">
            <w:pPr>
              <w:pStyle w:val="3"/>
              <w:adjustRightInd w:val="0"/>
              <w:snapToGrid w:val="0"/>
              <w:spacing w:line="240" w:lineRule="auto"/>
              <w:ind w:firstLine="0" w:firstLineChars="0"/>
              <w:jc w:val="center"/>
              <w:rPr>
                <w:rFonts w:ascii="宋体" w:hAnsi="宋体"/>
                <w:bCs/>
                <w:sz w:val="21"/>
                <w:szCs w:val="21"/>
              </w:rPr>
            </w:pPr>
            <w:r>
              <w:rPr>
                <w:rFonts w:ascii="宋体" w:hAnsi="宋体"/>
                <w:bCs/>
                <w:sz w:val="21"/>
                <w:szCs w:val="21"/>
              </w:rPr>
              <w:t>发明</w:t>
            </w:r>
          </w:p>
        </w:tc>
        <w:tc>
          <w:tcPr>
            <w:tcW w:w="1266" w:type="dxa"/>
            <w:tcBorders>
              <w:top w:val="single" w:color="auto" w:sz="4" w:space="0"/>
              <w:left w:val="single" w:color="auto" w:sz="4" w:space="0"/>
              <w:bottom w:val="single" w:color="auto" w:sz="4" w:space="0"/>
              <w:right w:val="single" w:color="auto" w:sz="4" w:space="0"/>
            </w:tcBorders>
            <w:vAlign w:val="center"/>
          </w:tcPr>
          <w:p w14:paraId="5C4F3D8F">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2023.3.24</w:t>
            </w:r>
          </w:p>
        </w:tc>
        <w:tc>
          <w:tcPr>
            <w:tcW w:w="1276" w:type="dxa"/>
            <w:tcBorders>
              <w:top w:val="nil"/>
              <w:left w:val="single" w:color="auto" w:sz="4" w:space="0"/>
              <w:bottom w:val="single" w:color="auto" w:sz="4" w:space="0"/>
              <w:right w:val="single" w:color="auto" w:sz="4" w:space="0"/>
            </w:tcBorders>
            <w:shd w:val="clear" w:color="auto" w:fill="auto"/>
            <w:vAlign w:val="center"/>
          </w:tcPr>
          <w:p w14:paraId="66F98970">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中冶赛迪工程技术股份有限公司；中冶赛迪装备有限公司</w:t>
            </w:r>
          </w:p>
        </w:tc>
        <w:tc>
          <w:tcPr>
            <w:tcW w:w="1847" w:type="dxa"/>
            <w:tcBorders>
              <w:top w:val="nil"/>
              <w:left w:val="single" w:color="auto" w:sz="4" w:space="0"/>
              <w:bottom w:val="single" w:color="auto" w:sz="4" w:space="0"/>
              <w:right w:val="single" w:color="auto" w:sz="4" w:space="0"/>
            </w:tcBorders>
            <w:shd w:val="clear" w:color="auto" w:fill="auto"/>
            <w:vAlign w:val="center"/>
          </w:tcPr>
          <w:p w14:paraId="0E1A7C83">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邢丽华，刘勋，李军，邓晓林，陈德国，王渝</w:t>
            </w:r>
          </w:p>
        </w:tc>
        <w:tc>
          <w:tcPr>
            <w:tcW w:w="999" w:type="dxa"/>
            <w:tcBorders>
              <w:top w:val="single" w:color="auto" w:sz="4" w:space="0"/>
              <w:left w:val="single" w:color="auto" w:sz="4" w:space="0"/>
              <w:bottom w:val="single" w:color="auto" w:sz="4" w:space="0"/>
              <w:right w:val="single" w:color="auto" w:sz="4" w:space="0"/>
            </w:tcBorders>
            <w:vAlign w:val="center"/>
          </w:tcPr>
          <w:p w14:paraId="29275381">
            <w:pPr>
              <w:pStyle w:val="3"/>
              <w:adjustRightInd w:val="0"/>
              <w:snapToGrid w:val="0"/>
              <w:spacing w:line="240" w:lineRule="auto"/>
              <w:ind w:firstLine="0" w:firstLineChars="0"/>
              <w:jc w:val="center"/>
              <w:rPr>
                <w:rFonts w:ascii="宋体" w:hAnsi="宋体"/>
                <w:bCs/>
                <w:sz w:val="21"/>
                <w:szCs w:val="21"/>
              </w:rPr>
            </w:pPr>
            <w:r>
              <w:rPr>
                <w:rFonts w:ascii="宋体" w:hAnsi="宋体"/>
                <w:bCs/>
                <w:color w:val="000000"/>
                <w:sz w:val="21"/>
                <w:szCs w:val="21"/>
              </w:rPr>
              <w:t>有效</w:t>
            </w:r>
          </w:p>
        </w:tc>
      </w:tr>
      <w:tr w14:paraId="0BB90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12" w:type="dxa"/>
            <w:vAlign w:val="center"/>
          </w:tcPr>
          <w:p w14:paraId="186E87FA">
            <w:pPr>
              <w:pStyle w:val="3"/>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9</w:t>
            </w:r>
          </w:p>
        </w:tc>
        <w:tc>
          <w:tcPr>
            <w:tcW w:w="1159" w:type="dxa"/>
            <w:tcBorders>
              <w:top w:val="single" w:color="auto" w:sz="4" w:space="0"/>
              <w:left w:val="single" w:color="auto" w:sz="4" w:space="0"/>
              <w:bottom w:val="single" w:color="auto" w:sz="4" w:space="0"/>
              <w:right w:val="single" w:color="auto" w:sz="4" w:space="0"/>
            </w:tcBorders>
            <w:vAlign w:val="center"/>
          </w:tcPr>
          <w:p w14:paraId="63633119">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一种钢卷卸卷车液压控制回路</w:t>
            </w:r>
          </w:p>
        </w:tc>
        <w:tc>
          <w:tcPr>
            <w:tcW w:w="1889" w:type="dxa"/>
            <w:tcBorders>
              <w:top w:val="single" w:color="auto" w:sz="4" w:space="0"/>
              <w:left w:val="single" w:color="auto" w:sz="4" w:space="0"/>
              <w:bottom w:val="single" w:color="auto" w:sz="4" w:space="0"/>
              <w:right w:val="single" w:color="auto" w:sz="4" w:space="0"/>
            </w:tcBorders>
            <w:vAlign w:val="center"/>
          </w:tcPr>
          <w:p w14:paraId="6F5F7D85">
            <w:pPr>
              <w:pStyle w:val="3"/>
              <w:adjustRightInd w:val="0"/>
              <w:snapToGrid w:val="0"/>
              <w:spacing w:line="240" w:lineRule="auto"/>
              <w:ind w:firstLine="0" w:firstLineChars="0"/>
              <w:jc w:val="center"/>
              <w:rPr>
                <w:rFonts w:ascii="宋体" w:hAnsi="宋体"/>
                <w:bCs/>
                <w:sz w:val="21"/>
                <w:szCs w:val="21"/>
              </w:rPr>
            </w:pPr>
            <w:r>
              <w:rPr>
                <w:rFonts w:ascii="宋体" w:hAnsi="宋体"/>
                <w:color w:val="000000"/>
                <w:sz w:val="21"/>
                <w:szCs w:val="21"/>
              </w:rPr>
              <w:t>ZL</w:t>
            </w:r>
            <w:r>
              <w:rPr>
                <w:rFonts w:hint="eastAsia" w:ascii="宋体" w:hAnsi="宋体"/>
                <w:color w:val="000000"/>
                <w:sz w:val="21"/>
                <w:szCs w:val="21"/>
              </w:rPr>
              <w:t xml:space="preserve"> 202111444465.2</w:t>
            </w:r>
          </w:p>
        </w:tc>
        <w:tc>
          <w:tcPr>
            <w:tcW w:w="871" w:type="dxa"/>
            <w:vAlign w:val="center"/>
          </w:tcPr>
          <w:p w14:paraId="3D5F57AB">
            <w:pPr>
              <w:pStyle w:val="3"/>
              <w:adjustRightInd w:val="0"/>
              <w:snapToGrid w:val="0"/>
              <w:spacing w:line="240" w:lineRule="auto"/>
              <w:ind w:firstLine="0" w:firstLineChars="0"/>
              <w:jc w:val="center"/>
              <w:rPr>
                <w:rFonts w:ascii="宋体" w:hAnsi="宋体"/>
                <w:bCs/>
                <w:sz w:val="21"/>
                <w:szCs w:val="21"/>
              </w:rPr>
            </w:pPr>
            <w:r>
              <w:rPr>
                <w:rFonts w:ascii="宋体" w:hAnsi="宋体"/>
                <w:bCs/>
                <w:sz w:val="21"/>
                <w:szCs w:val="21"/>
              </w:rPr>
              <w:t>发明</w:t>
            </w:r>
          </w:p>
        </w:tc>
        <w:tc>
          <w:tcPr>
            <w:tcW w:w="1266" w:type="dxa"/>
            <w:tcBorders>
              <w:top w:val="single" w:color="auto" w:sz="4" w:space="0"/>
              <w:left w:val="single" w:color="auto" w:sz="4" w:space="0"/>
              <w:bottom w:val="single" w:color="auto" w:sz="4" w:space="0"/>
              <w:right w:val="single" w:color="auto" w:sz="4" w:space="0"/>
            </w:tcBorders>
            <w:vAlign w:val="center"/>
          </w:tcPr>
          <w:p w14:paraId="0DB31ACF">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2</w:t>
            </w:r>
            <w:r>
              <w:rPr>
                <w:rFonts w:ascii="宋体" w:hAnsi="宋体"/>
                <w:color w:val="000000"/>
                <w:sz w:val="21"/>
                <w:szCs w:val="21"/>
              </w:rPr>
              <w:t>024.10.22</w:t>
            </w:r>
          </w:p>
        </w:tc>
        <w:tc>
          <w:tcPr>
            <w:tcW w:w="1276" w:type="dxa"/>
            <w:tcBorders>
              <w:top w:val="nil"/>
              <w:left w:val="single" w:color="auto" w:sz="4" w:space="0"/>
              <w:bottom w:val="single" w:color="auto" w:sz="4" w:space="0"/>
              <w:right w:val="single" w:color="auto" w:sz="4" w:space="0"/>
            </w:tcBorders>
            <w:shd w:val="clear" w:color="auto" w:fill="auto"/>
            <w:vAlign w:val="center"/>
          </w:tcPr>
          <w:p w14:paraId="2B1828F4">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重庆邮电大学</w:t>
            </w:r>
          </w:p>
        </w:tc>
        <w:tc>
          <w:tcPr>
            <w:tcW w:w="1847" w:type="dxa"/>
            <w:tcBorders>
              <w:top w:val="single" w:color="auto" w:sz="4" w:space="0"/>
              <w:left w:val="single" w:color="auto" w:sz="4" w:space="0"/>
              <w:bottom w:val="single" w:color="auto" w:sz="4" w:space="0"/>
              <w:right w:val="single" w:color="auto" w:sz="4" w:space="0"/>
            </w:tcBorders>
            <w:vAlign w:val="center"/>
          </w:tcPr>
          <w:p w14:paraId="58E7E37E">
            <w:pPr>
              <w:pStyle w:val="3"/>
              <w:adjustRightInd w:val="0"/>
              <w:snapToGrid w:val="0"/>
              <w:spacing w:line="240" w:lineRule="auto"/>
              <w:ind w:firstLine="0" w:firstLineChars="0"/>
              <w:jc w:val="center"/>
              <w:rPr>
                <w:rFonts w:ascii="宋体" w:hAnsi="宋体"/>
                <w:bCs/>
                <w:sz w:val="21"/>
                <w:szCs w:val="21"/>
              </w:rPr>
            </w:pPr>
            <w:r>
              <w:rPr>
                <w:rFonts w:hint="eastAsia" w:ascii="宋体" w:hAnsi="宋体"/>
                <w:color w:val="000000"/>
                <w:sz w:val="21"/>
                <w:szCs w:val="21"/>
              </w:rPr>
              <w:t>赵双，袁威，任文举，郑焕平，黄怀昊</w:t>
            </w:r>
          </w:p>
        </w:tc>
        <w:tc>
          <w:tcPr>
            <w:tcW w:w="999" w:type="dxa"/>
            <w:tcBorders>
              <w:top w:val="single" w:color="auto" w:sz="4" w:space="0"/>
              <w:left w:val="single" w:color="auto" w:sz="4" w:space="0"/>
              <w:bottom w:val="single" w:color="auto" w:sz="4" w:space="0"/>
              <w:right w:val="single" w:color="auto" w:sz="4" w:space="0"/>
            </w:tcBorders>
            <w:vAlign w:val="center"/>
          </w:tcPr>
          <w:p w14:paraId="530F4438">
            <w:pPr>
              <w:pStyle w:val="3"/>
              <w:adjustRightInd w:val="0"/>
              <w:snapToGrid w:val="0"/>
              <w:spacing w:line="240" w:lineRule="auto"/>
              <w:ind w:firstLine="0" w:firstLineChars="0"/>
              <w:jc w:val="center"/>
              <w:rPr>
                <w:rFonts w:ascii="宋体" w:hAnsi="宋体"/>
                <w:bCs/>
                <w:sz w:val="21"/>
                <w:szCs w:val="21"/>
              </w:rPr>
            </w:pPr>
            <w:r>
              <w:rPr>
                <w:rFonts w:ascii="宋体" w:hAnsi="宋体"/>
                <w:color w:val="000000"/>
                <w:sz w:val="21"/>
                <w:szCs w:val="21"/>
              </w:rPr>
              <w:t>有效</w:t>
            </w:r>
          </w:p>
        </w:tc>
      </w:tr>
    </w:tbl>
    <w:p w14:paraId="6999CA5F">
      <w:pPr>
        <w:spacing w:line="540" w:lineRule="exact"/>
        <w:rPr>
          <w:rFonts w:hint="eastAsia" w:ascii="宋体" w:hAnsi="宋体" w:eastAsia="宋体"/>
          <w:color w:val="000000"/>
          <w:sz w:val="28"/>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27A7612"/>
    <w:rsid w:val="031973DA"/>
    <w:rsid w:val="0911242E"/>
    <w:rsid w:val="099074D1"/>
    <w:rsid w:val="0AE26C87"/>
    <w:rsid w:val="0B4B43AF"/>
    <w:rsid w:val="0F96368D"/>
    <w:rsid w:val="1031266B"/>
    <w:rsid w:val="11DB01A5"/>
    <w:rsid w:val="17686265"/>
    <w:rsid w:val="189B3AC2"/>
    <w:rsid w:val="18DC0D8B"/>
    <w:rsid w:val="18EE0096"/>
    <w:rsid w:val="190F0CF7"/>
    <w:rsid w:val="19A67BFA"/>
    <w:rsid w:val="1A672764"/>
    <w:rsid w:val="1EAA53DA"/>
    <w:rsid w:val="1F2F1C7B"/>
    <w:rsid w:val="208E4638"/>
    <w:rsid w:val="21F27DFA"/>
    <w:rsid w:val="221768AF"/>
    <w:rsid w:val="23754AA7"/>
    <w:rsid w:val="2C482942"/>
    <w:rsid w:val="2C493B09"/>
    <w:rsid w:val="2FB63264"/>
    <w:rsid w:val="311F13A6"/>
    <w:rsid w:val="36E20DE2"/>
    <w:rsid w:val="37985945"/>
    <w:rsid w:val="38464CE3"/>
    <w:rsid w:val="398F29D5"/>
    <w:rsid w:val="39A4364F"/>
    <w:rsid w:val="39E6508D"/>
    <w:rsid w:val="3C3B7168"/>
    <w:rsid w:val="3FBC0569"/>
    <w:rsid w:val="42A362F2"/>
    <w:rsid w:val="43A85B37"/>
    <w:rsid w:val="44B813D4"/>
    <w:rsid w:val="489F6B33"/>
    <w:rsid w:val="48B37EEB"/>
    <w:rsid w:val="49D84A24"/>
    <w:rsid w:val="4B7E16EB"/>
    <w:rsid w:val="4EB250E6"/>
    <w:rsid w:val="4F8922EB"/>
    <w:rsid w:val="51183703"/>
    <w:rsid w:val="51986EB2"/>
    <w:rsid w:val="524F5EB6"/>
    <w:rsid w:val="534053B7"/>
    <w:rsid w:val="553B0E40"/>
    <w:rsid w:val="55A03EEB"/>
    <w:rsid w:val="56A956BD"/>
    <w:rsid w:val="597B6C86"/>
    <w:rsid w:val="5B4D0671"/>
    <w:rsid w:val="5B690CF8"/>
    <w:rsid w:val="5BD91F04"/>
    <w:rsid w:val="5F614678"/>
    <w:rsid w:val="5F80283E"/>
    <w:rsid w:val="6065020A"/>
    <w:rsid w:val="62D018D4"/>
    <w:rsid w:val="63846BFA"/>
    <w:rsid w:val="64C53EC6"/>
    <w:rsid w:val="68660FC4"/>
    <w:rsid w:val="688113BA"/>
    <w:rsid w:val="69255EC7"/>
    <w:rsid w:val="6A6652AB"/>
    <w:rsid w:val="6B5D7B5C"/>
    <w:rsid w:val="6B7B4F8B"/>
    <w:rsid w:val="6B973B60"/>
    <w:rsid w:val="6C1D31AD"/>
    <w:rsid w:val="6D1E1AA6"/>
    <w:rsid w:val="6D233CCC"/>
    <w:rsid w:val="6F180CF2"/>
    <w:rsid w:val="709366CE"/>
    <w:rsid w:val="74B82BA7"/>
    <w:rsid w:val="75B84160"/>
    <w:rsid w:val="77825766"/>
    <w:rsid w:val="790857BE"/>
    <w:rsid w:val="79D833A4"/>
    <w:rsid w:val="79DD4A2E"/>
    <w:rsid w:val="7D0C6791"/>
    <w:rsid w:val="7D9A415B"/>
    <w:rsid w:val="7E9939E2"/>
    <w:rsid w:val="7EA52249"/>
    <w:rsid w:val="7F552F1F"/>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3"/>
    <w:semiHidden/>
    <w:unhideWhenUsed/>
    <w:qFormat/>
    <w:uiPriority w:val="99"/>
    <w:rPr>
      <w:sz w:val="18"/>
      <w:szCs w:val="18"/>
    </w:rPr>
  </w:style>
  <w:style w:type="paragraph" w:styleId="5">
    <w:name w:val="footer"/>
    <w:basedOn w:val="1"/>
    <w:next w:val="6"/>
    <w:link w:val="15"/>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批注框文本 Char"/>
    <w:basedOn w:val="11"/>
    <w:link w:val="4"/>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1349</Words>
  <Characters>1543</Characters>
  <Lines>9</Lines>
  <Paragraphs>2</Paragraphs>
  <TotalTime>0</TotalTime>
  <ScaleCrop>false</ScaleCrop>
  <LinksUpToDate>false</LinksUpToDate>
  <CharactersWithSpaces>1591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2025-02-25T07:45:29Z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17D696AF8F124306A1EE858C001A8827_13</vt:lpwstr>
  </property>
  <property fmtid="{D5CDD505-2E9C-101B-9397-08002B2CF9AE}" pid="4" name="KSOTemplateDocerSaveRecord">
    <vt:lpwstr>eyJoZGlkIjoiNDU4YjAxNDRlZDY0ZDJmNDE2ZGJhMDFhMTM3NmQwNDMifQ==</vt:lpwstr>
  </property>
</Properties>
</file>