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center"/>
        <w:rPr>
          <w:rFonts w:eastAsia="方正小标宋_GBK"/>
          <w:sz w:val="44"/>
          <w:szCs w:val="32"/>
        </w:rPr>
      </w:pPr>
      <w:r>
        <w:rPr>
          <w:rFonts w:hint="eastAsia" w:eastAsia="方正小标宋_GBK"/>
          <w:sz w:val="44"/>
          <w:szCs w:val="32"/>
        </w:rPr>
        <w:t>2019年度渝中区科技扶持政策资金</w:t>
      </w:r>
      <w:r>
        <w:rPr>
          <w:rFonts w:hint="eastAsia" w:eastAsia="方正小标宋_GBK"/>
          <w:sz w:val="44"/>
          <w:szCs w:val="32"/>
          <w:lang w:eastAsia="zh-CN"/>
        </w:rPr>
        <w:t>项目</w:t>
      </w:r>
      <w:r>
        <w:rPr>
          <w:rFonts w:eastAsia="方正小标宋_GBK"/>
          <w:sz w:val="44"/>
          <w:szCs w:val="32"/>
        </w:rPr>
        <w:t>支出绩效评价报告</w:t>
      </w:r>
    </w:p>
    <w:p>
      <w:pPr>
        <w:spacing w:line="594" w:lineRule="exact"/>
        <w:jc w:val="center"/>
        <w:rPr>
          <w:rFonts w:eastAsia="方正小标宋_GBK"/>
          <w:sz w:val="44"/>
          <w:szCs w:val="32"/>
        </w:rPr>
      </w:pPr>
    </w:p>
    <w:p>
      <w:pPr>
        <w:spacing w:line="594" w:lineRule="exact"/>
        <w:ind w:firstLine="640" w:firstLineChars="200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一、基本概况</w:t>
      </w:r>
    </w:p>
    <w:p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（一）项目概况或部门概况。</w:t>
      </w:r>
    </w:p>
    <w:p>
      <w:pPr>
        <w:spacing w:line="594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为贯彻落实中共中央、国务院和重庆市、渝中区关于加快实施创新驱动发展战略的决策部署，根据重庆市《深化体制机制改革加快实施创新驱动发展战略行动计划（2015--2020年）》（渝委发〔2015〕13号）、《重庆市发展众创空间推进大众创业万众创新的实施意见》（渝委办发〔2015〕20号）、《重庆市大力培育高新技术企业的实施意见》（渝府办发〔2016〕90号）、《重庆市新型研发机构培育引进实施办法》（渝科委发〔2016〕129号）、《重庆市科技型企业培育“百千万”工程实施方案（修订稿）》（渝科委发〔2016〕135号）、《渝中区关于深化改革扩大开放加快实施创新驱动发展战略的意见》（渝中委发〔2016〕13号）等文件精神，结合《渝中区推动创新驱动发展扶持政策（试行）》（渝中府发〔</w:t>
      </w:r>
      <w:bookmarkStart w:id="0" w:name="nd"/>
      <w:bookmarkEnd w:id="0"/>
      <w:r>
        <w:rPr>
          <w:rFonts w:hint="eastAsia" w:eastAsia="方正仿宋_GBK"/>
          <w:sz w:val="32"/>
          <w:szCs w:val="32"/>
        </w:rPr>
        <w:t>2016〕</w:t>
      </w:r>
      <w:bookmarkStart w:id="1" w:name="bh"/>
      <w:bookmarkEnd w:id="1"/>
      <w:r>
        <w:rPr>
          <w:rFonts w:hint="eastAsia" w:eastAsia="方正仿宋_GBK"/>
          <w:sz w:val="32"/>
          <w:szCs w:val="32"/>
        </w:rPr>
        <w:t>71号），</w:t>
      </w:r>
      <w:r>
        <w:rPr>
          <w:rFonts w:eastAsia="方正仿宋_GBK"/>
          <w:sz w:val="32"/>
          <w:szCs w:val="32"/>
        </w:rPr>
        <w:t>区政府出台</w:t>
      </w:r>
      <w:r>
        <w:rPr>
          <w:rFonts w:hint="eastAsia" w:eastAsia="方正仿宋_GBK"/>
          <w:sz w:val="32"/>
          <w:szCs w:val="32"/>
        </w:rPr>
        <w:t>了《渝中区促进科技创新发展办法》。包含4个方面：</w:t>
      </w:r>
    </w:p>
    <w:p>
      <w:pPr>
        <w:spacing w:line="594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1、强化科技创新载体建设。主要包含品牌称号载体建设、载体运行绩效、优质孵化项目及引进项目落地扶持等方面。</w:t>
      </w:r>
    </w:p>
    <w:p>
      <w:pPr>
        <w:spacing w:line="594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2、强化企业创新主体地位。主要包含壮大科技型企业群体、培育高成长性企业和国家高新技术企业、高新技术产品、吸引优质创新创业企业、研发机构建设等方面。</w:t>
      </w:r>
    </w:p>
    <w:p>
      <w:pPr>
        <w:spacing w:line="594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3、强化区域创新研发投入。主要包含科技成果转化和奖励配套、科技计划项目、发明专利资助等方面支持。</w:t>
      </w:r>
    </w:p>
    <w:p>
      <w:pPr>
        <w:spacing w:line="594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4、强化科技金融扶持力度。主要从鼓励企业进入股份转让市场、强化政府投资基金和金融产品扶持、强化社会化服务等3个方面支持。与报区委区政府审议版本相比未作调整。</w:t>
      </w:r>
    </w:p>
    <w:p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（二）项目支出绩效目标。</w:t>
      </w:r>
    </w:p>
    <w:p>
      <w:pPr>
        <w:spacing w:line="594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对</w:t>
      </w:r>
      <w:r>
        <w:rPr>
          <w:rFonts w:eastAsia="方正仿宋_GBK"/>
          <w:sz w:val="32"/>
          <w:szCs w:val="32"/>
        </w:rPr>
        <w:t>上年度符合政策要求的</w:t>
      </w:r>
      <w:r>
        <w:rPr>
          <w:rFonts w:hint="eastAsia" w:eastAsia="方正仿宋_GBK"/>
          <w:sz w:val="32"/>
          <w:szCs w:val="32"/>
        </w:rPr>
        <w:t>申请</w:t>
      </w:r>
      <w:r>
        <w:rPr>
          <w:rFonts w:eastAsia="方正仿宋_GBK"/>
          <w:sz w:val="32"/>
          <w:szCs w:val="32"/>
        </w:rPr>
        <w:t>，实现</w:t>
      </w:r>
      <w:r>
        <w:rPr>
          <w:rFonts w:hint="eastAsia" w:eastAsia="方正仿宋_GBK"/>
          <w:sz w:val="32"/>
          <w:szCs w:val="32"/>
        </w:rPr>
        <w:t>100</w:t>
      </w:r>
      <w:r>
        <w:rPr>
          <w:rFonts w:eastAsia="方正仿宋_GBK"/>
          <w:sz w:val="32"/>
          <w:szCs w:val="32"/>
        </w:rPr>
        <w:t>%兑现。</w:t>
      </w:r>
    </w:p>
    <w:p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黑体_GBK"/>
          <w:sz w:val="32"/>
          <w:szCs w:val="32"/>
        </w:rPr>
        <w:t>二、绩效评价工作情况</w:t>
      </w:r>
    </w:p>
    <w:p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（一）绩效评价目的。</w:t>
      </w:r>
    </w:p>
    <w:p>
      <w:pPr>
        <w:spacing w:line="594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Ansi="方正仿宋_GBK" w:eastAsia="方正仿宋_GBK" w:cs="方正仿宋_GBK"/>
          <w:sz w:val="32"/>
          <w:szCs w:val="32"/>
        </w:rPr>
        <w:t>为贯彻落实区委、区政府《关于推进预算绩效管理工作实施意见》和区人大《关于全面推进财政预算绩效管理的决议》精神，加快推进区级部门整体支出和项目支出绩效评价工作，提高财政资金使用效益，</w:t>
      </w:r>
      <w:r>
        <w:rPr>
          <w:rFonts w:hint="eastAsia" w:hAnsi="方正仿宋_GBK" w:eastAsia="方正仿宋_GBK" w:cs="方正仿宋_GBK"/>
          <w:sz w:val="32"/>
          <w:szCs w:val="32"/>
        </w:rPr>
        <w:t>确保科技</w:t>
      </w:r>
      <w:r>
        <w:rPr>
          <w:rFonts w:hAnsi="方正仿宋_GBK" w:eastAsia="方正仿宋_GBK" w:cs="方正仿宋_GBK"/>
          <w:sz w:val="32"/>
          <w:szCs w:val="32"/>
        </w:rPr>
        <w:t>扶持政策的</w:t>
      </w:r>
      <w:r>
        <w:rPr>
          <w:rFonts w:hint="eastAsia" w:hAnsi="方正仿宋_GBK" w:eastAsia="方正仿宋_GBK" w:cs="方正仿宋_GBK"/>
          <w:sz w:val="32"/>
          <w:szCs w:val="32"/>
        </w:rPr>
        <w:t>贯彻</w:t>
      </w:r>
      <w:r>
        <w:rPr>
          <w:rFonts w:hAnsi="方正仿宋_GBK" w:eastAsia="方正仿宋_GBK" w:cs="方正仿宋_GBK"/>
          <w:sz w:val="32"/>
          <w:szCs w:val="32"/>
        </w:rPr>
        <w:t>落实</w:t>
      </w:r>
      <w:r>
        <w:rPr>
          <w:rFonts w:hint="eastAsia" w:hAnsi="方正仿宋_GBK" w:eastAsia="方正仿宋_GBK" w:cs="方正仿宋_GBK"/>
          <w:sz w:val="32"/>
          <w:szCs w:val="32"/>
        </w:rPr>
        <w:t>。</w:t>
      </w:r>
    </w:p>
    <w:p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（二）绩效评价原则、评价指标体系、评价方法。</w:t>
      </w:r>
    </w:p>
    <w:p>
      <w:pPr>
        <w:tabs>
          <w:tab w:val="center" w:pos="4799"/>
        </w:tabs>
        <w:spacing w:line="580" w:lineRule="exact"/>
        <w:ind w:firstLine="640" w:firstLineChars="200"/>
        <w:rPr>
          <w:rFonts w:hint="eastAsia" w:hAnsi="方正仿宋_GBK" w:eastAsia="方正仿宋_GBK" w:cs="方正仿宋_GBK"/>
          <w:sz w:val="32"/>
          <w:szCs w:val="32"/>
        </w:rPr>
      </w:pPr>
      <w:r>
        <w:rPr>
          <w:rFonts w:hint="eastAsia" w:hAnsi="方正仿宋_GBK" w:eastAsia="方正仿宋_GBK" w:cs="方正仿宋_GBK"/>
          <w:sz w:val="32"/>
          <w:szCs w:val="32"/>
        </w:rPr>
        <w:t>根据重庆市渝中区区委、区政府《关于推进预算绩效管理工作实施意见》</w:t>
      </w:r>
      <w:r>
        <w:rPr>
          <w:rFonts w:hAnsi="方正仿宋_GBK" w:eastAsia="方正仿宋_GBK" w:cs="方正仿宋_GBK"/>
          <w:sz w:val="32"/>
          <w:szCs w:val="32"/>
        </w:rPr>
        <w:t>》（渝中委办发〔2014〕4号）</w:t>
      </w:r>
      <w:r>
        <w:rPr>
          <w:rFonts w:hint="eastAsia" w:hAnsi="方正仿宋_GBK" w:eastAsia="方正仿宋_GBK" w:cs="方正仿宋_GBK"/>
          <w:sz w:val="32"/>
          <w:szCs w:val="32"/>
        </w:rPr>
        <w:t>、《关于全面推进财政预算绩效管理的决议》</w:t>
      </w:r>
      <w:r>
        <w:rPr>
          <w:rFonts w:hAnsi="方正仿宋_GBK" w:eastAsia="方正仿宋_GBK" w:cs="方正仿宋_GBK"/>
          <w:sz w:val="32"/>
          <w:szCs w:val="32"/>
        </w:rPr>
        <w:t>（</w:t>
      </w:r>
      <w:r>
        <w:rPr>
          <w:rFonts w:hint="eastAsia" w:hAnsi="方正仿宋_GBK" w:eastAsia="方正仿宋_GBK" w:cs="方正仿宋_GBK"/>
          <w:sz w:val="32"/>
          <w:szCs w:val="32"/>
        </w:rPr>
        <w:t>渝中</w:t>
      </w:r>
      <w:r>
        <w:rPr>
          <w:rFonts w:hAnsi="方正仿宋_GBK" w:eastAsia="方正仿宋_GBK" w:cs="方正仿宋_GBK"/>
          <w:sz w:val="32"/>
          <w:szCs w:val="32"/>
        </w:rPr>
        <w:t>区第十七届人民代表大会第四次会议通过）</w:t>
      </w:r>
      <w:r>
        <w:rPr>
          <w:rFonts w:hint="eastAsia" w:hAnsi="方正仿宋_GBK" w:eastAsia="方正仿宋_GBK" w:cs="方正仿宋_GBK"/>
          <w:sz w:val="32"/>
          <w:szCs w:val="32"/>
        </w:rPr>
        <w:t>规定</w:t>
      </w:r>
      <w:r>
        <w:rPr>
          <w:rFonts w:hAnsi="方正仿宋_GBK" w:eastAsia="方正仿宋_GBK" w:cs="方正仿宋_GBK"/>
          <w:sz w:val="32"/>
          <w:szCs w:val="32"/>
        </w:rPr>
        <w:t>的绩效评价原则和要求，</w:t>
      </w:r>
      <w:r>
        <w:rPr>
          <w:rFonts w:hint="eastAsia" w:hAnsi="方正仿宋_GBK" w:eastAsia="方正仿宋_GBK" w:cs="方正仿宋_GBK"/>
          <w:sz w:val="32"/>
          <w:szCs w:val="32"/>
        </w:rPr>
        <w:t>按照《渝中区促进科技创新发展办法》和《渝中区促进科技创新发展办法实施细则》规定</w:t>
      </w:r>
      <w:r>
        <w:rPr>
          <w:rFonts w:hAnsi="方正仿宋_GBK" w:eastAsia="方正仿宋_GBK" w:cs="方正仿宋_GBK"/>
          <w:sz w:val="32"/>
          <w:szCs w:val="32"/>
        </w:rPr>
        <w:t>的有关</w:t>
      </w:r>
      <w:r>
        <w:rPr>
          <w:rFonts w:hint="eastAsia" w:hAnsi="方正仿宋_GBK" w:eastAsia="方正仿宋_GBK" w:cs="方正仿宋_GBK"/>
          <w:sz w:val="32"/>
          <w:szCs w:val="32"/>
        </w:rPr>
        <w:t>原则，对照</w:t>
      </w:r>
      <w:r>
        <w:rPr>
          <w:rFonts w:hAnsi="方正仿宋_GBK" w:eastAsia="方正仿宋_GBK" w:cs="方正仿宋_GBK"/>
          <w:sz w:val="32"/>
          <w:szCs w:val="32"/>
        </w:rPr>
        <w:t>对上年度</w:t>
      </w:r>
      <w:r>
        <w:rPr>
          <w:rFonts w:hint="eastAsia" w:hAnsi="方正仿宋_GBK" w:eastAsia="方正仿宋_GBK" w:cs="方正仿宋_GBK"/>
          <w:sz w:val="32"/>
          <w:szCs w:val="32"/>
        </w:rPr>
        <w:t>本项目绩效目标运行工作的要求和</w:t>
      </w:r>
      <w:r>
        <w:rPr>
          <w:rFonts w:hAnsi="方正仿宋_GBK" w:eastAsia="方正仿宋_GBK" w:cs="方正仿宋_GBK"/>
          <w:sz w:val="32"/>
          <w:szCs w:val="32"/>
        </w:rPr>
        <w:t>实际情况</w:t>
      </w:r>
      <w:r>
        <w:rPr>
          <w:rFonts w:hint="eastAsia" w:hAnsi="方正仿宋_GBK" w:eastAsia="方正仿宋_GBK" w:cs="方正仿宋_GBK"/>
          <w:sz w:val="32"/>
          <w:szCs w:val="32"/>
        </w:rPr>
        <w:t>，</w:t>
      </w:r>
      <w:r>
        <w:rPr>
          <w:rFonts w:hAnsi="方正仿宋_GBK" w:eastAsia="方正仿宋_GBK" w:cs="方正仿宋_GBK"/>
          <w:sz w:val="32"/>
          <w:szCs w:val="32"/>
        </w:rPr>
        <w:t>评价项目实际绩效。</w:t>
      </w:r>
    </w:p>
    <w:p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（三）绩效评价工作过程。</w:t>
      </w:r>
    </w:p>
    <w:p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1</w:t>
      </w:r>
      <w:r>
        <w:rPr>
          <w:rFonts w:hint="eastAsia" w:eastAsia="方正仿宋_GBK"/>
          <w:sz w:val="32"/>
          <w:szCs w:val="32"/>
        </w:rPr>
        <w:t>.</w:t>
      </w:r>
      <w:r>
        <w:rPr>
          <w:rFonts w:eastAsia="方正仿宋_GBK"/>
          <w:sz w:val="32"/>
          <w:szCs w:val="32"/>
        </w:rPr>
        <w:t>前期准备。</w:t>
      </w:r>
    </w:p>
    <w:p>
      <w:pPr>
        <w:spacing w:line="594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召开</w:t>
      </w:r>
      <w:r>
        <w:rPr>
          <w:rFonts w:eastAsia="方正仿宋_GBK"/>
          <w:sz w:val="32"/>
          <w:szCs w:val="32"/>
        </w:rPr>
        <w:t>局办公会</w:t>
      </w:r>
      <w:r>
        <w:rPr>
          <w:rFonts w:hint="eastAsia" w:eastAsia="方正仿宋_GBK"/>
          <w:sz w:val="32"/>
          <w:szCs w:val="32"/>
        </w:rPr>
        <w:t>对绩效</w:t>
      </w:r>
      <w:r>
        <w:rPr>
          <w:rFonts w:eastAsia="方正仿宋_GBK"/>
          <w:sz w:val="32"/>
          <w:szCs w:val="32"/>
        </w:rPr>
        <w:t>评价</w:t>
      </w:r>
      <w:r>
        <w:rPr>
          <w:rFonts w:hint="eastAsia" w:eastAsia="方正仿宋_GBK"/>
          <w:sz w:val="32"/>
          <w:szCs w:val="32"/>
        </w:rPr>
        <w:t>工作</w:t>
      </w:r>
      <w:r>
        <w:rPr>
          <w:rFonts w:eastAsia="方正仿宋_GBK"/>
          <w:sz w:val="32"/>
          <w:szCs w:val="32"/>
        </w:rPr>
        <w:t>进行专题研究，</w:t>
      </w:r>
      <w:r>
        <w:rPr>
          <w:rFonts w:hint="eastAsia" w:eastAsia="方正仿宋_GBK"/>
          <w:sz w:val="32"/>
          <w:szCs w:val="32"/>
        </w:rPr>
        <w:t>梳理</w:t>
      </w:r>
      <w:r>
        <w:rPr>
          <w:rFonts w:eastAsia="方正仿宋_GBK"/>
          <w:sz w:val="32"/>
          <w:szCs w:val="32"/>
        </w:rPr>
        <w:t>工作职责，确保责任落实到人。</w:t>
      </w:r>
    </w:p>
    <w:p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</w:t>
      </w:r>
      <w:r>
        <w:rPr>
          <w:rFonts w:hint="eastAsia" w:eastAsia="方正仿宋_GBK"/>
          <w:sz w:val="32"/>
          <w:szCs w:val="32"/>
        </w:rPr>
        <w:t>.</w:t>
      </w:r>
      <w:r>
        <w:rPr>
          <w:rFonts w:eastAsia="方正仿宋_GBK"/>
          <w:sz w:val="32"/>
          <w:szCs w:val="32"/>
        </w:rPr>
        <w:t>组织实施。</w:t>
      </w:r>
    </w:p>
    <w:p>
      <w:pPr>
        <w:spacing w:line="594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具体由</w:t>
      </w:r>
      <w:r>
        <w:rPr>
          <w:rFonts w:eastAsia="方正仿宋_GBK"/>
          <w:sz w:val="32"/>
          <w:szCs w:val="32"/>
        </w:rPr>
        <w:t>科技发展</w:t>
      </w:r>
      <w:r>
        <w:rPr>
          <w:rFonts w:hint="eastAsia" w:eastAsia="方正仿宋_GBK"/>
          <w:sz w:val="32"/>
          <w:szCs w:val="32"/>
        </w:rPr>
        <w:t>科</w:t>
      </w:r>
      <w:r>
        <w:rPr>
          <w:rFonts w:eastAsia="方正仿宋_GBK"/>
          <w:sz w:val="32"/>
          <w:szCs w:val="32"/>
        </w:rPr>
        <w:t>承担</w:t>
      </w:r>
      <w:r>
        <w:rPr>
          <w:rFonts w:hint="eastAsia" w:eastAsia="方正仿宋_GBK"/>
          <w:sz w:val="32"/>
          <w:szCs w:val="32"/>
        </w:rPr>
        <w:t>本</w:t>
      </w:r>
      <w:r>
        <w:rPr>
          <w:rFonts w:eastAsia="方正仿宋_GBK"/>
          <w:sz w:val="32"/>
          <w:szCs w:val="32"/>
        </w:rPr>
        <w:t>项目绩效评价</w:t>
      </w:r>
      <w:r>
        <w:rPr>
          <w:rFonts w:hint="eastAsia" w:eastAsia="方正仿宋_GBK"/>
          <w:sz w:val="32"/>
          <w:szCs w:val="32"/>
        </w:rPr>
        <w:t>具体</w:t>
      </w:r>
      <w:r>
        <w:rPr>
          <w:rFonts w:eastAsia="方正仿宋_GBK"/>
          <w:sz w:val="32"/>
          <w:szCs w:val="32"/>
        </w:rPr>
        <w:t>工作的落实。科技</w:t>
      </w:r>
      <w:r>
        <w:rPr>
          <w:rFonts w:hint="eastAsia" w:eastAsia="方正仿宋_GBK"/>
          <w:sz w:val="32"/>
          <w:szCs w:val="32"/>
        </w:rPr>
        <w:t>发展</w:t>
      </w:r>
      <w:r>
        <w:rPr>
          <w:rFonts w:eastAsia="方正仿宋_GBK"/>
          <w:sz w:val="32"/>
          <w:szCs w:val="32"/>
        </w:rPr>
        <w:t>科给出绩效评价报告和打分自评表。</w:t>
      </w:r>
      <w:r>
        <w:rPr>
          <w:rFonts w:hint="eastAsia" w:eastAsia="方正仿宋_GBK"/>
          <w:sz w:val="32"/>
          <w:szCs w:val="32"/>
        </w:rPr>
        <w:t>最终</w:t>
      </w:r>
      <w:r>
        <w:rPr>
          <w:rFonts w:eastAsia="方正仿宋_GBK"/>
          <w:sz w:val="32"/>
          <w:szCs w:val="32"/>
        </w:rPr>
        <w:t>报</w:t>
      </w:r>
      <w:r>
        <w:rPr>
          <w:rFonts w:hint="eastAsia" w:eastAsia="方正仿宋_GBK"/>
          <w:sz w:val="32"/>
          <w:szCs w:val="32"/>
        </w:rPr>
        <w:t>局办公会</w:t>
      </w:r>
      <w:r>
        <w:rPr>
          <w:rFonts w:eastAsia="方正仿宋_GBK"/>
          <w:sz w:val="32"/>
          <w:szCs w:val="32"/>
        </w:rPr>
        <w:t>讨论决定。</w:t>
      </w:r>
    </w:p>
    <w:p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3</w:t>
      </w:r>
      <w:r>
        <w:rPr>
          <w:rFonts w:hint="eastAsia" w:eastAsia="方正仿宋_GBK"/>
          <w:sz w:val="32"/>
          <w:szCs w:val="32"/>
        </w:rPr>
        <w:t>.</w:t>
      </w:r>
      <w:r>
        <w:rPr>
          <w:rFonts w:eastAsia="方正仿宋_GBK"/>
          <w:sz w:val="32"/>
          <w:szCs w:val="32"/>
        </w:rPr>
        <w:t>分析评价。</w:t>
      </w:r>
    </w:p>
    <w:p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科技发展</w:t>
      </w:r>
      <w:r>
        <w:rPr>
          <w:rFonts w:eastAsia="方正仿宋_GBK"/>
          <w:sz w:val="32"/>
          <w:szCs w:val="32"/>
        </w:rPr>
        <w:t>科</w:t>
      </w:r>
      <w:r>
        <w:rPr>
          <w:rFonts w:hint="eastAsia" w:eastAsia="方正仿宋_GBK"/>
          <w:sz w:val="32"/>
          <w:szCs w:val="32"/>
        </w:rPr>
        <w:t>按照</w:t>
      </w:r>
      <w:r>
        <w:rPr>
          <w:rFonts w:eastAsia="方正仿宋_GBK"/>
          <w:sz w:val="32"/>
          <w:szCs w:val="32"/>
        </w:rPr>
        <w:t>绩效跟踪指标</w:t>
      </w:r>
      <w:r>
        <w:rPr>
          <w:rFonts w:hint="eastAsia" w:eastAsia="方正仿宋_GBK"/>
          <w:sz w:val="32"/>
          <w:szCs w:val="32"/>
        </w:rPr>
        <w:t>体系</w:t>
      </w:r>
      <w:r>
        <w:rPr>
          <w:rFonts w:eastAsia="方正仿宋_GBK"/>
          <w:sz w:val="32"/>
          <w:szCs w:val="32"/>
        </w:rPr>
        <w:t>，对</w:t>
      </w:r>
      <w:r>
        <w:rPr>
          <w:rFonts w:hint="eastAsia" w:eastAsia="方正仿宋_GBK"/>
          <w:sz w:val="32"/>
          <w:szCs w:val="32"/>
        </w:rPr>
        <w:t>上年度科技</w:t>
      </w:r>
      <w:r>
        <w:rPr>
          <w:rFonts w:eastAsia="方正仿宋_GBK"/>
          <w:sz w:val="32"/>
          <w:szCs w:val="32"/>
        </w:rPr>
        <w:t>扶持政策执行的基本情况进行</w:t>
      </w:r>
      <w:r>
        <w:rPr>
          <w:rFonts w:hint="eastAsia" w:eastAsia="方正仿宋_GBK"/>
          <w:sz w:val="32"/>
          <w:szCs w:val="32"/>
        </w:rPr>
        <w:t>了</w:t>
      </w:r>
      <w:r>
        <w:rPr>
          <w:rFonts w:eastAsia="方正仿宋_GBK"/>
          <w:sz w:val="32"/>
          <w:szCs w:val="32"/>
        </w:rPr>
        <w:t>盘点，</w:t>
      </w:r>
      <w:r>
        <w:rPr>
          <w:rFonts w:hint="eastAsia" w:eastAsia="方正仿宋_GBK"/>
          <w:sz w:val="32"/>
          <w:szCs w:val="32"/>
        </w:rPr>
        <w:t>收集、整理、分析了评价执行</w:t>
      </w:r>
      <w:r>
        <w:rPr>
          <w:rFonts w:eastAsia="方正仿宋_GBK"/>
          <w:sz w:val="32"/>
          <w:szCs w:val="32"/>
        </w:rPr>
        <w:t>中涉及的</w:t>
      </w:r>
      <w:r>
        <w:rPr>
          <w:rFonts w:hint="eastAsia" w:eastAsia="方正仿宋_GBK"/>
          <w:sz w:val="32"/>
          <w:szCs w:val="32"/>
        </w:rPr>
        <w:t>相关资料，确定评价的相关领域。对收集到的</w:t>
      </w:r>
      <w:r>
        <w:rPr>
          <w:rFonts w:eastAsia="方正仿宋_GBK"/>
          <w:sz w:val="32"/>
          <w:szCs w:val="32"/>
        </w:rPr>
        <w:t>数据</w:t>
      </w:r>
      <w:r>
        <w:rPr>
          <w:rFonts w:hint="eastAsia" w:eastAsia="方正仿宋_GBK"/>
          <w:sz w:val="32"/>
          <w:szCs w:val="32"/>
        </w:rPr>
        <w:t>和依据</w:t>
      </w:r>
      <w:r>
        <w:rPr>
          <w:rFonts w:eastAsia="方正仿宋_GBK"/>
          <w:sz w:val="32"/>
          <w:szCs w:val="32"/>
        </w:rPr>
        <w:t>进行甄别、汇总和分析</w:t>
      </w:r>
      <w:r>
        <w:rPr>
          <w:rFonts w:hint="eastAsia" w:eastAsia="方正仿宋_GBK"/>
          <w:sz w:val="32"/>
          <w:szCs w:val="32"/>
        </w:rPr>
        <w:t>，</w:t>
      </w:r>
      <w:r>
        <w:rPr>
          <w:rFonts w:eastAsia="方正仿宋_GBK"/>
          <w:sz w:val="32"/>
          <w:szCs w:val="32"/>
        </w:rPr>
        <w:t>按绩效评价相关规定及要求运用科学合理的评价方法对</w:t>
      </w:r>
      <w:r>
        <w:rPr>
          <w:rFonts w:hint="eastAsia" w:eastAsia="方正仿宋_GBK"/>
          <w:sz w:val="32"/>
          <w:szCs w:val="32"/>
        </w:rPr>
        <w:t>项目</w:t>
      </w:r>
      <w:r>
        <w:rPr>
          <w:rFonts w:eastAsia="方正仿宋_GBK"/>
          <w:sz w:val="32"/>
          <w:szCs w:val="32"/>
        </w:rPr>
        <w:t>绩效进行综合评价，对各项指标进行具体计算、分析并给出各指标的评价结果及项目的</w:t>
      </w:r>
      <w:r>
        <w:rPr>
          <w:rFonts w:hint="eastAsia" w:eastAsia="方正仿宋_GBK"/>
          <w:sz w:val="32"/>
          <w:szCs w:val="32"/>
        </w:rPr>
        <w:t>绩效</w:t>
      </w:r>
      <w:r>
        <w:rPr>
          <w:rFonts w:eastAsia="方正仿宋_GBK"/>
          <w:sz w:val="32"/>
          <w:szCs w:val="32"/>
        </w:rPr>
        <w:t>评价结论。</w:t>
      </w:r>
    </w:p>
    <w:p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黑体_GBK"/>
          <w:sz w:val="32"/>
          <w:szCs w:val="32"/>
        </w:rPr>
        <w:t>三、综合评价情况及评价结论</w:t>
      </w:r>
    </w:p>
    <w:p>
      <w:pPr>
        <w:spacing w:line="594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（一）一级指标-产出，分值</w:t>
      </w:r>
      <w:r>
        <w:rPr>
          <w:rFonts w:eastAsia="方正仿宋_GBK"/>
          <w:sz w:val="32"/>
          <w:szCs w:val="32"/>
        </w:rPr>
        <w:t>60</w:t>
      </w:r>
      <w:r>
        <w:rPr>
          <w:rFonts w:hint="eastAsia" w:eastAsia="方正仿宋_GBK"/>
          <w:sz w:val="32"/>
          <w:szCs w:val="32"/>
        </w:rPr>
        <w:t>分，实际得分</w:t>
      </w:r>
      <w:r>
        <w:rPr>
          <w:rFonts w:eastAsia="方正仿宋_GBK"/>
          <w:sz w:val="32"/>
          <w:szCs w:val="32"/>
        </w:rPr>
        <w:t>60</w:t>
      </w:r>
      <w:r>
        <w:rPr>
          <w:rFonts w:hint="eastAsia" w:eastAsia="方正仿宋_GBK"/>
          <w:sz w:val="32"/>
          <w:szCs w:val="32"/>
        </w:rPr>
        <w:t>分，扣0分。设立3个明细</w:t>
      </w:r>
      <w:r>
        <w:rPr>
          <w:rFonts w:eastAsia="方正仿宋_GBK"/>
          <w:sz w:val="32"/>
          <w:szCs w:val="32"/>
        </w:rPr>
        <w:t>指标，考核“实际完成率</w:t>
      </w:r>
      <w:r>
        <w:rPr>
          <w:rFonts w:hint="eastAsia" w:eastAsia="方正仿宋_GBK"/>
          <w:sz w:val="32"/>
          <w:szCs w:val="32"/>
        </w:rPr>
        <w:t>”其中</w:t>
      </w:r>
      <w:r>
        <w:rPr>
          <w:rFonts w:eastAsia="方正仿宋_GBK"/>
          <w:sz w:val="32"/>
          <w:szCs w:val="32"/>
        </w:rPr>
        <w:t>：</w:t>
      </w:r>
    </w:p>
    <w:p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1、明细指标1-兑现高新技术企业奖励政策，兑现率100</w:t>
      </w:r>
      <w:r>
        <w:rPr>
          <w:rFonts w:eastAsia="方正仿宋_GBK"/>
          <w:sz w:val="32"/>
          <w:szCs w:val="32"/>
        </w:rPr>
        <w:t>%，完成指标。</w:t>
      </w:r>
    </w:p>
    <w:p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</w:t>
      </w:r>
      <w:r>
        <w:rPr>
          <w:rFonts w:hint="eastAsia" w:eastAsia="方正仿宋_GBK"/>
          <w:sz w:val="32"/>
          <w:szCs w:val="32"/>
        </w:rPr>
        <w:t>、明细指标</w:t>
      </w:r>
      <w:r>
        <w:rPr>
          <w:rFonts w:eastAsia="方正仿宋_GBK"/>
          <w:sz w:val="32"/>
          <w:szCs w:val="32"/>
        </w:rPr>
        <w:t>2</w:t>
      </w:r>
      <w:r>
        <w:rPr>
          <w:rFonts w:hint="eastAsia" w:eastAsia="方正仿宋_GBK"/>
          <w:sz w:val="32"/>
          <w:szCs w:val="32"/>
        </w:rPr>
        <w:t>-兑现高成长性企业奖励政策，兑现率100</w:t>
      </w:r>
      <w:r>
        <w:rPr>
          <w:rFonts w:eastAsia="方正仿宋_GBK"/>
          <w:sz w:val="32"/>
          <w:szCs w:val="32"/>
        </w:rPr>
        <w:t>%，完成指标。</w:t>
      </w:r>
    </w:p>
    <w:p>
      <w:pPr>
        <w:spacing w:line="594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3、明细指标</w:t>
      </w:r>
      <w:r>
        <w:rPr>
          <w:rFonts w:eastAsia="方正仿宋_GBK"/>
          <w:sz w:val="32"/>
          <w:szCs w:val="32"/>
        </w:rPr>
        <w:t>3</w:t>
      </w:r>
      <w:r>
        <w:rPr>
          <w:rFonts w:hint="eastAsia" w:eastAsia="方正仿宋_GBK"/>
          <w:sz w:val="32"/>
          <w:szCs w:val="32"/>
        </w:rPr>
        <w:t>-兑现高新技术产品奖励政策，兑现率100</w:t>
      </w:r>
      <w:r>
        <w:rPr>
          <w:rFonts w:eastAsia="方正仿宋_GBK"/>
          <w:sz w:val="32"/>
          <w:szCs w:val="32"/>
        </w:rPr>
        <w:t>%，完成指标。</w:t>
      </w:r>
    </w:p>
    <w:p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（二）一级指标-管理，</w:t>
      </w:r>
      <w:r>
        <w:rPr>
          <w:rFonts w:eastAsia="方正仿宋_GBK"/>
          <w:sz w:val="32"/>
          <w:szCs w:val="32"/>
        </w:rPr>
        <w:t>分值</w:t>
      </w:r>
      <w:r>
        <w:rPr>
          <w:rFonts w:hint="eastAsia" w:eastAsia="方正仿宋_GBK"/>
          <w:sz w:val="32"/>
          <w:szCs w:val="32"/>
        </w:rPr>
        <w:t>40分</w:t>
      </w:r>
      <w:r>
        <w:rPr>
          <w:rFonts w:eastAsia="方正仿宋_GBK"/>
          <w:sz w:val="32"/>
          <w:szCs w:val="32"/>
        </w:rPr>
        <w:t>，实际得分</w:t>
      </w:r>
      <w:r>
        <w:rPr>
          <w:rFonts w:hint="eastAsia" w:eastAsia="方正仿宋_GBK"/>
          <w:sz w:val="32"/>
          <w:szCs w:val="32"/>
        </w:rPr>
        <w:t>40分</w:t>
      </w:r>
      <w:r>
        <w:rPr>
          <w:rFonts w:eastAsia="方正仿宋_GBK"/>
          <w:sz w:val="32"/>
          <w:szCs w:val="32"/>
        </w:rPr>
        <w:t>，扣</w:t>
      </w:r>
      <w:r>
        <w:rPr>
          <w:rFonts w:hint="eastAsia" w:eastAsia="方正仿宋_GBK"/>
          <w:sz w:val="32"/>
          <w:szCs w:val="32"/>
        </w:rPr>
        <w:t>0分</w:t>
      </w:r>
      <w:r>
        <w:rPr>
          <w:rFonts w:eastAsia="方正仿宋_GBK"/>
          <w:sz w:val="32"/>
          <w:szCs w:val="32"/>
        </w:rPr>
        <w:t>。</w:t>
      </w:r>
      <w:r>
        <w:rPr>
          <w:rFonts w:hint="eastAsia" w:eastAsia="方正仿宋_GBK"/>
          <w:sz w:val="32"/>
          <w:szCs w:val="32"/>
        </w:rPr>
        <w:t>设立3个</w:t>
      </w:r>
      <w:r>
        <w:rPr>
          <w:rFonts w:eastAsia="方正仿宋_GBK"/>
          <w:sz w:val="32"/>
          <w:szCs w:val="32"/>
        </w:rPr>
        <w:t>二级指标，考核</w:t>
      </w:r>
      <w:r>
        <w:rPr>
          <w:rFonts w:hint="eastAsia" w:eastAsia="方正仿宋_GBK"/>
          <w:sz w:val="32"/>
          <w:szCs w:val="32"/>
        </w:rPr>
        <w:t>5个</w:t>
      </w:r>
      <w:r>
        <w:rPr>
          <w:rFonts w:eastAsia="方正仿宋_GBK"/>
          <w:sz w:val="32"/>
          <w:szCs w:val="32"/>
        </w:rPr>
        <w:t>三级指标</w:t>
      </w:r>
      <w:r>
        <w:rPr>
          <w:rFonts w:hint="eastAsia" w:eastAsia="方正仿宋_GBK"/>
          <w:sz w:val="32"/>
          <w:szCs w:val="32"/>
        </w:rPr>
        <w:t>，</w:t>
      </w:r>
      <w:r>
        <w:rPr>
          <w:rFonts w:eastAsia="方正仿宋_GBK"/>
          <w:sz w:val="32"/>
          <w:szCs w:val="32"/>
        </w:rPr>
        <w:t>即</w:t>
      </w:r>
      <w:r>
        <w:rPr>
          <w:rFonts w:hint="eastAsia" w:eastAsia="方正仿宋_GBK"/>
          <w:sz w:val="32"/>
          <w:szCs w:val="32"/>
        </w:rPr>
        <w:t>“立项</w:t>
      </w:r>
      <w:r>
        <w:rPr>
          <w:rFonts w:eastAsia="方正仿宋_GBK"/>
          <w:sz w:val="32"/>
          <w:szCs w:val="32"/>
        </w:rPr>
        <w:t>依据</w:t>
      </w:r>
      <w:r>
        <w:rPr>
          <w:rFonts w:hint="eastAsia" w:eastAsia="方正仿宋_GBK"/>
          <w:sz w:val="32"/>
          <w:szCs w:val="32"/>
        </w:rPr>
        <w:t>”“资金</w:t>
      </w:r>
      <w:r>
        <w:rPr>
          <w:rFonts w:eastAsia="方正仿宋_GBK"/>
          <w:sz w:val="32"/>
          <w:szCs w:val="32"/>
        </w:rPr>
        <w:t>使用合规性</w:t>
      </w:r>
      <w:r>
        <w:rPr>
          <w:rFonts w:hint="eastAsia" w:eastAsia="方正仿宋_GBK"/>
          <w:sz w:val="32"/>
          <w:szCs w:val="32"/>
        </w:rPr>
        <w:t>”“预算</w:t>
      </w:r>
      <w:r>
        <w:rPr>
          <w:rFonts w:eastAsia="方正仿宋_GBK"/>
          <w:sz w:val="32"/>
          <w:szCs w:val="32"/>
        </w:rPr>
        <w:t>执行度</w:t>
      </w:r>
      <w:r>
        <w:rPr>
          <w:rFonts w:hint="eastAsia" w:eastAsia="方正仿宋_GBK"/>
          <w:sz w:val="32"/>
          <w:szCs w:val="32"/>
        </w:rPr>
        <w:t>”“政府</w:t>
      </w:r>
      <w:r>
        <w:rPr>
          <w:rFonts w:eastAsia="方正仿宋_GBK"/>
          <w:sz w:val="32"/>
          <w:szCs w:val="32"/>
        </w:rPr>
        <w:t>采购执行率</w:t>
      </w:r>
      <w:r>
        <w:rPr>
          <w:rFonts w:hint="eastAsia" w:eastAsia="方正仿宋_GBK"/>
          <w:sz w:val="32"/>
          <w:szCs w:val="32"/>
        </w:rPr>
        <w:t>”“管理</w:t>
      </w:r>
      <w:r>
        <w:rPr>
          <w:rFonts w:eastAsia="方正仿宋_GBK"/>
          <w:sz w:val="32"/>
          <w:szCs w:val="32"/>
        </w:rPr>
        <w:t>制度健全性</w:t>
      </w:r>
      <w:r>
        <w:rPr>
          <w:rFonts w:hint="eastAsia" w:eastAsia="方正仿宋_GBK"/>
          <w:sz w:val="32"/>
          <w:szCs w:val="32"/>
        </w:rPr>
        <w:t>”等</w:t>
      </w:r>
      <w:r>
        <w:rPr>
          <w:rFonts w:eastAsia="方正仿宋_GBK"/>
          <w:sz w:val="32"/>
          <w:szCs w:val="32"/>
        </w:rPr>
        <w:t>。</w:t>
      </w:r>
      <w:r>
        <w:rPr>
          <w:rFonts w:hint="eastAsia" w:eastAsia="方正仿宋_GBK"/>
          <w:sz w:val="32"/>
          <w:szCs w:val="32"/>
        </w:rPr>
        <w:t>其中</w:t>
      </w:r>
      <w:r>
        <w:rPr>
          <w:rFonts w:eastAsia="方正仿宋_GBK"/>
          <w:sz w:val="32"/>
          <w:szCs w:val="32"/>
        </w:rPr>
        <w:t>：</w:t>
      </w:r>
    </w:p>
    <w:p>
      <w:pPr>
        <w:spacing w:line="594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1、三级指标1-立项依据，</w:t>
      </w:r>
      <w:r>
        <w:rPr>
          <w:rFonts w:eastAsia="方正仿宋_GBK"/>
          <w:sz w:val="32"/>
          <w:szCs w:val="32"/>
        </w:rPr>
        <w:t>从必要性和充分性</w:t>
      </w:r>
      <w:r>
        <w:rPr>
          <w:rFonts w:hint="eastAsia" w:eastAsia="方正仿宋_GBK"/>
          <w:sz w:val="32"/>
          <w:szCs w:val="32"/>
        </w:rPr>
        <w:t>两个</w:t>
      </w:r>
      <w:r>
        <w:rPr>
          <w:rFonts w:eastAsia="方正仿宋_GBK"/>
          <w:sz w:val="32"/>
          <w:szCs w:val="32"/>
        </w:rPr>
        <w:t>方向评价，分值</w:t>
      </w:r>
      <w:r>
        <w:rPr>
          <w:rFonts w:hint="eastAsia" w:eastAsia="方正仿宋_GBK"/>
          <w:sz w:val="32"/>
          <w:szCs w:val="32"/>
        </w:rPr>
        <w:t>2分</w:t>
      </w:r>
      <w:r>
        <w:rPr>
          <w:rFonts w:eastAsia="方正仿宋_GBK"/>
          <w:sz w:val="32"/>
          <w:szCs w:val="32"/>
        </w:rPr>
        <w:t>，实际得分</w:t>
      </w:r>
      <w:r>
        <w:rPr>
          <w:rFonts w:hint="eastAsia" w:eastAsia="方正仿宋_GBK"/>
          <w:sz w:val="32"/>
          <w:szCs w:val="32"/>
        </w:rPr>
        <w:t>2分</w:t>
      </w:r>
      <w:r>
        <w:rPr>
          <w:rFonts w:eastAsia="方正仿宋_GBK"/>
          <w:sz w:val="32"/>
          <w:szCs w:val="32"/>
        </w:rPr>
        <w:t>，扣</w:t>
      </w:r>
      <w:r>
        <w:rPr>
          <w:rFonts w:hint="eastAsia" w:eastAsia="方正仿宋_GBK"/>
          <w:sz w:val="32"/>
          <w:szCs w:val="32"/>
        </w:rPr>
        <w:t>0分</w:t>
      </w:r>
      <w:r>
        <w:rPr>
          <w:rFonts w:eastAsia="方正仿宋_GBK"/>
          <w:sz w:val="32"/>
          <w:szCs w:val="32"/>
        </w:rPr>
        <w:t>。</w:t>
      </w:r>
    </w:p>
    <w:p>
      <w:pPr>
        <w:spacing w:line="594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2、三级指标</w:t>
      </w:r>
      <w:r>
        <w:rPr>
          <w:rFonts w:eastAsia="方正仿宋_GBK"/>
          <w:sz w:val="32"/>
          <w:szCs w:val="32"/>
        </w:rPr>
        <w:t>2</w:t>
      </w:r>
      <w:r>
        <w:rPr>
          <w:rFonts w:hint="eastAsia" w:eastAsia="方正仿宋_GBK"/>
          <w:sz w:val="32"/>
          <w:szCs w:val="32"/>
        </w:rPr>
        <w:t>-资金</w:t>
      </w:r>
      <w:r>
        <w:rPr>
          <w:rFonts w:eastAsia="方正仿宋_GBK"/>
          <w:sz w:val="32"/>
          <w:szCs w:val="32"/>
        </w:rPr>
        <w:t>使用合规性，从专款专用、管理合规性、程序性等三个维度评价，分值</w:t>
      </w:r>
      <w:r>
        <w:rPr>
          <w:rFonts w:hint="eastAsia" w:eastAsia="方正仿宋_GBK"/>
          <w:sz w:val="32"/>
          <w:szCs w:val="32"/>
        </w:rPr>
        <w:t>2</w:t>
      </w:r>
      <w:r>
        <w:rPr>
          <w:rFonts w:eastAsia="方正仿宋_GBK"/>
          <w:sz w:val="32"/>
          <w:szCs w:val="32"/>
        </w:rPr>
        <w:t>2</w:t>
      </w:r>
      <w:r>
        <w:rPr>
          <w:rFonts w:hint="eastAsia" w:eastAsia="方正仿宋_GBK"/>
          <w:sz w:val="32"/>
          <w:szCs w:val="32"/>
        </w:rPr>
        <w:t>分</w:t>
      </w:r>
      <w:r>
        <w:rPr>
          <w:rFonts w:eastAsia="方正仿宋_GBK"/>
          <w:sz w:val="32"/>
          <w:szCs w:val="32"/>
        </w:rPr>
        <w:t>，实际得分</w:t>
      </w:r>
      <w:r>
        <w:rPr>
          <w:rFonts w:hint="eastAsia" w:eastAsia="方正仿宋_GBK"/>
          <w:sz w:val="32"/>
          <w:szCs w:val="32"/>
        </w:rPr>
        <w:t>2</w:t>
      </w:r>
      <w:r>
        <w:rPr>
          <w:rFonts w:eastAsia="方正仿宋_GBK"/>
          <w:sz w:val="32"/>
          <w:szCs w:val="32"/>
        </w:rPr>
        <w:t>2</w:t>
      </w:r>
      <w:r>
        <w:rPr>
          <w:rFonts w:hint="eastAsia" w:eastAsia="方正仿宋_GBK"/>
          <w:sz w:val="32"/>
          <w:szCs w:val="32"/>
        </w:rPr>
        <w:t>分</w:t>
      </w:r>
      <w:r>
        <w:rPr>
          <w:rFonts w:eastAsia="方正仿宋_GBK"/>
          <w:sz w:val="32"/>
          <w:szCs w:val="32"/>
        </w:rPr>
        <w:t>，扣</w:t>
      </w:r>
      <w:r>
        <w:rPr>
          <w:rFonts w:hint="eastAsia" w:eastAsia="方正仿宋_GBK"/>
          <w:sz w:val="32"/>
          <w:szCs w:val="32"/>
        </w:rPr>
        <w:t>0分</w:t>
      </w:r>
      <w:r>
        <w:rPr>
          <w:rFonts w:eastAsia="方正仿宋_GBK"/>
          <w:sz w:val="32"/>
          <w:szCs w:val="32"/>
        </w:rPr>
        <w:t>。</w:t>
      </w:r>
    </w:p>
    <w:p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3</w:t>
      </w:r>
      <w:r>
        <w:rPr>
          <w:rFonts w:hint="eastAsia" w:eastAsia="方正仿宋_GBK"/>
          <w:sz w:val="32"/>
          <w:szCs w:val="32"/>
        </w:rPr>
        <w:t>、三级指标</w:t>
      </w:r>
      <w:r>
        <w:rPr>
          <w:rFonts w:eastAsia="方正仿宋_GBK"/>
          <w:sz w:val="32"/>
          <w:szCs w:val="32"/>
        </w:rPr>
        <w:t>3</w:t>
      </w:r>
      <w:r>
        <w:rPr>
          <w:rFonts w:hint="eastAsia" w:eastAsia="方正仿宋_GBK"/>
          <w:sz w:val="32"/>
          <w:szCs w:val="32"/>
        </w:rPr>
        <w:t>-预算执行度，从</w:t>
      </w:r>
      <w:r>
        <w:rPr>
          <w:rFonts w:eastAsia="方正仿宋_GBK"/>
          <w:sz w:val="32"/>
          <w:szCs w:val="32"/>
        </w:rPr>
        <w:t>执行准确度评价，分值12</w:t>
      </w:r>
      <w:r>
        <w:rPr>
          <w:rFonts w:hint="eastAsia" w:eastAsia="方正仿宋_GBK"/>
          <w:sz w:val="32"/>
          <w:szCs w:val="32"/>
        </w:rPr>
        <w:t>分</w:t>
      </w:r>
      <w:r>
        <w:rPr>
          <w:rFonts w:eastAsia="方正仿宋_GBK"/>
          <w:sz w:val="32"/>
          <w:szCs w:val="32"/>
        </w:rPr>
        <w:t>，实际得分12</w:t>
      </w:r>
      <w:r>
        <w:rPr>
          <w:rFonts w:hint="eastAsia" w:eastAsia="方正仿宋_GBK"/>
          <w:sz w:val="32"/>
          <w:szCs w:val="32"/>
        </w:rPr>
        <w:t>分</w:t>
      </w:r>
      <w:r>
        <w:rPr>
          <w:rFonts w:eastAsia="方正仿宋_GBK"/>
          <w:sz w:val="32"/>
          <w:szCs w:val="32"/>
        </w:rPr>
        <w:t>，扣</w:t>
      </w:r>
      <w:r>
        <w:rPr>
          <w:rFonts w:hint="eastAsia" w:eastAsia="方正仿宋_GBK"/>
          <w:sz w:val="32"/>
          <w:szCs w:val="32"/>
        </w:rPr>
        <w:t>0分</w:t>
      </w:r>
      <w:r>
        <w:rPr>
          <w:rFonts w:eastAsia="方正仿宋_GBK"/>
          <w:sz w:val="32"/>
          <w:szCs w:val="32"/>
        </w:rPr>
        <w:t>。</w:t>
      </w:r>
    </w:p>
    <w:p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4</w:t>
      </w:r>
      <w:r>
        <w:rPr>
          <w:rFonts w:hint="eastAsia" w:eastAsia="方正仿宋_GBK"/>
          <w:sz w:val="32"/>
          <w:szCs w:val="32"/>
        </w:rPr>
        <w:t>、三级指标</w:t>
      </w:r>
      <w:r>
        <w:rPr>
          <w:rFonts w:eastAsia="方正仿宋_GBK"/>
          <w:sz w:val="32"/>
          <w:szCs w:val="32"/>
        </w:rPr>
        <w:t>4</w:t>
      </w:r>
      <w:r>
        <w:rPr>
          <w:rFonts w:hint="eastAsia" w:eastAsia="方正仿宋_GBK"/>
          <w:sz w:val="32"/>
          <w:szCs w:val="32"/>
        </w:rPr>
        <w:t>-政府采购执行率，</w:t>
      </w:r>
      <w:r>
        <w:rPr>
          <w:rFonts w:eastAsia="方正仿宋_GBK"/>
          <w:sz w:val="32"/>
          <w:szCs w:val="32"/>
        </w:rPr>
        <w:t>从政府采购执行准确率评价，分值</w:t>
      </w:r>
      <w:r>
        <w:rPr>
          <w:rFonts w:hint="eastAsia" w:eastAsia="方正仿宋_GBK"/>
          <w:sz w:val="32"/>
          <w:szCs w:val="32"/>
        </w:rPr>
        <w:t>2分</w:t>
      </w:r>
      <w:r>
        <w:rPr>
          <w:rFonts w:eastAsia="方正仿宋_GBK"/>
          <w:sz w:val="32"/>
          <w:szCs w:val="32"/>
        </w:rPr>
        <w:t>，实际得分</w:t>
      </w:r>
      <w:r>
        <w:rPr>
          <w:rFonts w:hint="eastAsia" w:eastAsia="方正仿宋_GBK"/>
          <w:sz w:val="32"/>
          <w:szCs w:val="32"/>
        </w:rPr>
        <w:t>2分</w:t>
      </w:r>
      <w:r>
        <w:rPr>
          <w:rFonts w:eastAsia="方正仿宋_GBK"/>
          <w:sz w:val="32"/>
          <w:szCs w:val="32"/>
        </w:rPr>
        <w:t>，扣</w:t>
      </w:r>
      <w:r>
        <w:rPr>
          <w:rFonts w:hint="eastAsia" w:eastAsia="方正仿宋_GBK"/>
          <w:sz w:val="32"/>
          <w:szCs w:val="32"/>
        </w:rPr>
        <w:t>0分</w:t>
      </w:r>
      <w:r>
        <w:rPr>
          <w:rFonts w:eastAsia="方正仿宋_GBK"/>
          <w:sz w:val="32"/>
          <w:szCs w:val="32"/>
        </w:rPr>
        <w:t>。</w:t>
      </w:r>
    </w:p>
    <w:p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5</w:t>
      </w:r>
      <w:r>
        <w:rPr>
          <w:rFonts w:hint="eastAsia" w:eastAsia="方正仿宋_GBK"/>
          <w:sz w:val="32"/>
          <w:szCs w:val="32"/>
        </w:rPr>
        <w:t>、三级指标</w:t>
      </w:r>
      <w:r>
        <w:rPr>
          <w:rFonts w:eastAsia="方正仿宋_GBK"/>
          <w:sz w:val="32"/>
          <w:szCs w:val="32"/>
        </w:rPr>
        <w:t>5</w:t>
      </w:r>
      <w:r>
        <w:rPr>
          <w:rFonts w:hint="eastAsia" w:eastAsia="方正仿宋_GBK"/>
          <w:sz w:val="32"/>
          <w:szCs w:val="32"/>
        </w:rPr>
        <w:t>-管理制度健全性，</w:t>
      </w:r>
      <w:r>
        <w:rPr>
          <w:rFonts w:eastAsia="方正仿宋_GBK"/>
          <w:sz w:val="32"/>
          <w:szCs w:val="32"/>
        </w:rPr>
        <w:t>从制度健全完善方向评价，分值</w:t>
      </w:r>
      <w:r>
        <w:rPr>
          <w:rFonts w:hint="eastAsia" w:eastAsia="方正仿宋_GBK"/>
          <w:sz w:val="32"/>
          <w:szCs w:val="32"/>
        </w:rPr>
        <w:t>2分</w:t>
      </w:r>
      <w:r>
        <w:rPr>
          <w:rFonts w:eastAsia="方正仿宋_GBK"/>
          <w:sz w:val="32"/>
          <w:szCs w:val="32"/>
        </w:rPr>
        <w:t>，实际得分</w:t>
      </w:r>
      <w:r>
        <w:rPr>
          <w:rFonts w:hint="eastAsia" w:eastAsia="方正仿宋_GBK"/>
          <w:sz w:val="32"/>
          <w:szCs w:val="32"/>
        </w:rPr>
        <w:t>2分</w:t>
      </w:r>
      <w:r>
        <w:rPr>
          <w:rFonts w:eastAsia="方正仿宋_GBK"/>
          <w:sz w:val="32"/>
          <w:szCs w:val="32"/>
        </w:rPr>
        <w:t>，扣</w:t>
      </w:r>
      <w:r>
        <w:rPr>
          <w:rFonts w:hint="eastAsia" w:eastAsia="方正仿宋_GBK"/>
          <w:sz w:val="32"/>
          <w:szCs w:val="32"/>
        </w:rPr>
        <w:t>0分</w:t>
      </w:r>
      <w:r>
        <w:rPr>
          <w:rFonts w:eastAsia="方正仿宋_GBK"/>
          <w:sz w:val="32"/>
          <w:szCs w:val="32"/>
        </w:rPr>
        <w:t>。</w:t>
      </w:r>
    </w:p>
    <w:p>
      <w:pPr>
        <w:spacing w:line="594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（三）绩效评价</w:t>
      </w:r>
      <w:r>
        <w:rPr>
          <w:rFonts w:eastAsia="方正仿宋_GBK"/>
          <w:sz w:val="32"/>
          <w:szCs w:val="32"/>
        </w:rPr>
        <w:t>最终得分</w:t>
      </w:r>
      <w:r>
        <w:rPr>
          <w:rFonts w:hint="eastAsia" w:eastAsia="方正仿宋_GBK"/>
          <w:sz w:val="32"/>
          <w:szCs w:val="32"/>
        </w:rPr>
        <w:t>：100分</w:t>
      </w:r>
      <w:r>
        <w:rPr>
          <w:rFonts w:eastAsia="方正仿宋_GBK"/>
          <w:sz w:val="32"/>
          <w:szCs w:val="32"/>
        </w:rPr>
        <w:t>。</w:t>
      </w:r>
    </w:p>
    <w:p>
      <w:pPr>
        <w:spacing w:line="594" w:lineRule="exact"/>
        <w:ind w:firstLine="640" w:firstLineChars="200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四、项目资金和组织管理情况</w:t>
      </w:r>
    </w:p>
    <w:p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（一）项目支出资金情况分析</w:t>
      </w:r>
    </w:p>
    <w:p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1</w:t>
      </w:r>
      <w:r>
        <w:rPr>
          <w:rFonts w:hint="eastAsia" w:eastAsia="方正仿宋_GBK"/>
          <w:sz w:val="32"/>
          <w:szCs w:val="32"/>
        </w:rPr>
        <w:t>.</w:t>
      </w:r>
      <w:r>
        <w:rPr>
          <w:rFonts w:eastAsia="方正仿宋_GBK"/>
          <w:sz w:val="32"/>
          <w:szCs w:val="32"/>
        </w:rPr>
        <w:t>项目支出资金安排落实、总投入等情况分析。</w:t>
      </w:r>
    </w:p>
    <w:p>
      <w:pPr>
        <w:spacing w:line="594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2019年度科技扶持政策总预算820万元，其中：</w:t>
      </w:r>
    </w:p>
    <w:p>
      <w:pPr>
        <w:spacing w:line="594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兑现高新技术企业奖励政策500万元；兑现高成长性企业奖励政策60万元；兑现高新技术产品奖励政策35万元。</w:t>
      </w:r>
      <w:r>
        <w:rPr>
          <w:rFonts w:eastAsia="方正仿宋_GBK"/>
          <w:sz w:val="32"/>
          <w:szCs w:val="32"/>
        </w:rPr>
        <w:t>兑现</w:t>
      </w:r>
      <w:r>
        <w:rPr>
          <w:rFonts w:hint="eastAsia" w:eastAsia="方正仿宋_GBK"/>
          <w:sz w:val="32"/>
          <w:szCs w:val="32"/>
        </w:rPr>
        <w:t>率100</w:t>
      </w:r>
      <w:r>
        <w:rPr>
          <w:rFonts w:eastAsia="方正仿宋_GBK"/>
          <w:sz w:val="32"/>
          <w:szCs w:val="32"/>
        </w:rPr>
        <w:t>%。</w:t>
      </w:r>
    </w:p>
    <w:p>
      <w:pPr>
        <w:spacing w:line="594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兑现其他奖励政策合计45个，共计142.592万元。</w:t>
      </w:r>
    </w:p>
    <w:p>
      <w:pPr>
        <w:spacing w:line="594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总计737.592万元。</w:t>
      </w:r>
      <w:r>
        <w:rPr>
          <w:rFonts w:eastAsia="方正仿宋_GBK"/>
          <w:sz w:val="32"/>
          <w:szCs w:val="32"/>
        </w:rPr>
        <w:t>兑现</w:t>
      </w:r>
      <w:r>
        <w:rPr>
          <w:rFonts w:hint="eastAsia" w:eastAsia="方正仿宋_GBK"/>
          <w:sz w:val="32"/>
          <w:szCs w:val="32"/>
        </w:rPr>
        <w:t>率100</w:t>
      </w:r>
      <w:r>
        <w:rPr>
          <w:rFonts w:eastAsia="方正仿宋_GBK"/>
          <w:sz w:val="32"/>
          <w:szCs w:val="32"/>
        </w:rPr>
        <w:t>%。</w:t>
      </w:r>
    </w:p>
    <w:p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</w:t>
      </w:r>
      <w:r>
        <w:rPr>
          <w:rFonts w:hint="eastAsia" w:eastAsia="方正仿宋_GBK"/>
          <w:sz w:val="32"/>
          <w:szCs w:val="32"/>
        </w:rPr>
        <w:t>.</w:t>
      </w:r>
      <w:r>
        <w:rPr>
          <w:rFonts w:eastAsia="方正仿宋_GBK"/>
          <w:sz w:val="32"/>
          <w:szCs w:val="32"/>
        </w:rPr>
        <w:t>项目支出资金实际使用情况分析。</w:t>
      </w:r>
    </w:p>
    <w:p>
      <w:pPr>
        <w:spacing w:line="594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经</w:t>
      </w:r>
      <w:r>
        <w:rPr>
          <w:rFonts w:eastAsia="方正仿宋_GBK"/>
          <w:sz w:val="32"/>
          <w:szCs w:val="32"/>
        </w:rPr>
        <w:t>自查，我局</w:t>
      </w:r>
      <w:r>
        <w:rPr>
          <w:rFonts w:hint="eastAsia" w:eastAsia="方正仿宋_GBK"/>
          <w:sz w:val="32"/>
          <w:szCs w:val="32"/>
        </w:rPr>
        <w:t>对2019年度科技扶持</w:t>
      </w:r>
      <w:r>
        <w:rPr>
          <w:rFonts w:eastAsia="方正仿宋_GBK"/>
          <w:sz w:val="32"/>
          <w:szCs w:val="32"/>
        </w:rPr>
        <w:t>政策资金的使用符合</w:t>
      </w:r>
      <w:r>
        <w:rPr>
          <w:rFonts w:hint="eastAsia" w:hAnsi="方正仿宋_GBK" w:eastAsia="方正仿宋_GBK" w:cs="方正仿宋_GBK"/>
          <w:sz w:val="32"/>
          <w:szCs w:val="32"/>
        </w:rPr>
        <w:t>《渝中区促进科技创新发展办法》《渝中区促进科技创新发展办法实施细则》的</w:t>
      </w:r>
      <w:r>
        <w:rPr>
          <w:rFonts w:hAnsi="方正仿宋_GBK" w:eastAsia="方正仿宋_GBK" w:cs="方正仿宋_GBK"/>
          <w:sz w:val="32"/>
          <w:szCs w:val="32"/>
        </w:rPr>
        <w:t>有关</w:t>
      </w:r>
      <w:r>
        <w:rPr>
          <w:rFonts w:hint="eastAsia" w:hAnsi="方正仿宋_GBK" w:eastAsia="方正仿宋_GBK" w:cs="方正仿宋_GBK"/>
          <w:sz w:val="32"/>
          <w:szCs w:val="32"/>
        </w:rPr>
        <w:t>规定，</w:t>
      </w:r>
      <w:r>
        <w:rPr>
          <w:rFonts w:hAnsi="方正仿宋_GBK" w:eastAsia="方正仿宋_GBK" w:cs="方正仿宋_GBK"/>
          <w:sz w:val="32"/>
          <w:szCs w:val="32"/>
        </w:rPr>
        <w:t>符合区政府对</w:t>
      </w:r>
      <w:r>
        <w:rPr>
          <w:rFonts w:hint="eastAsia" w:hAnsi="方正仿宋_GBK" w:eastAsia="方正仿宋_GBK" w:cs="方正仿宋_GBK"/>
          <w:sz w:val="32"/>
          <w:szCs w:val="32"/>
        </w:rPr>
        <w:t>政策</w:t>
      </w:r>
      <w:r>
        <w:rPr>
          <w:rFonts w:hAnsi="方正仿宋_GBK" w:eastAsia="方正仿宋_GBK" w:cs="方正仿宋_GBK"/>
          <w:sz w:val="32"/>
          <w:szCs w:val="32"/>
        </w:rPr>
        <w:t>执行中</w:t>
      </w:r>
      <w:r>
        <w:rPr>
          <w:rFonts w:hint="eastAsia" w:hAnsi="方正仿宋_GBK" w:eastAsia="方正仿宋_GBK" w:cs="方正仿宋_GBK"/>
          <w:sz w:val="32"/>
          <w:szCs w:val="32"/>
        </w:rPr>
        <w:t>企业应正常</w:t>
      </w:r>
      <w:r>
        <w:rPr>
          <w:rFonts w:hAnsi="方正仿宋_GBK" w:eastAsia="方正仿宋_GBK" w:cs="方正仿宋_GBK"/>
          <w:sz w:val="32"/>
          <w:szCs w:val="32"/>
        </w:rPr>
        <w:t>经营、无违法行为等</w:t>
      </w:r>
      <w:r>
        <w:rPr>
          <w:rFonts w:hint="eastAsia" w:hAnsi="方正仿宋_GBK" w:eastAsia="方正仿宋_GBK" w:cs="方正仿宋_GBK"/>
          <w:sz w:val="32"/>
          <w:szCs w:val="32"/>
        </w:rPr>
        <w:t>有关要求</w:t>
      </w:r>
      <w:r>
        <w:rPr>
          <w:rFonts w:hint="eastAsia" w:eastAsia="方正仿宋_GBK"/>
          <w:sz w:val="32"/>
          <w:szCs w:val="32"/>
        </w:rPr>
        <w:t>，有力</w:t>
      </w:r>
      <w:r>
        <w:rPr>
          <w:rFonts w:hint="eastAsia" w:eastAsia="方正仿宋_GBK" w:cs="方正仿宋_GBK"/>
          <w:sz w:val="32"/>
          <w:shd w:val="clear" w:color="auto" w:fill="FFFFFF"/>
        </w:rPr>
        <w:t>推动了创新驱动发展战略的深化</w:t>
      </w:r>
      <w:r>
        <w:rPr>
          <w:rFonts w:eastAsia="方正仿宋_GBK" w:cs="方正仿宋_GBK"/>
          <w:sz w:val="32"/>
          <w:shd w:val="clear" w:color="auto" w:fill="FFFFFF"/>
        </w:rPr>
        <w:t>落实</w:t>
      </w:r>
      <w:r>
        <w:rPr>
          <w:rFonts w:hint="eastAsia" w:eastAsia="方正仿宋_GBK" w:cs="方正仿宋_GBK"/>
          <w:sz w:val="32"/>
          <w:shd w:val="clear" w:color="auto" w:fill="FFFFFF"/>
        </w:rPr>
        <w:t>，增强了区域科技创新能力</w:t>
      </w:r>
      <w:r>
        <w:rPr>
          <w:rFonts w:eastAsia="方正仿宋_GBK"/>
          <w:sz w:val="32"/>
          <w:szCs w:val="32"/>
        </w:rPr>
        <w:t>，</w:t>
      </w:r>
      <w:r>
        <w:rPr>
          <w:rFonts w:hint="eastAsia" w:eastAsia="方正仿宋_GBK"/>
          <w:sz w:val="32"/>
          <w:szCs w:val="32"/>
        </w:rPr>
        <w:t>达到</w:t>
      </w:r>
      <w:r>
        <w:rPr>
          <w:rFonts w:eastAsia="方正仿宋_GBK"/>
          <w:sz w:val="32"/>
          <w:szCs w:val="32"/>
        </w:rPr>
        <w:t>了既定的绩效目标。</w:t>
      </w:r>
    </w:p>
    <w:p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3</w:t>
      </w:r>
      <w:r>
        <w:rPr>
          <w:rFonts w:hint="eastAsia" w:eastAsia="方正仿宋_GBK"/>
          <w:sz w:val="32"/>
          <w:szCs w:val="32"/>
        </w:rPr>
        <w:t>.</w:t>
      </w:r>
      <w:r>
        <w:rPr>
          <w:rFonts w:eastAsia="方正仿宋_GBK"/>
          <w:sz w:val="32"/>
          <w:szCs w:val="32"/>
        </w:rPr>
        <w:t>项目支出资金管理情况（包括管理制度、办法的制订及执行情况分析）。</w:t>
      </w:r>
    </w:p>
    <w:p>
      <w:pPr>
        <w:spacing w:line="594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对</w:t>
      </w:r>
      <w:r>
        <w:rPr>
          <w:rFonts w:eastAsia="方正仿宋_GBK"/>
          <w:sz w:val="32"/>
          <w:szCs w:val="32"/>
        </w:rPr>
        <w:t>项目支出资金的管理，严格依照</w:t>
      </w:r>
      <w:r>
        <w:rPr>
          <w:rFonts w:hint="eastAsia" w:hAnsi="方正仿宋_GBK" w:eastAsia="方正仿宋_GBK" w:cs="方正仿宋_GBK"/>
          <w:sz w:val="32"/>
          <w:szCs w:val="32"/>
        </w:rPr>
        <w:t>《渝中区促进科技创新发展办法》《渝中区促进科技创新发展办法实施细则》的</w:t>
      </w:r>
      <w:r>
        <w:rPr>
          <w:rFonts w:hAnsi="方正仿宋_GBK" w:eastAsia="方正仿宋_GBK" w:cs="方正仿宋_GBK"/>
          <w:sz w:val="32"/>
          <w:szCs w:val="32"/>
        </w:rPr>
        <w:t>有关</w:t>
      </w:r>
      <w:r>
        <w:rPr>
          <w:rFonts w:hint="eastAsia" w:hAnsi="方正仿宋_GBK" w:eastAsia="方正仿宋_GBK" w:cs="方正仿宋_GBK"/>
          <w:sz w:val="32"/>
          <w:szCs w:val="32"/>
        </w:rPr>
        <w:t>规定，以及</w:t>
      </w:r>
      <w:r>
        <w:rPr>
          <w:rFonts w:hAnsi="方正仿宋_GBK" w:eastAsia="方正仿宋_GBK" w:cs="方正仿宋_GBK"/>
          <w:sz w:val="32"/>
          <w:szCs w:val="32"/>
        </w:rPr>
        <w:t>区政府对</w:t>
      </w:r>
      <w:r>
        <w:rPr>
          <w:rFonts w:hint="eastAsia" w:hAnsi="方正仿宋_GBK" w:eastAsia="方正仿宋_GBK" w:cs="方正仿宋_GBK"/>
          <w:sz w:val="32"/>
          <w:szCs w:val="32"/>
        </w:rPr>
        <w:t>政策</w:t>
      </w:r>
      <w:r>
        <w:rPr>
          <w:rFonts w:hAnsi="方正仿宋_GBK" w:eastAsia="方正仿宋_GBK" w:cs="方正仿宋_GBK"/>
          <w:sz w:val="32"/>
          <w:szCs w:val="32"/>
        </w:rPr>
        <w:t>执行中</w:t>
      </w:r>
      <w:r>
        <w:rPr>
          <w:rFonts w:hint="eastAsia" w:hAnsi="方正仿宋_GBK" w:eastAsia="方正仿宋_GBK" w:cs="方正仿宋_GBK"/>
          <w:sz w:val="32"/>
          <w:szCs w:val="32"/>
        </w:rPr>
        <w:t>企业应正常</w:t>
      </w:r>
      <w:r>
        <w:rPr>
          <w:rFonts w:hAnsi="方正仿宋_GBK" w:eastAsia="方正仿宋_GBK" w:cs="方正仿宋_GBK"/>
          <w:sz w:val="32"/>
          <w:szCs w:val="32"/>
        </w:rPr>
        <w:t>经营、无违法行为等</w:t>
      </w:r>
      <w:r>
        <w:rPr>
          <w:rFonts w:hint="eastAsia" w:hAnsi="方正仿宋_GBK" w:eastAsia="方正仿宋_GBK" w:cs="方正仿宋_GBK"/>
          <w:sz w:val="32"/>
          <w:szCs w:val="32"/>
        </w:rPr>
        <w:t>有关要求</w:t>
      </w:r>
      <w:r>
        <w:rPr>
          <w:rFonts w:hint="eastAsia" w:eastAsia="方正仿宋_GBK"/>
          <w:sz w:val="32"/>
          <w:szCs w:val="32"/>
        </w:rPr>
        <w:t>，程序规范</w:t>
      </w:r>
      <w:r>
        <w:rPr>
          <w:rFonts w:eastAsia="方正仿宋_GBK"/>
          <w:sz w:val="32"/>
          <w:szCs w:val="32"/>
        </w:rPr>
        <w:t>，档案管理</w:t>
      </w:r>
      <w:r>
        <w:rPr>
          <w:rFonts w:hint="eastAsia" w:eastAsia="方正仿宋_GBK"/>
          <w:sz w:val="32"/>
          <w:szCs w:val="32"/>
        </w:rPr>
        <w:t>严格</w:t>
      </w:r>
      <w:r>
        <w:rPr>
          <w:rFonts w:eastAsia="方正仿宋_GBK"/>
          <w:sz w:val="32"/>
          <w:szCs w:val="32"/>
        </w:rPr>
        <w:t>，总体推进情况较好。</w:t>
      </w:r>
    </w:p>
    <w:p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（二）项目支出组织情况分析</w:t>
      </w:r>
    </w:p>
    <w:p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1</w:t>
      </w:r>
      <w:r>
        <w:rPr>
          <w:rFonts w:hint="eastAsia" w:eastAsia="方正仿宋_GBK"/>
          <w:sz w:val="32"/>
          <w:szCs w:val="32"/>
        </w:rPr>
        <w:t>.</w:t>
      </w:r>
      <w:r>
        <w:rPr>
          <w:rFonts w:eastAsia="方正仿宋_GBK"/>
          <w:sz w:val="32"/>
          <w:szCs w:val="32"/>
        </w:rPr>
        <w:t>项目支出组织情况（包括项目支出招投标情况、调整情况、完成验收等）分析。</w:t>
      </w:r>
    </w:p>
    <w:p>
      <w:pPr>
        <w:spacing w:line="594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项目</w:t>
      </w:r>
      <w:r>
        <w:rPr>
          <w:rFonts w:eastAsia="方正仿宋_GBK"/>
          <w:sz w:val="32"/>
          <w:szCs w:val="32"/>
        </w:rPr>
        <w:t>无招投标、调整</w:t>
      </w:r>
      <w:r>
        <w:rPr>
          <w:rFonts w:hint="eastAsia" w:eastAsia="方正仿宋_GBK"/>
          <w:sz w:val="32"/>
          <w:szCs w:val="32"/>
        </w:rPr>
        <w:t>、</w:t>
      </w:r>
      <w:r>
        <w:rPr>
          <w:rFonts w:eastAsia="方正仿宋_GBK"/>
          <w:sz w:val="32"/>
          <w:szCs w:val="32"/>
        </w:rPr>
        <w:t>验收等情况，程序规范</w:t>
      </w:r>
      <w:r>
        <w:rPr>
          <w:rFonts w:hint="eastAsia" w:eastAsia="方正仿宋_GBK"/>
          <w:sz w:val="32"/>
          <w:szCs w:val="32"/>
        </w:rPr>
        <w:t>，</w:t>
      </w:r>
      <w:r>
        <w:rPr>
          <w:rFonts w:eastAsia="方正仿宋_GBK"/>
          <w:sz w:val="32"/>
          <w:szCs w:val="32"/>
        </w:rPr>
        <w:t>档案管理严格，</w:t>
      </w:r>
      <w:r>
        <w:rPr>
          <w:rFonts w:hint="eastAsia" w:eastAsia="方正仿宋_GBK"/>
          <w:sz w:val="32"/>
          <w:szCs w:val="32"/>
        </w:rPr>
        <w:t>经</w:t>
      </w:r>
      <w:r>
        <w:rPr>
          <w:rFonts w:eastAsia="方正仿宋_GBK"/>
          <w:sz w:val="32"/>
          <w:szCs w:val="32"/>
        </w:rPr>
        <w:t>区政府批准的资金拨付流程清晰。</w:t>
      </w:r>
    </w:p>
    <w:p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</w:t>
      </w:r>
      <w:r>
        <w:rPr>
          <w:rFonts w:hint="eastAsia" w:eastAsia="方正仿宋_GBK"/>
          <w:sz w:val="32"/>
          <w:szCs w:val="32"/>
        </w:rPr>
        <w:t>.</w:t>
      </w:r>
      <w:r>
        <w:rPr>
          <w:rFonts w:eastAsia="方正仿宋_GBK"/>
          <w:sz w:val="32"/>
          <w:szCs w:val="32"/>
        </w:rPr>
        <w:t>项目支出管理情况（包括项目支出管理制度建设、日常检查监督管理等情况）分析。</w:t>
      </w:r>
    </w:p>
    <w:p>
      <w:pPr>
        <w:spacing w:line="594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项目</w:t>
      </w:r>
      <w:r>
        <w:rPr>
          <w:rFonts w:eastAsia="方正仿宋_GBK"/>
          <w:sz w:val="32"/>
          <w:szCs w:val="32"/>
        </w:rPr>
        <w:t>管理制度符合</w:t>
      </w:r>
      <w:r>
        <w:rPr>
          <w:rFonts w:hint="eastAsia" w:eastAsia="方正仿宋_GBK"/>
          <w:sz w:val="32"/>
          <w:szCs w:val="32"/>
        </w:rPr>
        <w:t>国家</w:t>
      </w:r>
      <w:r>
        <w:rPr>
          <w:rFonts w:eastAsia="方正仿宋_GBK"/>
          <w:sz w:val="32"/>
          <w:szCs w:val="32"/>
        </w:rPr>
        <w:t>、市</w:t>
      </w:r>
      <w:r>
        <w:rPr>
          <w:rFonts w:hint="eastAsia" w:eastAsia="方正仿宋_GBK"/>
          <w:sz w:val="32"/>
          <w:szCs w:val="32"/>
        </w:rPr>
        <w:t>区</w:t>
      </w:r>
      <w:r>
        <w:rPr>
          <w:rFonts w:eastAsia="方正仿宋_GBK"/>
          <w:sz w:val="32"/>
          <w:szCs w:val="32"/>
        </w:rPr>
        <w:t>对</w:t>
      </w:r>
      <w:r>
        <w:rPr>
          <w:rFonts w:hint="eastAsia" w:eastAsia="方正仿宋_GBK"/>
          <w:sz w:val="32"/>
          <w:szCs w:val="32"/>
        </w:rPr>
        <w:t>科技</w:t>
      </w:r>
      <w:r>
        <w:rPr>
          <w:rFonts w:eastAsia="方正仿宋_GBK"/>
          <w:sz w:val="32"/>
          <w:szCs w:val="32"/>
        </w:rPr>
        <w:t>扶持政策以及资金使用方面的规定，</w:t>
      </w:r>
      <w:r>
        <w:rPr>
          <w:rFonts w:hint="eastAsia" w:eastAsia="方正仿宋_GBK"/>
          <w:sz w:val="32"/>
          <w:szCs w:val="32"/>
        </w:rPr>
        <w:t>严格</w:t>
      </w:r>
      <w:r>
        <w:rPr>
          <w:rFonts w:eastAsia="方正仿宋_GBK"/>
          <w:sz w:val="32"/>
          <w:szCs w:val="32"/>
        </w:rPr>
        <w:t>落实</w:t>
      </w:r>
      <w:r>
        <w:rPr>
          <w:rFonts w:hint="eastAsia" w:eastAsia="方正仿宋_GBK"/>
          <w:sz w:val="32"/>
          <w:szCs w:val="32"/>
        </w:rPr>
        <w:t>后补助</w:t>
      </w:r>
      <w:r>
        <w:rPr>
          <w:rFonts w:eastAsia="方正仿宋_GBK"/>
          <w:sz w:val="32"/>
          <w:szCs w:val="32"/>
        </w:rPr>
        <w:t>流程，征求了各产业部门意见，</w:t>
      </w:r>
      <w:r>
        <w:rPr>
          <w:rFonts w:hint="eastAsia" w:eastAsia="方正仿宋_GBK"/>
          <w:sz w:val="32"/>
          <w:szCs w:val="32"/>
        </w:rPr>
        <w:t>报</w:t>
      </w:r>
      <w:r>
        <w:rPr>
          <w:rFonts w:eastAsia="方正仿宋_GBK"/>
          <w:sz w:val="32"/>
          <w:szCs w:val="32"/>
        </w:rPr>
        <w:t>区政府审批</w:t>
      </w:r>
      <w:r>
        <w:rPr>
          <w:rFonts w:hint="eastAsia" w:eastAsia="方正仿宋_GBK"/>
          <w:sz w:val="32"/>
          <w:szCs w:val="32"/>
        </w:rPr>
        <w:t>，严格</w:t>
      </w:r>
      <w:r>
        <w:rPr>
          <w:rFonts w:eastAsia="方正仿宋_GBK"/>
          <w:sz w:val="32"/>
          <w:szCs w:val="32"/>
        </w:rPr>
        <w:t>执行了</w:t>
      </w:r>
      <w:r>
        <w:rPr>
          <w:rFonts w:hint="eastAsia" w:eastAsia="方正仿宋_GBK"/>
          <w:sz w:val="32"/>
          <w:szCs w:val="32"/>
        </w:rPr>
        <w:t>日常</w:t>
      </w:r>
      <w:r>
        <w:rPr>
          <w:rFonts w:eastAsia="方正仿宋_GBK"/>
          <w:sz w:val="32"/>
          <w:szCs w:val="32"/>
        </w:rPr>
        <w:t>监督检查、项目</w:t>
      </w:r>
      <w:r>
        <w:rPr>
          <w:rFonts w:hint="eastAsia" w:eastAsia="方正仿宋_GBK"/>
          <w:sz w:val="32"/>
          <w:szCs w:val="32"/>
        </w:rPr>
        <w:t>督导</w:t>
      </w:r>
      <w:r>
        <w:rPr>
          <w:rFonts w:eastAsia="方正仿宋_GBK"/>
          <w:sz w:val="32"/>
          <w:szCs w:val="32"/>
        </w:rPr>
        <w:t>管理</w:t>
      </w:r>
      <w:r>
        <w:rPr>
          <w:rFonts w:hint="eastAsia" w:eastAsia="方正仿宋_GBK"/>
          <w:sz w:val="32"/>
          <w:szCs w:val="32"/>
        </w:rPr>
        <w:t>等有关</w:t>
      </w:r>
      <w:r>
        <w:rPr>
          <w:rFonts w:eastAsia="方正仿宋_GBK"/>
          <w:sz w:val="32"/>
          <w:szCs w:val="32"/>
        </w:rPr>
        <w:t>制度</w:t>
      </w:r>
      <w:r>
        <w:rPr>
          <w:rFonts w:hint="eastAsia" w:eastAsia="方正仿宋_GBK"/>
          <w:sz w:val="32"/>
          <w:szCs w:val="32"/>
        </w:rPr>
        <w:t>，无</w:t>
      </w:r>
      <w:r>
        <w:rPr>
          <w:rFonts w:eastAsia="方正仿宋_GBK"/>
          <w:sz w:val="32"/>
          <w:szCs w:val="32"/>
        </w:rPr>
        <w:t>违规操作情况发生。</w:t>
      </w:r>
    </w:p>
    <w:p>
      <w:pPr>
        <w:spacing w:line="594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黑体_GBK"/>
          <w:sz w:val="32"/>
          <w:szCs w:val="32"/>
        </w:rPr>
        <w:t>五、主要经验及做法、存在的问题和建议</w:t>
      </w:r>
    </w:p>
    <w:p>
      <w:pPr>
        <w:spacing w:line="594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由于</w:t>
      </w:r>
      <w:r>
        <w:rPr>
          <w:rFonts w:eastAsia="方正仿宋_GBK"/>
          <w:sz w:val="32"/>
          <w:szCs w:val="32"/>
        </w:rPr>
        <w:t>科技创新</w:t>
      </w:r>
      <w:r>
        <w:rPr>
          <w:rFonts w:hint="eastAsia" w:eastAsia="方正仿宋_GBK"/>
          <w:sz w:val="32"/>
          <w:szCs w:val="32"/>
        </w:rPr>
        <w:t>政策属于发生后</w:t>
      </w:r>
      <w:r>
        <w:rPr>
          <w:rFonts w:eastAsia="方正仿宋_GBK"/>
          <w:sz w:val="32"/>
          <w:szCs w:val="32"/>
        </w:rPr>
        <w:t>补助性质，</w:t>
      </w:r>
      <w:r>
        <w:rPr>
          <w:rFonts w:hint="eastAsia" w:eastAsia="方正仿宋_GBK"/>
          <w:sz w:val="32"/>
          <w:szCs w:val="32"/>
        </w:rPr>
        <w:t>但</w:t>
      </w:r>
      <w:r>
        <w:rPr>
          <w:rFonts w:eastAsia="方正仿宋_GBK"/>
          <w:sz w:val="32"/>
          <w:szCs w:val="32"/>
        </w:rPr>
        <w:t>预算要求</w:t>
      </w:r>
      <w:r>
        <w:rPr>
          <w:rFonts w:hint="eastAsia" w:eastAsia="方正仿宋_GBK"/>
          <w:sz w:val="32"/>
          <w:szCs w:val="32"/>
        </w:rPr>
        <w:t>都</w:t>
      </w:r>
      <w:r>
        <w:rPr>
          <w:rFonts w:eastAsia="方正仿宋_GBK"/>
          <w:sz w:val="32"/>
          <w:szCs w:val="32"/>
        </w:rPr>
        <w:t>应在</w:t>
      </w:r>
      <w:r>
        <w:rPr>
          <w:rFonts w:hint="eastAsia" w:eastAsia="方正仿宋_GBK"/>
          <w:sz w:val="32"/>
          <w:szCs w:val="32"/>
        </w:rPr>
        <w:t>上年底</w:t>
      </w:r>
      <w:r>
        <w:rPr>
          <w:rFonts w:eastAsia="方正仿宋_GBK"/>
          <w:sz w:val="32"/>
          <w:szCs w:val="32"/>
        </w:rPr>
        <w:t>给出，因此</w:t>
      </w:r>
      <w:r>
        <w:rPr>
          <w:rFonts w:hint="eastAsia" w:eastAsia="方正仿宋_GBK"/>
          <w:sz w:val="32"/>
          <w:szCs w:val="32"/>
        </w:rPr>
        <w:t>预算资金</w:t>
      </w:r>
      <w:r>
        <w:rPr>
          <w:rFonts w:hint="eastAsia" w:eastAsia="方正仿宋_GBK"/>
          <w:sz w:val="32"/>
          <w:szCs w:val="32"/>
          <w:lang w:eastAsia="zh-CN"/>
        </w:rPr>
        <w:t>实际支出</w:t>
      </w:r>
      <w:r>
        <w:rPr>
          <w:rFonts w:eastAsia="方正仿宋_GBK"/>
          <w:sz w:val="32"/>
          <w:szCs w:val="32"/>
        </w:rPr>
        <w:t>的数额准确</w:t>
      </w:r>
      <w:r>
        <w:rPr>
          <w:rFonts w:hint="eastAsia" w:eastAsia="方正仿宋_GBK"/>
          <w:sz w:val="32"/>
          <w:szCs w:val="32"/>
        </w:rPr>
        <w:t>性</w:t>
      </w:r>
      <w:r>
        <w:rPr>
          <w:rFonts w:eastAsia="方正仿宋_GBK"/>
          <w:sz w:val="32"/>
          <w:szCs w:val="32"/>
        </w:rPr>
        <w:t>难以达到</w:t>
      </w:r>
      <w:r>
        <w:rPr>
          <w:rFonts w:hint="eastAsia" w:eastAsia="方正仿宋_GBK"/>
          <w:sz w:val="32"/>
          <w:szCs w:val="32"/>
        </w:rPr>
        <w:t>100</w:t>
      </w:r>
      <w:r>
        <w:rPr>
          <w:rFonts w:eastAsia="方正仿宋_GBK"/>
          <w:sz w:val="32"/>
          <w:szCs w:val="32"/>
        </w:rPr>
        <w:t>%，</w:t>
      </w:r>
      <w:r>
        <w:rPr>
          <w:rFonts w:hint="eastAsia" w:eastAsia="方正仿宋_GBK"/>
          <w:sz w:val="32"/>
          <w:szCs w:val="32"/>
        </w:rPr>
        <w:t>可能</w:t>
      </w:r>
      <w:r>
        <w:rPr>
          <w:rFonts w:eastAsia="方正仿宋_GBK"/>
          <w:sz w:val="32"/>
          <w:szCs w:val="32"/>
        </w:rPr>
        <w:t>存在超出</w:t>
      </w:r>
      <w:r>
        <w:rPr>
          <w:rFonts w:hint="eastAsia" w:eastAsia="方正仿宋_GBK"/>
          <w:sz w:val="32"/>
          <w:szCs w:val="32"/>
          <w:lang w:eastAsia="zh-CN"/>
        </w:rPr>
        <w:t>或未达到</w:t>
      </w:r>
      <w:r>
        <w:rPr>
          <w:rFonts w:eastAsia="方正仿宋_GBK"/>
          <w:sz w:val="32"/>
          <w:szCs w:val="32"/>
        </w:rPr>
        <w:t>预算的情况。</w:t>
      </w:r>
    </w:p>
    <w:p>
      <w:pPr>
        <w:spacing w:line="594" w:lineRule="exact"/>
        <w:ind w:firstLine="640" w:firstLineChars="200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六、其他需说明的问题</w:t>
      </w:r>
    </w:p>
    <w:p>
      <w:pPr>
        <w:spacing w:line="594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无。</w:t>
      </w:r>
    </w:p>
    <w:p>
      <w:pPr>
        <w:spacing w:line="594" w:lineRule="exact"/>
        <w:ind w:firstLine="640" w:firstLineChars="200"/>
        <w:rPr>
          <w:rFonts w:hint="eastAsia" w:eastAsia="方正仿宋_GBK"/>
          <w:sz w:val="32"/>
          <w:szCs w:val="32"/>
        </w:rPr>
      </w:pPr>
    </w:p>
    <w:p>
      <w:pPr>
        <w:spacing w:line="594" w:lineRule="exact"/>
        <w:ind w:firstLine="640" w:firstLineChars="200"/>
        <w:rPr>
          <w:rFonts w:hint="eastAsia" w:eastAsia="方正仿宋_GBK"/>
          <w:sz w:val="32"/>
          <w:szCs w:val="32"/>
        </w:rPr>
      </w:pPr>
    </w:p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1B47E9"/>
    <w:rsid w:val="6E1B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2020-09-29T07:46:00Z</dcterms:created>
  <dc:creator>1</dc:creator>
  <cp:lastModifiedBy>1</cp:lastModifiedBy>
  <dcterms:modified xsi:type="dcterms:W3CDTF">2020-09-29T07:46:19Z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