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jc w:val="center"/>
        <w:rPr>
          <w:rFonts w:eastAsia="方正小标宋_GBK"/>
          <w:sz w:val="44"/>
          <w:szCs w:val="32"/>
        </w:rPr>
      </w:pPr>
      <w:r>
        <w:rPr>
          <w:rFonts w:hint="eastAsia" w:eastAsia="方正小标宋_GBK"/>
          <w:sz w:val="44"/>
          <w:szCs w:val="32"/>
        </w:rPr>
        <w:t>重庆市</w:t>
      </w:r>
      <w:r>
        <w:rPr>
          <w:rFonts w:eastAsia="方正小标宋_GBK"/>
          <w:sz w:val="44"/>
          <w:szCs w:val="32"/>
        </w:rPr>
        <w:t>渝中区</w:t>
      </w:r>
      <w:r>
        <w:rPr>
          <w:rFonts w:hint="eastAsia" w:eastAsia="方正小标宋_GBK"/>
          <w:sz w:val="44"/>
          <w:szCs w:val="32"/>
          <w:lang w:val="en-US" w:eastAsia="zh-CN"/>
        </w:rPr>
        <w:t>财政</w:t>
      </w:r>
      <w:r>
        <w:rPr>
          <w:rFonts w:eastAsia="方正小标宋_GBK"/>
          <w:sz w:val="44"/>
          <w:szCs w:val="32"/>
        </w:rPr>
        <w:t>局</w:t>
      </w:r>
    </w:p>
    <w:p>
      <w:pPr>
        <w:spacing w:line="594" w:lineRule="exact"/>
        <w:jc w:val="center"/>
        <w:rPr>
          <w:rFonts w:eastAsia="方正小标宋_GBK"/>
          <w:sz w:val="44"/>
          <w:szCs w:val="32"/>
        </w:rPr>
      </w:pPr>
      <w:r>
        <w:rPr>
          <w:rFonts w:eastAsia="方正小标宋_GBK"/>
          <w:sz w:val="44"/>
          <w:szCs w:val="32"/>
        </w:rPr>
        <w:t>项目支出绩效评价报告</w:t>
      </w:r>
    </w:p>
    <w:p>
      <w:pPr>
        <w:spacing w:line="594" w:lineRule="exact"/>
        <w:jc w:val="center"/>
        <w:rPr>
          <w:rFonts w:ascii="方正黑体_GBK" w:eastAsia="方正黑体_GBK"/>
          <w:sz w:val="32"/>
          <w:szCs w:val="32"/>
        </w:rPr>
      </w:pPr>
      <w:r>
        <w:rPr>
          <w:rFonts w:hint="eastAsia" w:ascii="方正黑体_GBK" w:eastAsia="方正黑体_GBK"/>
          <w:sz w:val="32"/>
          <w:szCs w:val="32"/>
        </w:rPr>
        <w:t>（第三批中央下达居家和社区养老服务改革试点资金）</w:t>
      </w:r>
    </w:p>
    <w:p>
      <w:pPr>
        <w:spacing w:line="594" w:lineRule="exact"/>
        <w:jc w:val="center"/>
        <w:rPr>
          <w:rFonts w:eastAsia="方正小标宋_GBK"/>
          <w:sz w:val="32"/>
          <w:szCs w:val="32"/>
        </w:rPr>
      </w:pPr>
    </w:p>
    <w:p>
      <w:pPr>
        <w:spacing w:line="594" w:lineRule="exact"/>
        <w:ind w:firstLine="640" w:firstLineChars="200"/>
        <w:rPr>
          <w:rFonts w:eastAsia="方正仿宋_GBK"/>
          <w:sz w:val="32"/>
          <w:szCs w:val="32"/>
        </w:rPr>
      </w:pPr>
      <w:r>
        <w:rPr>
          <w:rFonts w:eastAsia="方正仿宋_GBK"/>
          <w:sz w:val="32"/>
          <w:szCs w:val="32"/>
        </w:rPr>
        <w:t>根据《</w:t>
      </w:r>
      <w:r>
        <w:rPr>
          <w:rFonts w:hint="eastAsia" w:eastAsia="方正仿宋_GBK"/>
          <w:sz w:val="32"/>
          <w:szCs w:val="32"/>
        </w:rPr>
        <w:t>关于</w:t>
      </w:r>
      <w:r>
        <w:rPr>
          <w:rFonts w:eastAsia="方正仿宋_GBK"/>
          <w:sz w:val="32"/>
          <w:szCs w:val="32"/>
        </w:rPr>
        <w:t>开展</w:t>
      </w:r>
      <w:r>
        <w:rPr>
          <w:rFonts w:hint="eastAsia" w:eastAsia="方正仿宋_GBK"/>
          <w:sz w:val="32"/>
          <w:szCs w:val="32"/>
        </w:rPr>
        <w:t>2019年度</w:t>
      </w:r>
      <w:r>
        <w:rPr>
          <w:rFonts w:eastAsia="方正仿宋_GBK"/>
          <w:sz w:val="32"/>
          <w:szCs w:val="32"/>
        </w:rPr>
        <w:t>预算绩效评价工作的通知》（渝中财绩〔2020〕3号）要求，区</w:t>
      </w:r>
      <w:r>
        <w:rPr>
          <w:rFonts w:hint="eastAsia" w:eastAsia="方正仿宋_GBK"/>
          <w:sz w:val="32"/>
          <w:szCs w:val="32"/>
          <w:lang w:val="en-US" w:eastAsia="zh-CN"/>
        </w:rPr>
        <w:t>财政</w:t>
      </w:r>
      <w:r>
        <w:rPr>
          <w:rFonts w:eastAsia="方正仿宋_GBK"/>
          <w:sz w:val="32"/>
          <w:szCs w:val="32"/>
        </w:rPr>
        <w:t>局认真开展</w:t>
      </w:r>
      <w:r>
        <w:rPr>
          <w:rFonts w:hint="eastAsia" w:eastAsia="方正仿宋_GBK"/>
          <w:sz w:val="32"/>
          <w:szCs w:val="32"/>
        </w:rPr>
        <w:t>第三批中央</w:t>
      </w:r>
      <w:r>
        <w:rPr>
          <w:rFonts w:eastAsia="方正仿宋_GBK"/>
          <w:sz w:val="32"/>
          <w:szCs w:val="32"/>
        </w:rPr>
        <w:t>下达居家和社区养老服务改革试点资金项目绩效</w:t>
      </w:r>
      <w:r>
        <w:rPr>
          <w:rFonts w:hint="eastAsia" w:eastAsia="方正仿宋_GBK"/>
          <w:sz w:val="32"/>
          <w:szCs w:val="32"/>
          <w:lang w:eastAsia="zh-CN"/>
        </w:rPr>
        <w:t>财政重点评价</w:t>
      </w:r>
      <w:r>
        <w:rPr>
          <w:rFonts w:eastAsia="方正仿宋_GBK"/>
          <w:sz w:val="32"/>
          <w:szCs w:val="32"/>
        </w:rPr>
        <w:t>工作，现将有关情况报告如下：</w:t>
      </w:r>
    </w:p>
    <w:p>
      <w:pPr>
        <w:spacing w:line="594" w:lineRule="exact"/>
        <w:ind w:firstLine="640" w:firstLineChars="200"/>
        <w:rPr>
          <w:rFonts w:eastAsia="方正黑体_GBK"/>
          <w:sz w:val="32"/>
          <w:szCs w:val="32"/>
        </w:rPr>
      </w:pPr>
      <w:r>
        <w:rPr>
          <w:rFonts w:eastAsia="方正黑体_GBK"/>
          <w:sz w:val="32"/>
          <w:szCs w:val="32"/>
        </w:rPr>
        <w:t>一、基本概况</w:t>
      </w:r>
    </w:p>
    <w:p>
      <w:pPr>
        <w:spacing w:line="594" w:lineRule="exact"/>
        <w:ind w:firstLine="640" w:firstLineChars="200"/>
        <w:rPr>
          <w:rFonts w:ascii="方正楷体_GBK" w:eastAsia="方正楷体_GBK"/>
          <w:sz w:val="32"/>
          <w:szCs w:val="32"/>
        </w:rPr>
      </w:pPr>
      <w:r>
        <w:rPr>
          <w:rFonts w:hint="eastAsia" w:ascii="方正楷体_GBK" w:eastAsia="方正楷体_GBK"/>
          <w:sz w:val="32"/>
          <w:szCs w:val="32"/>
        </w:rPr>
        <w:t>（一）项目</w:t>
      </w:r>
      <w:r>
        <w:rPr>
          <w:rFonts w:ascii="方正楷体_GBK" w:eastAsia="方正楷体_GBK"/>
          <w:sz w:val="32"/>
          <w:szCs w:val="32"/>
        </w:rPr>
        <w:t>概况或</w:t>
      </w:r>
      <w:r>
        <w:rPr>
          <w:rFonts w:hint="eastAsia" w:ascii="方正楷体_GBK" w:eastAsia="方正楷体_GBK"/>
          <w:sz w:val="32"/>
          <w:szCs w:val="32"/>
        </w:rPr>
        <w:t>部门</w:t>
      </w:r>
      <w:r>
        <w:rPr>
          <w:rFonts w:ascii="方正楷体_GBK" w:eastAsia="方正楷体_GBK"/>
          <w:sz w:val="32"/>
          <w:szCs w:val="32"/>
        </w:rPr>
        <w:t>概况</w:t>
      </w:r>
    </w:p>
    <w:p>
      <w:pPr>
        <w:spacing w:line="594" w:lineRule="exact"/>
        <w:ind w:firstLine="640" w:firstLineChars="200"/>
        <w:rPr>
          <w:rFonts w:eastAsia="方正仿宋_GBK"/>
          <w:sz w:val="32"/>
          <w:szCs w:val="32"/>
          <w:highlight w:val="none"/>
        </w:rPr>
      </w:pPr>
      <w:r>
        <w:rPr>
          <w:rFonts w:hint="eastAsia" w:eastAsia="方正仿宋_GBK"/>
          <w:sz w:val="32"/>
          <w:szCs w:val="32"/>
          <w:highlight w:val="none"/>
        </w:rPr>
        <w:t>2018年，</w:t>
      </w:r>
      <w:r>
        <w:rPr>
          <w:rFonts w:eastAsia="方正仿宋_GBK"/>
          <w:sz w:val="32"/>
          <w:szCs w:val="32"/>
          <w:highlight w:val="none"/>
        </w:rPr>
        <w:t>我区积极申报并成功获批全国第三批居家和社区养老服务改革试点区。</w:t>
      </w:r>
      <w:r>
        <w:rPr>
          <w:rFonts w:hint="eastAsia" w:eastAsia="方正仿宋_GBK"/>
          <w:sz w:val="32"/>
          <w:szCs w:val="32"/>
          <w:highlight w:val="none"/>
        </w:rPr>
        <w:t>7月，</w:t>
      </w:r>
      <w:r>
        <w:rPr>
          <w:rFonts w:eastAsia="方正仿宋_GBK"/>
          <w:sz w:val="32"/>
          <w:szCs w:val="32"/>
          <w:highlight w:val="none"/>
        </w:rPr>
        <w:t>重庆市财政局</w:t>
      </w:r>
      <w:r>
        <w:rPr>
          <w:rFonts w:hint="eastAsia" w:eastAsia="方正仿宋_GBK"/>
          <w:sz w:val="32"/>
          <w:szCs w:val="32"/>
          <w:highlight w:val="none"/>
        </w:rPr>
        <w:t>印发</w:t>
      </w:r>
      <w:r>
        <w:rPr>
          <w:rFonts w:eastAsia="方正仿宋_GBK"/>
          <w:sz w:val="32"/>
          <w:szCs w:val="32"/>
          <w:highlight w:val="none"/>
        </w:rPr>
        <w:t>《关于下达第三批居家和社区养老服务改革试点中央补助资金的通知》（渝财社〔2018〕109号），下达我区居家和社区养老服务改革试点地区中央补助资金预算指标3103万元，用于推动我区</w:t>
      </w:r>
      <w:r>
        <w:rPr>
          <w:rFonts w:hint="eastAsia" w:eastAsia="方正仿宋_GBK"/>
          <w:sz w:val="32"/>
          <w:szCs w:val="32"/>
          <w:highlight w:val="none"/>
        </w:rPr>
        <w:t>社区</w:t>
      </w:r>
      <w:r>
        <w:rPr>
          <w:rFonts w:eastAsia="方正仿宋_GBK"/>
          <w:sz w:val="32"/>
          <w:szCs w:val="32"/>
          <w:highlight w:val="none"/>
        </w:rPr>
        <w:t>和居家养老服务</w:t>
      </w:r>
      <w:r>
        <w:rPr>
          <w:rFonts w:hint="eastAsia" w:eastAsia="方正仿宋_GBK"/>
          <w:sz w:val="32"/>
          <w:szCs w:val="32"/>
          <w:highlight w:val="none"/>
        </w:rPr>
        <w:t>改革</w:t>
      </w:r>
      <w:r>
        <w:rPr>
          <w:rFonts w:eastAsia="方正仿宋_GBK"/>
          <w:sz w:val="32"/>
          <w:szCs w:val="32"/>
          <w:highlight w:val="none"/>
        </w:rPr>
        <w:t>。</w:t>
      </w:r>
    </w:p>
    <w:p>
      <w:pPr>
        <w:spacing w:line="594" w:lineRule="exact"/>
        <w:ind w:firstLine="640" w:firstLineChars="200"/>
        <w:rPr>
          <w:rFonts w:ascii="方正楷体_GBK" w:eastAsia="方正楷体_GBK"/>
          <w:sz w:val="32"/>
          <w:szCs w:val="32"/>
          <w:highlight w:val="none"/>
        </w:rPr>
      </w:pPr>
      <w:r>
        <w:rPr>
          <w:rFonts w:hint="eastAsia" w:ascii="方正楷体_GBK" w:eastAsia="方正楷体_GBK"/>
          <w:sz w:val="32"/>
          <w:szCs w:val="32"/>
          <w:highlight w:val="none"/>
        </w:rPr>
        <w:t>（二）项目支出绩效目标</w:t>
      </w:r>
    </w:p>
    <w:p>
      <w:pPr>
        <w:spacing w:line="594" w:lineRule="exact"/>
        <w:ind w:firstLine="640" w:firstLineChars="200"/>
        <w:rPr>
          <w:rFonts w:eastAsia="方正仿宋_GBK"/>
          <w:sz w:val="32"/>
          <w:szCs w:val="32"/>
          <w:highlight w:val="none"/>
        </w:rPr>
      </w:pPr>
      <w:r>
        <w:rPr>
          <w:rFonts w:hint="eastAsia" w:eastAsia="方正仿宋_GBK"/>
          <w:sz w:val="32"/>
          <w:szCs w:val="32"/>
          <w:highlight w:val="none"/>
        </w:rPr>
        <w:t>2</w:t>
      </w:r>
      <w:r>
        <w:rPr>
          <w:rFonts w:eastAsia="方正仿宋_GBK"/>
          <w:sz w:val="32"/>
          <w:szCs w:val="32"/>
          <w:highlight w:val="none"/>
        </w:rPr>
        <w:t>019</w:t>
      </w:r>
      <w:r>
        <w:rPr>
          <w:rFonts w:hint="eastAsia" w:eastAsia="方正仿宋_GBK"/>
          <w:sz w:val="32"/>
          <w:szCs w:val="32"/>
          <w:highlight w:val="none"/>
        </w:rPr>
        <w:t>年项目实际支出资金约</w:t>
      </w:r>
      <w:r>
        <w:rPr>
          <w:rFonts w:eastAsia="方正仿宋_GBK"/>
          <w:sz w:val="32"/>
          <w:szCs w:val="32"/>
          <w:highlight w:val="none"/>
        </w:rPr>
        <w:t>2156.138829</w:t>
      </w:r>
      <w:r>
        <w:rPr>
          <w:rFonts w:hint="eastAsia" w:eastAsia="方正仿宋_GBK"/>
          <w:sz w:val="32"/>
          <w:szCs w:val="32"/>
          <w:highlight w:val="none"/>
        </w:rPr>
        <w:t>万元，社区</w:t>
      </w:r>
      <w:r>
        <w:rPr>
          <w:rFonts w:eastAsia="方正仿宋_GBK"/>
          <w:sz w:val="32"/>
          <w:szCs w:val="32"/>
          <w:highlight w:val="none"/>
        </w:rPr>
        <w:t>养老服务中心建设资金及相关补助</w:t>
      </w:r>
      <w:r>
        <w:rPr>
          <w:rFonts w:hint="eastAsia" w:eastAsia="方正仿宋_GBK"/>
          <w:sz w:val="32"/>
          <w:szCs w:val="32"/>
          <w:highlight w:val="none"/>
        </w:rPr>
        <w:t>支持率</w:t>
      </w:r>
      <w:r>
        <w:rPr>
          <w:rFonts w:eastAsia="方正仿宋_GBK"/>
          <w:sz w:val="32"/>
          <w:szCs w:val="32"/>
          <w:highlight w:val="none"/>
        </w:rPr>
        <w:t>、社区养老服务站正常运营</w:t>
      </w:r>
      <w:r>
        <w:rPr>
          <w:rFonts w:hint="eastAsia" w:eastAsia="方正仿宋_GBK"/>
          <w:sz w:val="32"/>
          <w:szCs w:val="32"/>
          <w:highlight w:val="none"/>
        </w:rPr>
        <w:t>率等达100</w:t>
      </w:r>
      <w:r>
        <w:rPr>
          <w:rFonts w:eastAsia="方正仿宋_GBK"/>
          <w:sz w:val="32"/>
          <w:szCs w:val="32"/>
          <w:highlight w:val="none"/>
        </w:rPr>
        <w:t>%，</w:t>
      </w:r>
      <w:r>
        <w:rPr>
          <w:rFonts w:hint="eastAsia" w:eastAsia="方正仿宋_GBK"/>
          <w:sz w:val="32"/>
          <w:szCs w:val="32"/>
          <w:highlight w:val="none"/>
        </w:rPr>
        <w:t>服务对象</w:t>
      </w:r>
      <w:r>
        <w:rPr>
          <w:rFonts w:eastAsia="方正仿宋_GBK"/>
          <w:sz w:val="32"/>
          <w:szCs w:val="32"/>
          <w:highlight w:val="none"/>
        </w:rPr>
        <w:t>满意度超</w:t>
      </w:r>
      <w:r>
        <w:rPr>
          <w:rFonts w:hint="eastAsia" w:eastAsia="方正仿宋_GBK"/>
          <w:sz w:val="32"/>
          <w:szCs w:val="32"/>
          <w:highlight w:val="none"/>
        </w:rPr>
        <w:t>90</w:t>
      </w:r>
      <w:r>
        <w:rPr>
          <w:rFonts w:eastAsia="方正仿宋_GBK"/>
          <w:sz w:val="32"/>
          <w:szCs w:val="32"/>
          <w:highlight w:val="none"/>
        </w:rPr>
        <w:t>%，项目支出绩效</w:t>
      </w:r>
      <w:r>
        <w:rPr>
          <w:rFonts w:hint="eastAsia" w:eastAsia="方正仿宋_GBK"/>
          <w:sz w:val="32"/>
          <w:szCs w:val="32"/>
          <w:highlight w:val="none"/>
          <w:lang w:val="en-US" w:eastAsia="zh-CN"/>
        </w:rPr>
        <w:t>评价86.5</w:t>
      </w:r>
      <w:r>
        <w:rPr>
          <w:rFonts w:hint="eastAsia" w:eastAsia="方正仿宋_GBK"/>
          <w:sz w:val="32"/>
          <w:szCs w:val="32"/>
          <w:highlight w:val="none"/>
        </w:rPr>
        <w:t>分</w:t>
      </w:r>
      <w:r>
        <w:rPr>
          <w:rFonts w:eastAsia="方正仿宋_GBK"/>
          <w:sz w:val="32"/>
          <w:szCs w:val="32"/>
          <w:highlight w:val="none"/>
        </w:rPr>
        <w:t>。</w:t>
      </w:r>
    </w:p>
    <w:p>
      <w:pPr>
        <w:spacing w:line="594" w:lineRule="exact"/>
        <w:ind w:firstLine="640" w:firstLineChars="200"/>
        <w:rPr>
          <w:rFonts w:eastAsia="方正仿宋_GBK"/>
          <w:sz w:val="32"/>
          <w:szCs w:val="32"/>
          <w:highlight w:val="none"/>
        </w:rPr>
      </w:pPr>
      <w:r>
        <w:rPr>
          <w:rFonts w:eastAsia="方正黑体_GBK"/>
          <w:sz w:val="32"/>
          <w:szCs w:val="32"/>
          <w:highlight w:val="none"/>
        </w:rPr>
        <w:t>二、绩效评价工作情况</w:t>
      </w:r>
    </w:p>
    <w:p>
      <w:pPr>
        <w:spacing w:line="594" w:lineRule="exact"/>
        <w:ind w:firstLine="640" w:firstLineChars="200"/>
        <w:rPr>
          <w:rFonts w:ascii="方正楷体_GBK" w:eastAsia="方正楷体_GBK"/>
          <w:sz w:val="32"/>
          <w:szCs w:val="32"/>
          <w:highlight w:val="none"/>
        </w:rPr>
      </w:pPr>
      <w:r>
        <w:rPr>
          <w:rFonts w:hint="eastAsia" w:ascii="方正楷体_GBK" w:eastAsia="方正楷体_GBK"/>
          <w:sz w:val="32"/>
          <w:szCs w:val="32"/>
          <w:highlight w:val="none"/>
        </w:rPr>
        <w:t>（一）绩效评价目的</w:t>
      </w:r>
    </w:p>
    <w:p>
      <w:pPr>
        <w:spacing w:line="594" w:lineRule="exact"/>
        <w:ind w:firstLine="640" w:firstLineChars="200"/>
        <w:rPr>
          <w:rFonts w:eastAsia="方正仿宋_GBK"/>
          <w:color w:val="000000"/>
          <w:sz w:val="32"/>
          <w:szCs w:val="32"/>
          <w:highlight w:val="none"/>
        </w:rPr>
      </w:pPr>
      <w:r>
        <w:rPr>
          <w:rFonts w:eastAsia="方正仿宋_GBK"/>
          <w:sz w:val="32"/>
          <w:szCs w:val="32"/>
          <w:highlight w:val="none"/>
        </w:rPr>
        <w:t>认真贯彻落实</w:t>
      </w:r>
      <w:r>
        <w:rPr>
          <w:rFonts w:eastAsia="方正仿宋_GBK"/>
          <w:color w:val="000000"/>
          <w:sz w:val="32"/>
          <w:szCs w:val="32"/>
          <w:highlight w:val="none"/>
        </w:rPr>
        <w:t>《渝中区全国第三批居家和社区养老服务改革试点补助资金管理办法》（</w:t>
      </w:r>
      <w:r>
        <w:rPr>
          <w:rFonts w:hint="eastAsia" w:eastAsia="方正仿宋_GBK"/>
          <w:color w:val="000000"/>
          <w:sz w:val="32"/>
          <w:szCs w:val="32"/>
          <w:highlight w:val="none"/>
        </w:rPr>
        <w:t>渝中财社〔2019〕1号</w:t>
      </w:r>
      <w:r>
        <w:rPr>
          <w:rFonts w:eastAsia="方正仿宋_GBK"/>
          <w:color w:val="000000"/>
          <w:sz w:val="32"/>
          <w:szCs w:val="32"/>
          <w:highlight w:val="none"/>
        </w:rPr>
        <w:t>）</w:t>
      </w:r>
      <w:r>
        <w:rPr>
          <w:rFonts w:hint="eastAsia" w:eastAsia="方正仿宋_GBK"/>
          <w:color w:val="000000"/>
          <w:sz w:val="32"/>
          <w:szCs w:val="32"/>
          <w:highlight w:val="none"/>
        </w:rPr>
        <w:t>、</w:t>
      </w:r>
      <w:r>
        <w:rPr>
          <w:rFonts w:hint="eastAsia" w:eastAsia="方正仿宋_GBK"/>
          <w:sz w:val="32"/>
          <w:szCs w:val="32"/>
          <w:highlight w:val="none"/>
        </w:rPr>
        <w:t>《重庆市</w:t>
      </w:r>
      <w:r>
        <w:rPr>
          <w:rFonts w:eastAsia="方正仿宋_GBK"/>
          <w:sz w:val="32"/>
          <w:szCs w:val="32"/>
          <w:highlight w:val="none"/>
        </w:rPr>
        <w:t>渝中区财政局〈</w:t>
      </w:r>
      <w:r>
        <w:rPr>
          <w:rFonts w:hint="eastAsia" w:eastAsia="方正仿宋_GBK"/>
          <w:sz w:val="32"/>
          <w:szCs w:val="32"/>
          <w:highlight w:val="none"/>
        </w:rPr>
        <w:t>关于</w:t>
      </w:r>
      <w:r>
        <w:rPr>
          <w:rFonts w:eastAsia="方正仿宋_GBK"/>
          <w:sz w:val="32"/>
          <w:szCs w:val="32"/>
          <w:highlight w:val="none"/>
        </w:rPr>
        <w:t>开展</w:t>
      </w:r>
      <w:r>
        <w:rPr>
          <w:rFonts w:hint="eastAsia" w:eastAsia="方正仿宋_GBK"/>
          <w:sz w:val="32"/>
          <w:szCs w:val="32"/>
          <w:highlight w:val="none"/>
        </w:rPr>
        <w:t>2019年度</w:t>
      </w:r>
      <w:r>
        <w:rPr>
          <w:rFonts w:eastAsia="方正仿宋_GBK"/>
          <w:sz w:val="32"/>
          <w:szCs w:val="32"/>
          <w:highlight w:val="none"/>
        </w:rPr>
        <w:t>预算绩效评价工作的通知〉</w:t>
      </w:r>
      <w:r>
        <w:rPr>
          <w:rFonts w:hint="eastAsia" w:eastAsia="方正仿宋_GBK"/>
          <w:sz w:val="32"/>
          <w:szCs w:val="32"/>
          <w:highlight w:val="none"/>
        </w:rPr>
        <w:t>》（</w:t>
      </w:r>
      <w:r>
        <w:rPr>
          <w:rFonts w:hAnsi="仿宋" w:eastAsia="仿宋"/>
          <w:bCs/>
          <w:sz w:val="32"/>
          <w:szCs w:val="32"/>
          <w:highlight w:val="none"/>
        </w:rPr>
        <w:t>渝中</w:t>
      </w:r>
      <w:r>
        <w:rPr>
          <w:rFonts w:hint="eastAsia" w:hAnsi="仿宋" w:eastAsia="仿宋"/>
          <w:bCs/>
          <w:sz w:val="32"/>
          <w:szCs w:val="32"/>
          <w:highlight w:val="none"/>
        </w:rPr>
        <w:t>财</w:t>
      </w:r>
      <w:r>
        <w:rPr>
          <w:rFonts w:hAnsi="仿宋" w:eastAsia="仿宋"/>
          <w:bCs/>
          <w:sz w:val="32"/>
          <w:szCs w:val="32"/>
          <w:highlight w:val="none"/>
        </w:rPr>
        <w:t>绩〔</w:t>
      </w:r>
      <w:r>
        <w:rPr>
          <w:rFonts w:eastAsia="仿宋"/>
          <w:bCs/>
          <w:sz w:val="32"/>
          <w:szCs w:val="32"/>
          <w:highlight w:val="none"/>
        </w:rPr>
        <w:t>2020</w:t>
      </w:r>
      <w:r>
        <w:rPr>
          <w:rFonts w:hAnsi="仿宋" w:eastAsia="仿宋"/>
          <w:bCs/>
          <w:sz w:val="32"/>
          <w:szCs w:val="32"/>
          <w:highlight w:val="none"/>
        </w:rPr>
        <w:t>〕</w:t>
      </w:r>
      <w:r>
        <w:rPr>
          <w:rFonts w:hint="eastAsia" w:hAnsi="仿宋" w:eastAsia="仿宋"/>
          <w:bCs/>
          <w:sz w:val="32"/>
          <w:szCs w:val="32"/>
          <w:highlight w:val="none"/>
        </w:rPr>
        <w:t>3号</w:t>
      </w:r>
      <w:r>
        <w:rPr>
          <w:rFonts w:hint="eastAsia" w:eastAsia="方正仿宋_GBK"/>
          <w:sz w:val="32"/>
          <w:szCs w:val="32"/>
          <w:highlight w:val="none"/>
        </w:rPr>
        <w:t>）</w:t>
      </w:r>
      <w:r>
        <w:rPr>
          <w:rFonts w:hint="eastAsia" w:eastAsia="方正仿宋_GBK"/>
          <w:color w:val="000000"/>
          <w:sz w:val="32"/>
          <w:szCs w:val="32"/>
          <w:highlight w:val="none"/>
        </w:rPr>
        <w:t>文件</w:t>
      </w:r>
      <w:r>
        <w:rPr>
          <w:rFonts w:eastAsia="方正仿宋_GBK"/>
          <w:color w:val="000000"/>
          <w:sz w:val="32"/>
          <w:szCs w:val="32"/>
          <w:highlight w:val="none"/>
        </w:rPr>
        <w:t>精神</w:t>
      </w:r>
      <w:r>
        <w:rPr>
          <w:rFonts w:eastAsia="方正仿宋_GBK"/>
          <w:sz w:val="32"/>
          <w:szCs w:val="32"/>
          <w:highlight w:val="none"/>
        </w:rPr>
        <w:t>，严格执行资金使用和管理有关规定，进一步规范财政资金管理</w:t>
      </w:r>
      <w:r>
        <w:rPr>
          <w:rFonts w:hint="eastAsia" w:eastAsia="方正仿宋_GBK"/>
          <w:sz w:val="32"/>
          <w:szCs w:val="32"/>
          <w:highlight w:val="none"/>
        </w:rPr>
        <w:t>，强化</w:t>
      </w:r>
      <w:r>
        <w:rPr>
          <w:rFonts w:eastAsia="方正仿宋_GBK"/>
          <w:sz w:val="32"/>
          <w:szCs w:val="32"/>
          <w:highlight w:val="none"/>
        </w:rPr>
        <w:t>部门预算支出责任，</w:t>
      </w:r>
      <w:r>
        <w:rPr>
          <w:rFonts w:hint="eastAsia" w:eastAsia="方正仿宋_GBK"/>
          <w:sz w:val="32"/>
          <w:szCs w:val="32"/>
          <w:highlight w:val="none"/>
        </w:rPr>
        <w:t>提高</w:t>
      </w:r>
      <w:r>
        <w:rPr>
          <w:rFonts w:eastAsia="方正仿宋_GBK"/>
          <w:sz w:val="32"/>
          <w:szCs w:val="32"/>
          <w:highlight w:val="none"/>
        </w:rPr>
        <w:t>资金使用效率与效益。</w:t>
      </w:r>
    </w:p>
    <w:p>
      <w:pPr>
        <w:spacing w:line="594" w:lineRule="exact"/>
        <w:ind w:firstLine="640" w:firstLineChars="200"/>
        <w:rPr>
          <w:rFonts w:ascii="方正楷体_GBK" w:eastAsia="方正楷体_GBK"/>
          <w:color w:val="FF0000"/>
          <w:sz w:val="32"/>
          <w:szCs w:val="32"/>
          <w:highlight w:val="none"/>
        </w:rPr>
      </w:pPr>
      <w:r>
        <w:rPr>
          <w:rFonts w:hint="eastAsia" w:ascii="方正楷体_GBK" w:eastAsia="方正楷体_GBK"/>
          <w:sz w:val="32"/>
          <w:szCs w:val="32"/>
          <w:highlight w:val="none"/>
        </w:rPr>
        <w:t>（二）绩效评价原则、评价指标体系、评价方法</w:t>
      </w:r>
    </w:p>
    <w:p>
      <w:pPr>
        <w:spacing w:line="594" w:lineRule="exact"/>
        <w:ind w:firstLine="640" w:firstLineChars="200"/>
        <w:rPr>
          <w:rFonts w:eastAsia="方正仿宋_GBK"/>
          <w:sz w:val="32"/>
          <w:szCs w:val="32"/>
          <w:highlight w:val="none"/>
        </w:rPr>
      </w:pPr>
      <w:r>
        <w:rPr>
          <w:rFonts w:eastAsia="方正仿宋_GBK"/>
          <w:sz w:val="32"/>
          <w:szCs w:val="32"/>
          <w:highlight w:val="none"/>
        </w:rPr>
        <w:t>本次绩效评价遵循科学规范、分级分类、客观公正的原则，从产出数量指标、产出质量指标、社会效益指标</w:t>
      </w:r>
      <w:r>
        <w:rPr>
          <w:rFonts w:hint="eastAsia" w:eastAsia="方正仿宋_GBK"/>
          <w:sz w:val="32"/>
          <w:szCs w:val="32"/>
          <w:highlight w:val="none"/>
        </w:rPr>
        <w:t>、</w:t>
      </w:r>
      <w:r>
        <w:rPr>
          <w:rFonts w:eastAsia="方正仿宋_GBK"/>
          <w:sz w:val="32"/>
          <w:szCs w:val="32"/>
          <w:highlight w:val="none"/>
        </w:rPr>
        <w:t>服务对象满意度指标等方面</w:t>
      </w:r>
      <w:r>
        <w:rPr>
          <w:rFonts w:hint="eastAsia" w:eastAsia="方正仿宋_GBK"/>
          <w:sz w:val="32"/>
          <w:szCs w:val="32"/>
          <w:highlight w:val="none"/>
        </w:rPr>
        <w:t>，</w:t>
      </w:r>
      <w:r>
        <w:rPr>
          <w:rFonts w:eastAsia="方正仿宋_GBK"/>
          <w:sz w:val="32"/>
          <w:szCs w:val="32"/>
          <w:highlight w:val="none"/>
        </w:rPr>
        <w:t>根据绩效评价的要求，对标对表实施项目的内容认真开展自评</w:t>
      </w:r>
      <w:r>
        <w:rPr>
          <w:rFonts w:hint="eastAsia" w:eastAsia="方正仿宋_GBK"/>
          <w:sz w:val="32"/>
          <w:szCs w:val="32"/>
          <w:highlight w:val="none"/>
        </w:rPr>
        <w:t>。</w:t>
      </w:r>
      <w:r>
        <w:rPr>
          <w:rFonts w:hint="eastAsia" w:ascii="仿宋" w:hAnsi="仿宋" w:eastAsia="仿宋"/>
          <w:sz w:val="32"/>
          <w:szCs w:val="32"/>
          <w:highlight w:val="none"/>
          <w:shd w:val="clear" w:color="auto" w:fill="FFFFFF"/>
        </w:rPr>
        <w:t>通过核实相关材料对绩效目标完成情况进行综合评价，归纳问题、分析原因、纠正</w:t>
      </w:r>
      <w:r>
        <w:rPr>
          <w:rFonts w:ascii="仿宋" w:hAnsi="仿宋" w:eastAsia="仿宋"/>
          <w:sz w:val="32"/>
          <w:szCs w:val="32"/>
          <w:highlight w:val="none"/>
          <w:shd w:val="clear" w:color="auto" w:fill="FFFFFF"/>
        </w:rPr>
        <w:t>偏差</w:t>
      </w:r>
      <w:r>
        <w:rPr>
          <w:rFonts w:hint="eastAsia" w:ascii="仿宋" w:hAnsi="仿宋" w:eastAsia="仿宋"/>
          <w:sz w:val="32"/>
          <w:szCs w:val="32"/>
          <w:highlight w:val="none"/>
          <w:shd w:val="clear" w:color="auto" w:fill="FFFFFF"/>
        </w:rPr>
        <w:t>、提出对策，形成绩效评价报告，</w:t>
      </w:r>
      <w:r>
        <w:rPr>
          <w:rFonts w:eastAsia="方正仿宋_GBK"/>
          <w:sz w:val="32"/>
          <w:szCs w:val="32"/>
          <w:highlight w:val="none"/>
        </w:rPr>
        <w:t>为下一步工作夯实基础。</w:t>
      </w:r>
    </w:p>
    <w:p>
      <w:pPr>
        <w:spacing w:line="594" w:lineRule="exact"/>
        <w:ind w:firstLine="640" w:firstLineChars="200"/>
        <w:rPr>
          <w:rFonts w:ascii="方正楷体_GBK" w:eastAsia="方正楷体_GBK"/>
          <w:sz w:val="32"/>
          <w:szCs w:val="32"/>
          <w:highlight w:val="none"/>
        </w:rPr>
      </w:pPr>
      <w:r>
        <w:rPr>
          <w:rFonts w:hint="eastAsia" w:ascii="方正楷体_GBK" w:eastAsia="方正楷体_GBK"/>
          <w:sz w:val="32"/>
          <w:szCs w:val="32"/>
          <w:highlight w:val="none"/>
        </w:rPr>
        <w:t>（三）绩效评价工作过程</w:t>
      </w:r>
    </w:p>
    <w:p>
      <w:pPr>
        <w:spacing w:line="594" w:lineRule="exact"/>
        <w:ind w:firstLine="643" w:firstLineChars="200"/>
        <w:rPr>
          <w:rFonts w:eastAsia="方正仿宋_GBK"/>
          <w:b/>
          <w:sz w:val="32"/>
          <w:szCs w:val="32"/>
          <w:highlight w:val="none"/>
        </w:rPr>
      </w:pPr>
      <w:r>
        <w:rPr>
          <w:rFonts w:hint="eastAsia" w:eastAsia="方正仿宋_GBK"/>
          <w:b/>
          <w:sz w:val="32"/>
          <w:szCs w:val="32"/>
          <w:highlight w:val="none"/>
        </w:rPr>
        <w:t>1.前期</w:t>
      </w:r>
      <w:r>
        <w:rPr>
          <w:rFonts w:eastAsia="方正仿宋_GBK"/>
          <w:b/>
          <w:sz w:val="32"/>
          <w:szCs w:val="32"/>
          <w:highlight w:val="none"/>
        </w:rPr>
        <w:t>准备</w:t>
      </w:r>
    </w:p>
    <w:p>
      <w:pPr>
        <w:spacing w:line="594" w:lineRule="exact"/>
        <w:ind w:firstLine="640" w:firstLineChars="200"/>
        <w:rPr>
          <w:rFonts w:eastAsia="方正仿宋_GBK"/>
          <w:sz w:val="32"/>
          <w:szCs w:val="32"/>
          <w:highlight w:val="none"/>
        </w:rPr>
      </w:pPr>
      <w:r>
        <w:rPr>
          <w:rFonts w:hint="eastAsia" w:ascii="方正仿宋_GBK" w:eastAsia="方正仿宋_GBK"/>
          <w:sz w:val="32"/>
          <w:szCs w:val="32"/>
          <w:highlight w:val="none"/>
          <w:lang w:eastAsia="zh-CN"/>
        </w:rPr>
        <w:t>审核单位自评报告，对照自评报告了解项目基本情况</w:t>
      </w:r>
      <w:r>
        <w:rPr>
          <w:rFonts w:ascii="方正仿宋_GBK" w:eastAsia="方正仿宋_GBK"/>
          <w:sz w:val="32"/>
          <w:szCs w:val="32"/>
          <w:highlight w:val="none"/>
        </w:rPr>
        <w:t>，</w:t>
      </w:r>
      <w:r>
        <w:rPr>
          <w:rFonts w:hint="eastAsia" w:ascii="方正仿宋_GBK" w:eastAsia="方正仿宋_GBK"/>
          <w:sz w:val="32"/>
          <w:szCs w:val="32"/>
          <w:highlight w:val="none"/>
        </w:rPr>
        <w:t>梳理项目进度，统计分析项目数据，对项目实施情况和成效进行核实。</w:t>
      </w:r>
    </w:p>
    <w:p>
      <w:pPr>
        <w:spacing w:line="594" w:lineRule="exact"/>
        <w:ind w:firstLine="643" w:firstLineChars="200"/>
        <w:rPr>
          <w:rFonts w:eastAsia="方正仿宋_GBK"/>
          <w:b/>
          <w:sz w:val="32"/>
          <w:szCs w:val="32"/>
          <w:highlight w:val="none"/>
        </w:rPr>
      </w:pPr>
      <w:r>
        <w:rPr>
          <w:rFonts w:hint="eastAsia" w:eastAsia="方正仿宋_GBK"/>
          <w:b/>
          <w:sz w:val="32"/>
          <w:szCs w:val="32"/>
          <w:highlight w:val="none"/>
        </w:rPr>
        <w:t>2.组织实施</w:t>
      </w:r>
    </w:p>
    <w:p>
      <w:pPr>
        <w:spacing w:line="594" w:lineRule="exact"/>
        <w:ind w:firstLine="640" w:firstLineChars="200"/>
        <w:rPr>
          <w:rFonts w:eastAsia="方正仿宋_GBK"/>
          <w:sz w:val="32"/>
          <w:szCs w:val="32"/>
          <w:highlight w:val="none"/>
        </w:rPr>
      </w:pPr>
      <w:r>
        <w:rPr>
          <w:rFonts w:hint="eastAsia" w:eastAsia="方正仿宋_GBK"/>
          <w:sz w:val="32"/>
          <w:szCs w:val="32"/>
          <w:highlight w:val="none"/>
        </w:rPr>
        <w:t>根据《2019年度渝中区第三批中央下达居家和社区养老服务改革试点资金绩效评价指标体系》中</w:t>
      </w:r>
      <w:r>
        <w:rPr>
          <w:rFonts w:eastAsia="方正仿宋_GBK"/>
          <w:sz w:val="32"/>
          <w:szCs w:val="32"/>
          <w:highlight w:val="none"/>
        </w:rPr>
        <w:t>各</w:t>
      </w:r>
      <w:r>
        <w:rPr>
          <w:rFonts w:hint="eastAsia" w:eastAsia="方正仿宋_GBK"/>
          <w:sz w:val="32"/>
          <w:szCs w:val="32"/>
          <w:highlight w:val="none"/>
        </w:rPr>
        <w:t>项目</w:t>
      </w:r>
      <w:r>
        <w:rPr>
          <w:rFonts w:eastAsia="方正仿宋_GBK"/>
          <w:sz w:val="32"/>
          <w:szCs w:val="32"/>
          <w:highlight w:val="none"/>
        </w:rPr>
        <w:t>，逐项</w:t>
      </w:r>
      <w:r>
        <w:rPr>
          <w:rFonts w:hint="eastAsia" w:eastAsia="方正仿宋_GBK"/>
          <w:sz w:val="32"/>
          <w:szCs w:val="32"/>
          <w:highlight w:val="none"/>
        </w:rPr>
        <w:t>核对完成情况，</w:t>
      </w:r>
      <w:r>
        <w:rPr>
          <w:rFonts w:eastAsia="方正仿宋_GBK"/>
          <w:sz w:val="32"/>
          <w:szCs w:val="32"/>
          <w:highlight w:val="none"/>
        </w:rPr>
        <w:t>开展绩效</w:t>
      </w:r>
      <w:r>
        <w:rPr>
          <w:rFonts w:hint="eastAsia" w:eastAsia="方正仿宋_GBK"/>
          <w:sz w:val="32"/>
          <w:szCs w:val="32"/>
          <w:highlight w:val="none"/>
          <w:lang w:eastAsia="zh-CN"/>
        </w:rPr>
        <w:t>评价</w:t>
      </w:r>
      <w:r>
        <w:rPr>
          <w:rFonts w:hint="eastAsia" w:eastAsia="方正仿宋_GBK"/>
          <w:sz w:val="32"/>
          <w:szCs w:val="32"/>
          <w:highlight w:val="none"/>
        </w:rPr>
        <w:t>。</w:t>
      </w:r>
    </w:p>
    <w:p>
      <w:pPr>
        <w:spacing w:line="594" w:lineRule="exact"/>
        <w:ind w:firstLine="643" w:firstLineChars="200"/>
        <w:rPr>
          <w:rFonts w:eastAsia="方正仿宋_GBK"/>
          <w:b/>
          <w:sz w:val="32"/>
          <w:szCs w:val="32"/>
          <w:highlight w:val="none"/>
        </w:rPr>
      </w:pPr>
      <w:r>
        <w:rPr>
          <w:rFonts w:hint="eastAsia" w:eastAsia="方正仿宋_GBK"/>
          <w:b/>
          <w:sz w:val="32"/>
          <w:szCs w:val="32"/>
          <w:highlight w:val="none"/>
        </w:rPr>
        <w:t>3.分析</w:t>
      </w:r>
      <w:r>
        <w:rPr>
          <w:rFonts w:eastAsia="方正仿宋_GBK"/>
          <w:b/>
          <w:sz w:val="32"/>
          <w:szCs w:val="32"/>
          <w:highlight w:val="none"/>
        </w:rPr>
        <w:t>评价</w:t>
      </w:r>
    </w:p>
    <w:p>
      <w:pPr>
        <w:spacing w:line="594" w:lineRule="exact"/>
        <w:ind w:firstLine="640" w:firstLineChars="200"/>
        <w:rPr>
          <w:rFonts w:eastAsia="方正仿宋_GBK"/>
          <w:sz w:val="32"/>
          <w:szCs w:val="32"/>
          <w:highlight w:val="none"/>
        </w:rPr>
      </w:pPr>
      <w:r>
        <w:rPr>
          <w:rFonts w:eastAsia="方正仿宋_GBK"/>
          <w:sz w:val="32"/>
          <w:szCs w:val="32"/>
          <w:highlight w:val="none"/>
        </w:rPr>
        <w:t>根据</w:t>
      </w:r>
      <w:r>
        <w:rPr>
          <w:rFonts w:hint="eastAsia" w:eastAsia="方正仿宋_GBK"/>
          <w:sz w:val="32"/>
          <w:szCs w:val="32"/>
          <w:highlight w:val="none"/>
          <w:lang w:eastAsia="zh-CN"/>
        </w:rPr>
        <w:t>评价</w:t>
      </w:r>
      <w:r>
        <w:rPr>
          <w:rFonts w:eastAsia="方正仿宋_GBK"/>
          <w:sz w:val="32"/>
          <w:szCs w:val="32"/>
          <w:highlight w:val="none"/>
        </w:rPr>
        <w:t>结果审核认定，形成评价报告。</w:t>
      </w:r>
    </w:p>
    <w:p>
      <w:pPr>
        <w:spacing w:line="594" w:lineRule="exact"/>
        <w:ind w:firstLine="640" w:firstLineChars="200"/>
        <w:rPr>
          <w:rFonts w:eastAsia="方正仿宋_GBK"/>
          <w:sz w:val="32"/>
          <w:szCs w:val="32"/>
          <w:highlight w:val="none"/>
        </w:rPr>
      </w:pPr>
      <w:r>
        <w:rPr>
          <w:rFonts w:eastAsia="方正黑体_GBK"/>
          <w:sz w:val="32"/>
          <w:szCs w:val="32"/>
          <w:highlight w:val="none"/>
        </w:rPr>
        <w:t>三、综合评价情况及评价结论</w:t>
      </w:r>
    </w:p>
    <w:p>
      <w:pPr>
        <w:spacing w:line="594" w:lineRule="exact"/>
        <w:ind w:firstLine="640" w:firstLineChars="200"/>
        <w:rPr>
          <w:rFonts w:eastAsia="方正仿宋_GBK"/>
          <w:sz w:val="32"/>
          <w:szCs w:val="32"/>
          <w:highlight w:val="none"/>
        </w:rPr>
      </w:pPr>
      <w:r>
        <w:rPr>
          <w:rFonts w:hint="eastAsia" w:eastAsia="方正仿宋_GBK"/>
          <w:kern w:val="0"/>
          <w:sz w:val="32"/>
          <w:szCs w:val="32"/>
          <w:highlight w:val="none"/>
          <w:lang w:eastAsia="zh-CN"/>
        </w:rPr>
        <w:t>根据</w:t>
      </w:r>
      <w:r>
        <w:rPr>
          <w:rFonts w:eastAsia="方正仿宋_GBK"/>
          <w:color w:val="000000"/>
          <w:sz w:val="32"/>
          <w:szCs w:val="32"/>
          <w:highlight w:val="none"/>
        </w:rPr>
        <w:t>《渝中区全国第三批居家和社区养老服务改革试点补助资金管理办法》</w:t>
      </w:r>
      <w:r>
        <w:rPr>
          <w:rFonts w:hint="eastAsia" w:eastAsia="方正仿宋_GBK"/>
          <w:sz w:val="32"/>
          <w:szCs w:val="32"/>
          <w:highlight w:val="none"/>
        </w:rPr>
        <w:t>（</w:t>
      </w:r>
      <w:r>
        <w:rPr>
          <w:rFonts w:hint="eastAsia" w:eastAsia="方正仿宋_GBK"/>
          <w:color w:val="000000"/>
          <w:sz w:val="32"/>
          <w:szCs w:val="32"/>
          <w:highlight w:val="none"/>
        </w:rPr>
        <w:t>渝中财社〔2019〕1号</w:t>
      </w:r>
      <w:r>
        <w:rPr>
          <w:rFonts w:hint="eastAsia" w:eastAsia="方正仿宋_GBK"/>
          <w:sz w:val="32"/>
          <w:szCs w:val="32"/>
          <w:highlight w:val="none"/>
        </w:rPr>
        <w:t>）</w:t>
      </w:r>
      <w:r>
        <w:rPr>
          <w:rFonts w:eastAsia="方正仿宋_GBK"/>
          <w:color w:val="000000"/>
          <w:sz w:val="32"/>
          <w:szCs w:val="32"/>
          <w:highlight w:val="none"/>
        </w:rPr>
        <w:t>，结合改革任务</w:t>
      </w:r>
      <w:r>
        <w:rPr>
          <w:rFonts w:hint="eastAsia" w:eastAsia="方正仿宋_GBK"/>
          <w:color w:val="000000"/>
          <w:sz w:val="32"/>
          <w:szCs w:val="32"/>
          <w:highlight w:val="none"/>
        </w:rPr>
        <w:t>编制</w:t>
      </w:r>
      <w:r>
        <w:rPr>
          <w:rFonts w:eastAsia="方正仿宋_GBK"/>
          <w:color w:val="000000"/>
          <w:sz w:val="32"/>
          <w:szCs w:val="32"/>
          <w:highlight w:val="none"/>
        </w:rPr>
        <w:t>《</w:t>
      </w:r>
      <w:r>
        <w:rPr>
          <w:rFonts w:eastAsia="方正仿宋_GBK"/>
          <w:sz w:val="32"/>
          <w:szCs w:val="32"/>
          <w:highlight w:val="none"/>
        </w:rPr>
        <w:t>渝中区居家和社区养老服务改革试点补助资金使用计划》，</w:t>
      </w:r>
      <w:r>
        <w:rPr>
          <w:rFonts w:eastAsia="方正仿宋_GBK"/>
          <w:kern w:val="0"/>
          <w:sz w:val="32"/>
          <w:szCs w:val="32"/>
          <w:highlight w:val="none"/>
        </w:rPr>
        <w:t>明确资金具体使用项目及执行进度方案，</w:t>
      </w:r>
      <w:r>
        <w:rPr>
          <w:rFonts w:eastAsia="方正仿宋_GBK"/>
          <w:sz w:val="32"/>
          <w:szCs w:val="32"/>
          <w:highlight w:val="none"/>
        </w:rPr>
        <w:t>严格按照计划推进实施</w:t>
      </w:r>
      <w:r>
        <w:rPr>
          <w:rFonts w:hint="eastAsia" w:eastAsia="方正仿宋_GBK"/>
          <w:sz w:val="32"/>
          <w:szCs w:val="32"/>
          <w:highlight w:val="none"/>
        </w:rPr>
        <w:t>。完成</w:t>
      </w:r>
      <w:r>
        <w:rPr>
          <w:rFonts w:eastAsia="方正仿宋_GBK"/>
          <w:sz w:val="32"/>
          <w:szCs w:val="32"/>
          <w:highlight w:val="none"/>
        </w:rPr>
        <w:t>美专校街、</w:t>
      </w:r>
      <w:r>
        <w:rPr>
          <w:rFonts w:hint="eastAsia" w:eastAsia="方正仿宋_GBK"/>
          <w:sz w:val="32"/>
          <w:szCs w:val="32"/>
          <w:highlight w:val="none"/>
        </w:rPr>
        <w:t>曾家岩</w:t>
      </w:r>
      <w:r>
        <w:rPr>
          <w:rFonts w:eastAsia="方正仿宋_GBK"/>
          <w:sz w:val="32"/>
          <w:szCs w:val="32"/>
          <w:highlight w:val="none"/>
        </w:rPr>
        <w:t>社区、区福利院竹园分院</w:t>
      </w:r>
      <w:r>
        <w:rPr>
          <w:rFonts w:hint="eastAsia" w:eastAsia="方正仿宋_GBK"/>
          <w:sz w:val="32"/>
          <w:szCs w:val="32"/>
          <w:highlight w:val="none"/>
        </w:rPr>
        <w:t>三个</w:t>
      </w:r>
      <w:r>
        <w:rPr>
          <w:rFonts w:eastAsia="方正仿宋_GBK"/>
          <w:sz w:val="32"/>
          <w:szCs w:val="32"/>
          <w:highlight w:val="none"/>
        </w:rPr>
        <w:t>适老化改造项目，</w:t>
      </w:r>
      <w:r>
        <w:rPr>
          <w:rFonts w:hint="eastAsia" w:eastAsia="方正仿宋_GBK"/>
          <w:sz w:val="32"/>
          <w:szCs w:val="32"/>
          <w:highlight w:val="none"/>
        </w:rPr>
        <w:t>给予</w:t>
      </w:r>
      <w:r>
        <w:rPr>
          <w:rFonts w:eastAsia="方正仿宋_GBK"/>
          <w:sz w:val="32"/>
          <w:szCs w:val="32"/>
          <w:highlight w:val="none"/>
        </w:rPr>
        <w:t>大坪街道</w:t>
      </w:r>
      <w:r>
        <w:rPr>
          <w:rFonts w:hint="eastAsia" w:eastAsia="方正仿宋_GBK"/>
          <w:sz w:val="32"/>
          <w:szCs w:val="32"/>
          <w:highlight w:val="none"/>
        </w:rPr>
        <w:t>社区</w:t>
      </w:r>
      <w:r>
        <w:rPr>
          <w:rFonts w:eastAsia="方正仿宋_GBK"/>
          <w:sz w:val="32"/>
          <w:szCs w:val="32"/>
          <w:highlight w:val="none"/>
        </w:rPr>
        <w:t>养老服务中心、上清寺街道社区</w:t>
      </w:r>
      <w:r>
        <w:rPr>
          <w:rFonts w:hint="eastAsia" w:eastAsia="方正仿宋_GBK"/>
          <w:sz w:val="32"/>
          <w:szCs w:val="32"/>
          <w:highlight w:val="none"/>
        </w:rPr>
        <w:t>养老</w:t>
      </w:r>
      <w:r>
        <w:rPr>
          <w:rFonts w:eastAsia="方正仿宋_GBK"/>
          <w:sz w:val="32"/>
          <w:szCs w:val="32"/>
          <w:highlight w:val="none"/>
        </w:rPr>
        <w:t>服务中心建设补助</w:t>
      </w:r>
      <w:r>
        <w:rPr>
          <w:rFonts w:hint="eastAsia" w:eastAsia="方正仿宋_GBK"/>
          <w:sz w:val="32"/>
          <w:szCs w:val="32"/>
          <w:highlight w:val="none"/>
        </w:rPr>
        <w:t>，根据</w:t>
      </w:r>
      <w:r>
        <w:rPr>
          <w:rFonts w:eastAsia="方正仿宋_GBK"/>
          <w:sz w:val="32"/>
          <w:szCs w:val="32"/>
          <w:highlight w:val="none"/>
        </w:rPr>
        <w:t>审批登记情况及时发放居家和社区</w:t>
      </w:r>
      <w:r>
        <w:rPr>
          <w:rFonts w:hint="eastAsia" w:eastAsia="方正仿宋_GBK"/>
          <w:sz w:val="32"/>
          <w:szCs w:val="32"/>
          <w:highlight w:val="none"/>
        </w:rPr>
        <w:t>养老服务</w:t>
      </w:r>
      <w:r>
        <w:rPr>
          <w:rFonts w:eastAsia="方正仿宋_GBK"/>
          <w:sz w:val="32"/>
          <w:szCs w:val="32"/>
          <w:highlight w:val="none"/>
        </w:rPr>
        <w:t>补贴</w:t>
      </w:r>
      <w:r>
        <w:rPr>
          <w:rFonts w:hint="eastAsia" w:eastAsia="方正仿宋_GBK"/>
          <w:sz w:val="32"/>
          <w:szCs w:val="32"/>
          <w:highlight w:val="none"/>
        </w:rPr>
        <w:t>、</w:t>
      </w:r>
      <w:r>
        <w:rPr>
          <w:rFonts w:eastAsia="方正仿宋_GBK"/>
          <w:sz w:val="32"/>
          <w:szCs w:val="32"/>
          <w:highlight w:val="none"/>
        </w:rPr>
        <w:t>社区养老服务站运营补贴。</w:t>
      </w:r>
      <w:r>
        <w:rPr>
          <w:rFonts w:hint="eastAsia" w:eastAsia="方正仿宋_GBK"/>
          <w:sz w:val="32"/>
          <w:szCs w:val="32"/>
          <w:highlight w:val="none"/>
        </w:rPr>
        <w:t>根据</w:t>
      </w:r>
      <w:r>
        <w:rPr>
          <w:rFonts w:eastAsia="方正仿宋_GBK"/>
          <w:sz w:val="32"/>
          <w:szCs w:val="32"/>
          <w:highlight w:val="none"/>
        </w:rPr>
        <w:t>工作情况</w:t>
      </w:r>
      <w:r>
        <w:rPr>
          <w:rFonts w:hint="eastAsia" w:eastAsia="方正仿宋_GBK"/>
          <w:sz w:val="32"/>
          <w:szCs w:val="32"/>
          <w:highlight w:val="none"/>
        </w:rPr>
        <w:t>调整“医养结合</w:t>
      </w:r>
      <w:r>
        <w:rPr>
          <w:rFonts w:eastAsia="方正仿宋_GBK"/>
          <w:sz w:val="32"/>
          <w:szCs w:val="32"/>
          <w:highlight w:val="none"/>
        </w:rPr>
        <w:t>”</w:t>
      </w:r>
      <w:r>
        <w:rPr>
          <w:rFonts w:hint="eastAsia" w:eastAsia="方正仿宋_GBK"/>
          <w:sz w:val="32"/>
          <w:szCs w:val="32"/>
          <w:highlight w:val="none"/>
        </w:rPr>
        <w:t>项目指标</w:t>
      </w:r>
      <w:r>
        <w:rPr>
          <w:rFonts w:eastAsia="方正仿宋_GBK"/>
          <w:sz w:val="32"/>
          <w:szCs w:val="32"/>
          <w:highlight w:val="none"/>
        </w:rPr>
        <w:t>、“</w:t>
      </w:r>
      <w:r>
        <w:rPr>
          <w:rFonts w:hint="eastAsia" w:eastAsia="方正仿宋_GBK"/>
          <w:sz w:val="32"/>
          <w:szCs w:val="32"/>
          <w:highlight w:val="none"/>
        </w:rPr>
        <w:t>养老服务</w:t>
      </w:r>
      <w:r>
        <w:rPr>
          <w:rFonts w:eastAsia="方正仿宋_GBK"/>
          <w:sz w:val="32"/>
          <w:szCs w:val="32"/>
          <w:highlight w:val="none"/>
        </w:rPr>
        <w:t>社会工作”</w:t>
      </w:r>
      <w:r>
        <w:rPr>
          <w:rFonts w:hint="eastAsia" w:eastAsia="方正仿宋_GBK"/>
          <w:sz w:val="32"/>
          <w:szCs w:val="32"/>
          <w:highlight w:val="none"/>
        </w:rPr>
        <w:t>项目指标</w:t>
      </w:r>
      <w:r>
        <w:rPr>
          <w:rFonts w:hint="eastAsia" w:ascii="仿宋" w:hAnsi="仿宋" w:eastAsia="仿宋"/>
          <w:color w:val="333333"/>
          <w:sz w:val="32"/>
          <w:szCs w:val="32"/>
          <w:highlight w:val="none"/>
          <w:shd w:val="clear" w:color="auto" w:fill="FFFFFF"/>
        </w:rPr>
        <w:t>资金</w:t>
      </w:r>
      <w:r>
        <w:rPr>
          <w:rFonts w:ascii="仿宋" w:hAnsi="仿宋" w:eastAsia="仿宋"/>
          <w:color w:val="333333"/>
          <w:sz w:val="32"/>
          <w:szCs w:val="32"/>
          <w:highlight w:val="none"/>
          <w:shd w:val="clear" w:color="auto" w:fill="FFFFFF"/>
        </w:rPr>
        <w:t>使用计划</w:t>
      </w:r>
      <w:r>
        <w:rPr>
          <w:rFonts w:hint="eastAsia" w:ascii="仿宋" w:hAnsi="仿宋" w:eastAsia="仿宋"/>
          <w:color w:val="333333"/>
          <w:sz w:val="32"/>
          <w:szCs w:val="32"/>
          <w:highlight w:val="none"/>
          <w:shd w:val="clear" w:color="auto" w:fill="FFFFFF"/>
        </w:rPr>
        <w:t>并</w:t>
      </w:r>
      <w:r>
        <w:rPr>
          <w:rFonts w:ascii="仿宋" w:hAnsi="仿宋" w:eastAsia="仿宋"/>
          <w:color w:val="333333"/>
          <w:sz w:val="32"/>
          <w:szCs w:val="32"/>
          <w:highlight w:val="none"/>
          <w:shd w:val="clear" w:color="auto" w:fill="FFFFFF"/>
        </w:rPr>
        <w:t>报区领导同意。</w:t>
      </w:r>
      <w:r>
        <w:rPr>
          <w:rFonts w:hint="eastAsia" w:ascii="仿宋" w:hAnsi="仿宋" w:eastAsia="仿宋"/>
          <w:color w:val="333333"/>
          <w:sz w:val="32"/>
          <w:szCs w:val="32"/>
          <w:highlight w:val="none"/>
          <w:shd w:val="clear" w:color="auto" w:fill="FFFFFF"/>
        </w:rPr>
        <w:t>综合评价效益与预期目标基本相符，项目绩效评价指标的实现程度</w:t>
      </w:r>
      <w:r>
        <w:rPr>
          <w:rFonts w:hint="eastAsia" w:ascii="仿宋" w:hAnsi="仿宋" w:eastAsia="仿宋"/>
          <w:color w:val="333333"/>
          <w:sz w:val="32"/>
          <w:szCs w:val="32"/>
          <w:highlight w:val="none"/>
          <w:shd w:val="clear" w:color="auto" w:fill="FFFFFF"/>
          <w:lang w:val="en-US" w:eastAsia="zh-CN"/>
        </w:rPr>
        <w:t>良好</w:t>
      </w:r>
      <w:r>
        <w:rPr>
          <w:rFonts w:hint="eastAsia" w:ascii="仿宋" w:hAnsi="仿宋" w:eastAsia="仿宋"/>
          <w:color w:val="333333"/>
          <w:sz w:val="32"/>
          <w:szCs w:val="32"/>
          <w:highlight w:val="none"/>
          <w:shd w:val="clear" w:color="auto" w:fill="FFFFFF"/>
        </w:rPr>
        <w:t>，</w:t>
      </w:r>
      <w:r>
        <w:rPr>
          <w:rFonts w:hint="eastAsia" w:ascii="仿宋" w:hAnsi="仿宋" w:eastAsia="仿宋"/>
          <w:color w:val="333333"/>
          <w:sz w:val="32"/>
          <w:szCs w:val="32"/>
          <w:highlight w:val="none"/>
          <w:shd w:val="clear" w:color="auto" w:fill="FFFFFF"/>
          <w:lang w:val="en-US" w:eastAsia="zh-CN"/>
        </w:rPr>
        <w:t>绩效评价86.5分</w:t>
      </w:r>
      <w:r>
        <w:rPr>
          <w:rFonts w:hint="eastAsia" w:ascii="仿宋" w:hAnsi="仿宋" w:eastAsia="仿宋"/>
          <w:color w:val="333333"/>
          <w:sz w:val="32"/>
          <w:szCs w:val="32"/>
          <w:highlight w:val="none"/>
          <w:shd w:val="clear" w:color="auto" w:fill="FFFFFF"/>
        </w:rPr>
        <w:t>。</w:t>
      </w:r>
      <w:bookmarkStart w:id="0" w:name="_GoBack"/>
      <w:bookmarkEnd w:id="0"/>
    </w:p>
    <w:p>
      <w:pPr>
        <w:spacing w:line="594" w:lineRule="exact"/>
        <w:ind w:firstLine="640" w:firstLineChars="200"/>
        <w:rPr>
          <w:rFonts w:eastAsia="方正黑体_GBK"/>
          <w:sz w:val="32"/>
          <w:szCs w:val="32"/>
          <w:highlight w:val="none"/>
        </w:rPr>
      </w:pPr>
      <w:r>
        <w:rPr>
          <w:rFonts w:eastAsia="方正黑体_GBK"/>
          <w:sz w:val="32"/>
          <w:szCs w:val="32"/>
          <w:highlight w:val="none"/>
        </w:rPr>
        <w:t>四、项目资金和组织管理情况</w:t>
      </w:r>
    </w:p>
    <w:p>
      <w:pPr>
        <w:spacing w:line="594" w:lineRule="exact"/>
        <w:ind w:firstLine="640" w:firstLineChars="200"/>
        <w:rPr>
          <w:rFonts w:ascii="方正楷体_GBK" w:eastAsia="方正楷体_GBK"/>
          <w:sz w:val="32"/>
          <w:szCs w:val="32"/>
          <w:highlight w:val="none"/>
        </w:rPr>
      </w:pPr>
      <w:r>
        <w:rPr>
          <w:rFonts w:hint="eastAsia" w:ascii="方正楷体_GBK" w:eastAsia="方正楷体_GBK"/>
          <w:sz w:val="32"/>
          <w:szCs w:val="32"/>
          <w:highlight w:val="none"/>
        </w:rPr>
        <w:t>（一）项目支出资金情况分析</w:t>
      </w:r>
    </w:p>
    <w:p>
      <w:pPr>
        <w:spacing w:line="594" w:lineRule="exact"/>
        <w:ind w:firstLine="643" w:firstLineChars="200"/>
        <w:rPr>
          <w:rFonts w:ascii="方正仿宋_GBK" w:eastAsia="方正仿宋_GBK"/>
          <w:b/>
          <w:sz w:val="32"/>
          <w:szCs w:val="32"/>
          <w:highlight w:val="none"/>
        </w:rPr>
      </w:pPr>
      <w:r>
        <w:rPr>
          <w:rFonts w:hint="eastAsia" w:ascii="方正仿宋_GBK" w:eastAsia="方正仿宋_GBK"/>
          <w:b/>
          <w:sz w:val="32"/>
          <w:szCs w:val="32"/>
          <w:highlight w:val="none"/>
        </w:rPr>
        <w:t>1.项目支出资金安排落实、总投入等情况分析</w:t>
      </w:r>
    </w:p>
    <w:p>
      <w:pPr>
        <w:spacing w:line="594" w:lineRule="exact"/>
        <w:ind w:firstLine="640" w:firstLineChars="200"/>
        <w:rPr>
          <w:rFonts w:eastAsia="方正仿宋_GBK"/>
          <w:sz w:val="32"/>
          <w:szCs w:val="32"/>
          <w:highlight w:val="none"/>
        </w:rPr>
      </w:pPr>
      <w:r>
        <w:rPr>
          <w:rFonts w:eastAsia="方正仿宋_GBK"/>
          <w:sz w:val="32"/>
          <w:szCs w:val="32"/>
          <w:highlight w:val="none"/>
        </w:rPr>
        <w:t>第三批居家和社区养老服务改革试点</w:t>
      </w:r>
      <w:r>
        <w:rPr>
          <w:rFonts w:hint="eastAsia" w:eastAsia="方正仿宋_GBK"/>
          <w:sz w:val="32"/>
          <w:szCs w:val="32"/>
          <w:highlight w:val="none"/>
        </w:rPr>
        <w:t>补助</w:t>
      </w:r>
      <w:r>
        <w:rPr>
          <w:rFonts w:eastAsia="方正仿宋_GBK"/>
          <w:sz w:val="32"/>
          <w:szCs w:val="32"/>
          <w:highlight w:val="none"/>
        </w:rPr>
        <w:t>资金</w:t>
      </w:r>
      <w:r>
        <w:rPr>
          <w:rFonts w:hint="eastAsia" w:eastAsia="方正仿宋_GBK"/>
          <w:sz w:val="32"/>
          <w:szCs w:val="32"/>
          <w:highlight w:val="none"/>
        </w:rPr>
        <w:t>共3103万元</w:t>
      </w:r>
      <w:r>
        <w:rPr>
          <w:rFonts w:eastAsia="方正仿宋_GBK"/>
          <w:sz w:val="32"/>
          <w:szCs w:val="32"/>
          <w:highlight w:val="none"/>
        </w:rPr>
        <w:t>，其中</w:t>
      </w:r>
      <w:r>
        <w:rPr>
          <w:rFonts w:hint="eastAsia" w:eastAsia="方正仿宋_GBK"/>
          <w:sz w:val="32"/>
          <w:szCs w:val="32"/>
          <w:highlight w:val="none"/>
        </w:rPr>
        <w:t>3个</w:t>
      </w:r>
      <w:r>
        <w:rPr>
          <w:rFonts w:eastAsia="方正仿宋_GBK"/>
          <w:sz w:val="32"/>
          <w:szCs w:val="32"/>
          <w:highlight w:val="none"/>
        </w:rPr>
        <w:t>适老化改造项目</w:t>
      </w:r>
      <w:r>
        <w:rPr>
          <w:rFonts w:hint="eastAsia" w:eastAsia="方正仿宋_GBK"/>
          <w:sz w:val="32"/>
          <w:szCs w:val="32"/>
          <w:highlight w:val="none"/>
        </w:rPr>
        <w:t>预算</w:t>
      </w:r>
      <w:r>
        <w:rPr>
          <w:rFonts w:eastAsia="方正仿宋_GBK"/>
          <w:sz w:val="32"/>
          <w:szCs w:val="32"/>
          <w:highlight w:val="none"/>
        </w:rPr>
        <w:t>376</w:t>
      </w:r>
      <w:r>
        <w:rPr>
          <w:rFonts w:hint="eastAsia" w:eastAsia="方正仿宋_GBK"/>
          <w:sz w:val="32"/>
          <w:szCs w:val="32"/>
          <w:highlight w:val="none"/>
        </w:rPr>
        <w:t>万元</w:t>
      </w:r>
      <w:r>
        <w:rPr>
          <w:rFonts w:eastAsia="方正仿宋_GBK"/>
          <w:sz w:val="32"/>
          <w:szCs w:val="32"/>
          <w:highlight w:val="none"/>
        </w:rPr>
        <w:t>、</w:t>
      </w:r>
      <w:r>
        <w:rPr>
          <w:rFonts w:hint="eastAsia" w:eastAsia="方正仿宋_GBK"/>
          <w:sz w:val="32"/>
          <w:szCs w:val="32"/>
          <w:highlight w:val="none"/>
        </w:rPr>
        <w:t>2个</w:t>
      </w:r>
      <w:r>
        <w:rPr>
          <w:rFonts w:eastAsia="方正仿宋_GBK"/>
          <w:sz w:val="32"/>
          <w:szCs w:val="32"/>
          <w:highlight w:val="none"/>
        </w:rPr>
        <w:t>社区养老服务</w:t>
      </w:r>
      <w:r>
        <w:rPr>
          <w:rFonts w:hint="eastAsia" w:eastAsia="方正仿宋_GBK"/>
          <w:sz w:val="32"/>
          <w:szCs w:val="32"/>
          <w:highlight w:val="none"/>
        </w:rPr>
        <w:t>中心</w:t>
      </w:r>
      <w:r>
        <w:rPr>
          <w:rFonts w:eastAsia="方正仿宋_GBK"/>
          <w:sz w:val="32"/>
          <w:szCs w:val="32"/>
          <w:highlight w:val="none"/>
        </w:rPr>
        <w:t>建设资金及相关补助</w:t>
      </w:r>
      <w:r>
        <w:rPr>
          <w:rFonts w:hint="eastAsia" w:eastAsia="方正仿宋_GBK"/>
          <w:sz w:val="32"/>
          <w:szCs w:val="32"/>
          <w:highlight w:val="none"/>
        </w:rPr>
        <w:t>预算60万元、社区</w:t>
      </w:r>
      <w:r>
        <w:rPr>
          <w:rFonts w:eastAsia="方正仿宋_GBK"/>
          <w:sz w:val="32"/>
          <w:szCs w:val="32"/>
          <w:highlight w:val="none"/>
        </w:rPr>
        <w:t>养老</w:t>
      </w:r>
      <w:r>
        <w:rPr>
          <w:rFonts w:hint="eastAsia" w:eastAsia="方正仿宋_GBK"/>
          <w:sz w:val="32"/>
          <w:szCs w:val="32"/>
          <w:highlight w:val="none"/>
        </w:rPr>
        <w:t>服务</w:t>
      </w:r>
      <w:r>
        <w:rPr>
          <w:rFonts w:eastAsia="方正仿宋_GBK"/>
          <w:sz w:val="32"/>
          <w:szCs w:val="32"/>
          <w:highlight w:val="none"/>
        </w:rPr>
        <w:t>站运营经费</w:t>
      </w:r>
      <w:r>
        <w:rPr>
          <w:rFonts w:hint="eastAsia" w:eastAsia="方正仿宋_GBK"/>
          <w:sz w:val="32"/>
          <w:szCs w:val="32"/>
          <w:highlight w:val="none"/>
        </w:rPr>
        <w:t>预算345万元、</w:t>
      </w:r>
      <w:r>
        <w:rPr>
          <w:rFonts w:eastAsia="方正仿宋_GBK"/>
          <w:sz w:val="32"/>
          <w:szCs w:val="32"/>
          <w:highlight w:val="none"/>
        </w:rPr>
        <w:t>社区和</w:t>
      </w:r>
      <w:r>
        <w:rPr>
          <w:rFonts w:hint="eastAsia" w:eastAsia="方正仿宋_GBK"/>
          <w:sz w:val="32"/>
          <w:szCs w:val="32"/>
          <w:highlight w:val="none"/>
        </w:rPr>
        <w:t>居家</w:t>
      </w:r>
      <w:r>
        <w:rPr>
          <w:rFonts w:eastAsia="方正仿宋_GBK"/>
          <w:sz w:val="32"/>
          <w:szCs w:val="32"/>
          <w:highlight w:val="none"/>
        </w:rPr>
        <w:t>养老服务补贴预算</w:t>
      </w:r>
      <w:r>
        <w:rPr>
          <w:rFonts w:hint="eastAsia" w:eastAsia="方正仿宋_GBK"/>
          <w:sz w:val="32"/>
          <w:szCs w:val="32"/>
          <w:highlight w:val="none"/>
        </w:rPr>
        <w:t>1617万元、</w:t>
      </w:r>
      <w:r>
        <w:rPr>
          <w:rFonts w:eastAsia="方正仿宋_GBK"/>
          <w:sz w:val="32"/>
          <w:szCs w:val="32"/>
          <w:highlight w:val="none"/>
        </w:rPr>
        <w:t>医养结合项目</w:t>
      </w:r>
      <w:r>
        <w:rPr>
          <w:rFonts w:hint="eastAsia" w:eastAsia="方正仿宋_GBK"/>
          <w:sz w:val="32"/>
          <w:szCs w:val="32"/>
          <w:highlight w:val="none"/>
        </w:rPr>
        <w:t>预算600万元</w:t>
      </w:r>
      <w:r>
        <w:rPr>
          <w:rFonts w:eastAsia="方正仿宋_GBK"/>
          <w:sz w:val="32"/>
          <w:szCs w:val="32"/>
          <w:highlight w:val="none"/>
        </w:rPr>
        <w:t>、养老服务社会工作项目</w:t>
      </w:r>
      <w:r>
        <w:rPr>
          <w:rFonts w:hint="eastAsia" w:eastAsia="方正仿宋_GBK"/>
          <w:sz w:val="32"/>
          <w:szCs w:val="32"/>
          <w:highlight w:val="none"/>
        </w:rPr>
        <w:t>预算105万元。</w:t>
      </w:r>
    </w:p>
    <w:p>
      <w:pPr>
        <w:spacing w:line="594" w:lineRule="exact"/>
        <w:ind w:firstLine="643" w:firstLineChars="200"/>
        <w:rPr>
          <w:rFonts w:eastAsia="方正仿宋_GBK"/>
          <w:b/>
          <w:sz w:val="32"/>
          <w:szCs w:val="32"/>
          <w:highlight w:val="none"/>
        </w:rPr>
      </w:pPr>
      <w:r>
        <w:rPr>
          <w:rFonts w:eastAsia="方正仿宋_GBK"/>
          <w:b/>
          <w:sz w:val="32"/>
          <w:szCs w:val="32"/>
          <w:highlight w:val="none"/>
        </w:rPr>
        <w:t>2</w:t>
      </w:r>
      <w:r>
        <w:rPr>
          <w:rFonts w:hint="eastAsia" w:eastAsia="方正仿宋_GBK"/>
          <w:b/>
          <w:sz w:val="32"/>
          <w:szCs w:val="32"/>
          <w:highlight w:val="none"/>
        </w:rPr>
        <w:t>.</w:t>
      </w:r>
      <w:r>
        <w:rPr>
          <w:rFonts w:eastAsia="方正仿宋_GBK"/>
          <w:b/>
          <w:sz w:val="32"/>
          <w:szCs w:val="32"/>
          <w:highlight w:val="none"/>
        </w:rPr>
        <w:t>项目支出资金实际使用情况分析</w:t>
      </w:r>
    </w:p>
    <w:p>
      <w:pPr>
        <w:spacing w:line="594" w:lineRule="exact"/>
        <w:ind w:firstLine="640" w:firstLineChars="200"/>
        <w:rPr>
          <w:rFonts w:eastAsia="方正仿宋_GBK"/>
          <w:sz w:val="32"/>
          <w:szCs w:val="32"/>
          <w:highlight w:val="none"/>
        </w:rPr>
      </w:pPr>
      <w:r>
        <w:rPr>
          <w:rFonts w:hint="eastAsia" w:eastAsia="方正仿宋_GBK"/>
          <w:sz w:val="32"/>
          <w:szCs w:val="32"/>
          <w:highlight w:val="none"/>
        </w:rPr>
        <w:t>2019年累计实际支出</w:t>
      </w:r>
      <w:r>
        <w:rPr>
          <w:rFonts w:eastAsia="方正仿宋_GBK"/>
          <w:sz w:val="32"/>
          <w:szCs w:val="32"/>
          <w:highlight w:val="none"/>
        </w:rPr>
        <w:t>资金</w:t>
      </w:r>
      <w:r>
        <w:rPr>
          <w:rFonts w:hint="eastAsia" w:eastAsia="方正仿宋_GBK"/>
          <w:sz w:val="32"/>
          <w:szCs w:val="32"/>
          <w:highlight w:val="none"/>
        </w:rPr>
        <w:t>约</w:t>
      </w:r>
      <w:r>
        <w:rPr>
          <w:rFonts w:eastAsia="方正仿宋_GBK"/>
          <w:sz w:val="32"/>
          <w:szCs w:val="32"/>
          <w:highlight w:val="none"/>
        </w:rPr>
        <w:t>2156.138829</w:t>
      </w:r>
      <w:r>
        <w:rPr>
          <w:rFonts w:hint="eastAsia" w:eastAsia="方正仿宋_GBK"/>
          <w:sz w:val="32"/>
          <w:szCs w:val="32"/>
          <w:highlight w:val="none"/>
        </w:rPr>
        <w:t>万元</w:t>
      </w:r>
      <w:r>
        <w:rPr>
          <w:rFonts w:eastAsia="方正仿宋_GBK"/>
          <w:sz w:val="32"/>
          <w:szCs w:val="32"/>
          <w:highlight w:val="none"/>
        </w:rPr>
        <w:t>，其中</w:t>
      </w:r>
      <w:r>
        <w:rPr>
          <w:rFonts w:hint="eastAsia" w:eastAsia="方正仿宋_GBK"/>
          <w:sz w:val="32"/>
          <w:szCs w:val="32"/>
          <w:highlight w:val="none"/>
        </w:rPr>
        <w:t>3个</w:t>
      </w:r>
      <w:r>
        <w:rPr>
          <w:rFonts w:eastAsia="方正仿宋_GBK"/>
          <w:sz w:val="32"/>
          <w:szCs w:val="32"/>
          <w:highlight w:val="none"/>
        </w:rPr>
        <w:t>适老化改造项目</w:t>
      </w:r>
      <w:r>
        <w:rPr>
          <w:rFonts w:hint="eastAsia" w:eastAsia="方正仿宋_GBK"/>
          <w:sz w:val="32"/>
          <w:szCs w:val="32"/>
          <w:highlight w:val="none"/>
        </w:rPr>
        <w:t>实际</w:t>
      </w:r>
      <w:r>
        <w:rPr>
          <w:rFonts w:eastAsia="方正仿宋_GBK"/>
          <w:sz w:val="32"/>
          <w:szCs w:val="32"/>
          <w:highlight w:val="none"/>
        </w:rPr>
        <w:t>支出</w:t>
      </w:r>
      <w:r>
        <w:rPr>
          <w:rFonts w:hint="eastAsia" w:eastAsia="方正仿宋_GBK"/>
          <w:sz w:val="32"/>
          <w:szCs w:val="32"/>
          <w:highlight w:val="none"/>
        </w:rPr>
        <w:t>约</w:t>
      </w:r>
      <w:r>
        <w:rPr>
          <w:rFonts w:eastAsia="方正仿宋_GBK"/>
          <w:sz w:val="32"/>
          <w:szCs w:val="32"/>
          <w:highlight w:val="none"/>
        </w:rPr>
        <w:t>214.838829</w:t>
      </w:r>
      <w:r>
        <w:rPr>
          <w:rFonts w:hint="eastAsia" w:eastAsia="方正仿宋_GBK"/>
          <w:sz w:val="32"/>
          <w:szCs w:val="32"/>
          <w:highlight w:val="none"/>
        </w:rPr>
        <w:t>万元（</w:t>
      </w:r>
      <w:r>
        <w:rPr>
          <w:rFonts w:eastAsia="方正仿宋_GBK"/>
          <w:sz w:val="32"/>
          <w:szCs w:val="32"/>
          <w:highlight w:val="none"/>
        </w:rPr>
        <w:t>其中</w:t>
      </w:r>
      <w:r>
        <w:rPr>
          <w:rFonts w:hint="eastAsia" w:eastAsia="方正仿宋_GBK"/>
          <w:sz w:val="32"/>
          <w:szCs w:val="32"/>
          <w:highlight w:val="none"/>
        </w:rPr>
        <w:t>美专校</w:t>
      </w:r>
      <w:r>
        <w:rPr>
          <w:rFonts w:eastAsia="方正仿宋_GBK"/>
          <w:sz w:val="32"/>
          <w:szCs w:val="32"/>
          <w:highlight w:val="none"/>
        </w:rPr>
        <w:t>街适老化改造</w:t>
      </w:r>
      <w:r>
        <w:rPr>
          <w:rFonts w:hint="eastAsia" w:eastAsia="方正仿宋_GBK"/>
          <w:sz w:val="32"/>
          <w:szCs w:val="32"/>
          <w:highlight w:val="none"/>
        </w:rPr>
        <w:t>项目</w:t>
      </w:r>
      <w:r>
        <w:rPr>
          <w:rFonts w:eastAsia="方正仿宋_GBK"/>
          <w:sz w:val="32"/>
          <w:szCs w:val="32"/>
          <w:highlight w:val="none"/>
        </w:rPr>
        <w:t>经费</w:t>
      </w:r>
      <w:r>
        <w:rPr>
          <w:rFonts w:hint="eastAsia" w:eastAsia="方正仿宋_GBK"/>
          <w:sz w:val="32"/>
          <w:szCs w:val="32"/>
          <w:highlight w:val="none"/>
        </w:rPr>
        <w:t>约</w:t>
      </w:r>
      <w:r>
        <w:rPr>
          <w:rFonts w:eastAsia="方正仿宋_GBK"/>
          <w:sz w:val="32"/>
          <w:szCs w:val="32"/>
          <w:highlight w:val="none"/>
        </w:rPr>
        <w:t>61.845621</w:t>
      </w:r>
      <w:r>
        <w:rPr>
          <w:rFonts w:hint="eastAsia" w:eastAsia="方正仿宋_GBK"/>
          <w:sz w:val="32"/>
          <w:szCs w:val="32"/>
          <w:highlight w:val="none"/>
        </w:rPr>
        <w:t>万元</w:t>
      </w:r>
      <w:r>
        <w:rPr>
          <w:rFonts w:eastAsia="方正仿宋_GBK"/>
          <w:sz w:val="32"/>
          <w:szCs w:val="32"/>
          <w:highlight w:val="none"/>
        </w:rPr>
        <w:t>、曾家岩社区适老化改造项目经费</w:t>
      </w:r>
      <w:r>
        <w:rPr>
          <w:rFonts w:hint="eastAsia" w:eastAsia="方正仿宋_GBK"/>
          <w:sz w:val="32"/>
          <w:szCs w:val="32"/>
          <w:highlight w:val="none"/>
        </w:rPr>
        <w:t>约</w:t>
      </w:r>
      <w:r>
        <w:rPr>
          <w:rFonts w:eastAsia="方正仿宋_GBK"/>
          <w:sz w:val="32"/>
          <w:szCs w:val="32"/>
          <w:highlight w:val="none"/>
        </w:rPr>
        <w:t>59.271866</w:t>
      </w:r>
      <w:r>
        <w:rPr>
          <w:rFonts w:hint="eastAsia" w:eastAsia="方正仿宋_GBK"/>
          <w:sz w:val="32"/>
          <w:szCs w:val="32"/>
          <w:highlight w:val="none"/>
        </w:rPr>
        <w:t>万元</w:t>
      </w:r>
      <w:r>
        <w:rPr>
          <w:rFonts w:eastAsia="方正仿宋_GBK"/>
          <w:sz w:val="32"/>
          <w:szCs w:val="32"/>
          <w:highlight w:val="none"/>
        </w:rPr>
        <w:t>、竹园适老化改造项目经费</w:t>
      </w:r>
      <w:r>
        <w:rPr>
          <w:rFonts w:hint="eastAsia" w:eastAsia="方正仿宋_GBK"/>
          <w:sz w:val="32"/>
          <w:szCs w:val="32"/>
          <w:highlight w:val="none"/>
        </w:rPr>
        <w:t>约93.721342万元）</w:t>
      </w:r>
      <w:r>
        <w:rPr>
          <w:rFonts w:eastAsia="方正仿宋_GBK"/>
          <w:sz w:val="32"/>
          <w:szCs w:val="32"/>
          <w:highlight w:val="none"/>
        </w:rPr>
        <w:t>、</w:t>
      </w:r>
      <w:r>
        <w:rPr>
          <w:rFonts w:hint="eastAsia" w:eastAsia="方正仿宋_GBK"/>
          <w:sz w:val="32"/>
          <w:szCs w:val="32"/>
          <w:highlight w:val="none"/>
        </w:rPr>
        <w:t>2个</w:t>
      </w:r>
      <w:r>
        <w:rPr>
          <w:rFonts w:eastAsia="方正仿宋_GBK"/>
          <w:sz w:val="32"/>
          <w:szCs w:val="32"/>
          <w:highlight w:val="none"/>
        </w:rPr>
        <w:t>社区养老服务</w:t>
      </w:r>
      <w:r>
        <w:rPr>
          <w:rFonts w:hint="eastAsia" w:eastAsia="方正仿宋_GBK"/>
          <w:sz w:val="32"/>
          <w:szCs w:val="32"/>
          <w:highlight w:val="none"/>
        </w:rPr>
        <w:t>中心</w:t>
      </w:r>
      <w:r>
        <w:rPr>
          <w:rFonts w:eastAsia="方正仿宋_GBK"/>
          <w:sz w:val="32"/>
          <w:szCs w:val="32"/>
          <w:highlight w:val="none"/>
        </w:rPr>
        <w:t>建设补助</w:t>
      </w:r>
      <w:r>
        <w:rPr>
          <w:rFonts w:hint="eastAsia" w:eastAsia="方正仿宋_GBK"/>
          <w:sz w:val="32"/>
          <w:szCs w:val="32"/>
          <w:highlight w:val="none"/>
        </w:rPr>
        <w:t>实际</w:t>
      </w:r>
      <w:r>
        <w:rPr>
          <w:rFonts w:eastAsia="方正仿宋_GBK"/>
          <w:sz w:val="32"/>
          <w:szCs w:val="32"/>
          <w:highlight w:val="none"/>
        </w:rPr>
        <w:t>支出</w:t>
      </w:r>
      <w:r>
        <w:rPr>
          <w:rFonts w:hint="eastAsia" w:eastAsia="方正仿宋_GBK"/>
          <w:sz w:val="32"/>
          <w:szCs w:val="32"/>
          <w:highlight w:val="none"/>
        </w:rPr>
        <w:t>60万元、社区</w:t>
      </w:r>
      <w:r>
        <w:rPr>
          <w:rFonts w:eastAsia="方正仿宋_GBK"/>
          <w:sz w:val="32"/>
          <w:szCs w:val="32"/>
          <w:highlight w:val="none"/>
        </w:rPr>
        <w:t>养老</w:t>
      </w:r>
      <w:r>
        <w:rPr>
          <w:rFonts w:hint="eastAsia" w:eastAsia="方正仿宋_GBK"/>
          <w:sz w:val="32"/>
          <w:szCs w:val="32"/>
          <w:highlight w:val="none"/>
        </w:rPr>
        <w:t>服务</w:t>
      </w:r>
      <w:r>
        <w:rPr>
          <w:rFonts w:eastAsia="方正仿宋_GBK"/>
          <w:sz w:val="32"/>
          <w:szCs w:val="32"/>
          <w:highlight w:val="none"/>
        </w:rPr>
        <w:t>站运营</w:t>
      </w:r>
      <w:r>
        <w:rPr>
          <w:rFonts w:hint="eastAsia" w:eastAsia="方正仿宋_GBK"/>
          <w:sz w:val="32"/>
          <w:szCs w:val="32"/>
          <w:highlight w:val="none"/>
        </w:rPr>
        <w:t>补贴实际支出</w:t>
      </w:r>
      <w:r>
        <w:rPr>
          <w:rFonts w:eastAsia="方正仿宋_GBK"/>
          <w:sz w:val="32"/>
          <w:szCs w:val="32"/>
          <w:highlight w:val="none"/>
        </w:rPr>
        <w:t>259</w:t>
      </w:r>
      <w:r>
        <w:rPr>
          <w:rFonts w:hint="eastAsia" w:eastAsia="方正仿宋_GBK"/>
          <w:sz w:val="32"/>
          <w:szCs w:val="32"/>
          <w:highlight w:val="none"/>
        </w:rPr>
        <w:t>万元、</w:t>
      </w:r>
      <w:r>
        <w:rPr>
          <w:rFonts w:eastAsia="方正仿宋_GBK"/>
          <w:sz w:val="32"/>
          <w:szCs w:val="32"/>
          <w:highlight w:val="none"/>
        </w:rPr>
        <w:t>社区和</w:t>
      </w:r>
      <w:r>
        <w:rPr>
          <w:rFonts w:hint="eastAsia" w:eastAsia="方正仿宋_GBK"/>
          <w:sz w:val="32"/>
          <w:szCs w:val="32"/>
          <w:highlight w:val="none"/>
        </w:rPr>
        <w:t>居家</w:t>
      </w:r>
      <w:r>
        <w:rPr>
          <w:rFonts w:eastAsia="方正仿宋_GBK"/>
          <w:sz w:val="32"/>
          <w:szCs w:val="32"/>
          <w:highlight w:val="none"/>
        </w:rPr>
        <w:t>养老服务补贴</w:t>
      </w:r>
      <w:r>
        <w:rPr>
          <w:rFonts w:hint="eastAsia" w:eastAsia="方正仿宋_GBK"/>
          <w:sz w:val="32"/>
          <w:szCs w:val="32"/>
          <w:highlight w:val="none"/>
        </w:rPr>
        <w:t>实际支出1617万元、全国</w:t>
      </w:r>
      <w:r>
        <w:rPr>
          <w:rFonts w:eastAsia="方正仿宋_GBK"/>
          <w:sz w:val="32"/>
          <w:szCs w:val="32"/>
          <w:highlight w:val="none"/>
        </w:rPr>
        <w:t>第三批居家和社区养老服务改革试点工作</w:t>
      </w:r>
      <w:r>
        <w:rPr>
          <w:rFonts w:hint="eastAsia" w:eastAsia="方正仿宋_GBK"/>
          <w:sz w:val="32"/>
          <w:szCs w:val="32"/>
          <w:highlight w:val="none"/>
        </w:rPr>
        <w:t>民政部、</w:t>
      </w:r>
      <w:r>
        <w:rPr>
          <w:rFonts w:eastAsia="方正仿宋_GBK"/>
          <w:sz w:val="32"/>
          <w:szCs w:val="32"/>
          <w:highlight w:val="none"/>
        </w:rPr>
        <w:t>财政部综合验收专题</w:t>
      </w:r>
      <w:r>
        <w:rPr>
          <w:rFonts w:hint="eastAsia" w:eastAsia="方正仿宋_GBK"/>
          <w:sz w:val="32"/>
          <w:szCs w:val="32"/>
          <w:highlight w:val="none"/>
        </w:rPr>
        <w:t>汇报</w:t>
      </w:r>
      <w:r>
        <w:rPr>
          <w:rFonts w:eastAsia="方正仿宋_GBK"/>
          <w:sz w:val="32"/>
          <w:szCs w:val="32"/>
          <w:highlight w:val="none"/>
        </w:rPr>
        <w:t>片拍摄经费</w:t>
      </w:r>
      <w:r>
        <w:rPr>
          <w:rFonts w:hint="eastAsia" w:eastAsia="方正仿宋_GBK"/>
          <w:sz w:val="32"/>
          <w:szCs w:val="32"/>
          <w:highlight w:val="none"/>
        </w:rPr>
        <w:t>5.3万元。</w:t>
      </w:r>
    </w:p>
    <w:p>
      <w:pPr>
        <w:spacing w:line="594" w:lineRule="exact"/>
        <w:ind w:firstLine="643" w:firstLineChars="200"/>
        <w:rPr>
          <w:rFonts w:eastAsia="方正仿宋_GBK"/>
          <w:b/>
          <w:sz w:val="32"/>
          <w:szCs w:val="32"/>
          <w:highlight w:val="none"/>
        </w:rPr>
      </w:pPr>
      <w:r>
        <w:rPr>
          <w:rFonts w:eastAsia="方正仿宋_GBK"/>
          <w:b/>
          <w:sz w:val="32"/>
          <w:szCs w:val="32"/>
          <w:highlight w:val="none"/>
        </w:rPr>
        <w:t>3</w:t>
      </w:r>
      <w:r>
        <w:rPr>
          <w:rFonts w:hint="eastAsia" w:eastAsia="方正仿宋_GBK"/>
          <w:b/>
          <w:sz w:val="32"/>
          <w:szCs w:val="32"/>
          <w:highlight w:val="none"/>
        </w:rPr>
        <w:t>.</w:t>
      </w:r>
      <w:r>
        <w:rPr>
          <w:rFonts w:eastAsia="方正仿宋_GBK"/>
          <w:b/>
          <w:sz w:val="32"/>
          <w:szCs w:val="32"/>
          <w:highlight w:val="none"/>
        </w:rPr>
        <w:t>项目支出资金管理情况</w:t>
      </w:r>
    </w:p>
    <w:p>
      <w:pPr>
        <w:spacing w:line="594" w:lineRule="exact"/>
        <w:ind w:firstLine="640" w:firstLineChars="200"/>
        <w:rPr>
          <w:rFonts w:eastAsia="方正仿宋_GBK"/>
          <w:sz w:val="32"/>
          <w:szCs w:val="32"/>
          <w:highlight w:val="none"/>
        </w:rPr>
      </w:pPr>
      <w:r>
        <w:rPr>
          <w:rFonts w:hint="eastAsia" w:eastAsia="方正仿宋_GBK"/>
          <w:sz w:val="32"/>
          <w:szCs w:val="32"/>
          <w:highlight w:val="none"/>
        </w:rPr>
        <w:t>2019年区</w:t>
      </w:r>
      <w:r>
        <w:rPr>
          <w:rFonts w:eastAsia="方正仿宋_GBK"/>
          <w:sz w:val="32"/>
          <w:szCs w:val="32"/>
          <w:highlight w:val="none"/>
        </w:rPr>
        <w:t>财政局、区民政局联合</w:t>
      </w:r>
      <w:r>
        <w:rPr>
          <w:rFonts w:hint="eastAsia" w:eastAsia="方正仿宋_GBK"/>
          <w:sz w:val="32"/>
          <w:szCs w:val="32"/>
          <w:highlight w:val="none"/>
        </w:rPr>
        <w:t>制定</w:t>
      </w:r>
      <w:r>
        <w:rPr>
          <w:rFonts w:eastAsia="方正仿宋_GBK"/>
          <w:sz w:val="32"/>
          <w:szCs w:val="32"/>
          <w:highlight w:val="none"/>
        </w:rPr>
        <w:t>出台《</w:t>
      </w:r>
      <w:r>
        <w:rPr>
          <w:rFonts w:hint="eastAsia" w:eastAsia="方正仿宋_GBK"/>
          <w:sz w:val="32"/>
          <w:szCs w:val="32"/>
          <w:highlight w:val="none"/>
        </w:rPr>
        <w:t>渝中区全国第三批</w:t>
      </w:r>
      <w:r>
        <w:rPr>
          <w:rFonts w:eastAsia="方正仿宋_GBK"/>
          <w:sz w:val="32"/>
          <w:szCs w:val="32"/>
          <w:highlight w:val="none"/>
        </w:rPr>
        <w:t>居家和社区</w:t>
      </w:r>
      <w:r>
        <w:rPr>
          <w:rFonts w:hint="eastAsia" w:eastAsia="方正仿宋_GBK"/>
          <w:sz w:val="32"/>
          <w:szCs w:val="32"/>
          <w:highlight w:val="none"/>
        </w:rPr>
        <w:t>养老</w:t>
      </w:r>
      <w:r>
        <w:rPr>
          <w:rFonts w:eastAsia="方正仿宋_GBK"/>
          <w:sz w:val="32"/>
          <w:szCs w:val="32"/>
          <w:highlight w:val="none"/>
        </w:rPr>
        <w:t>服务改革试点补助</w:t>
      </w:r>
      <w:r>
        <w:rPr>
          <w:rFonts w:hint="eastAsia" w:eastAsia="方正仿宋_GBK"/>
          <w:sz w:val="32"/>
          <w:szCs w:val="32"/>
          <w:highlight w:val="none"/>
        </w:rPr>
        <w:t>资金</w:t>
      </w:r>
      <w:r>
        <w:rPr>
          <w:rFonts w:eastAsia="方正仿宋_GBK"/>
          <w:sz w:val="32"/>
          <w:szCs w:val="32"/>
          <w:highlight w:val="none"/>
        </w:rPr>
        <w:t>管理办法》</w:t>
      </w:r>
      <w:r>
        <w:rPr>
          <w:rFonts w:hint="eastAsia" w:eastAsia="方正仿宋_GBK"/>
          <w:sz w:val="32"/>
          <w:szCs w:val="32"/>
          <w:highlight w:val="none"/>
        </w:rPr>
        <w:t>（</w:t>
      </w:r>
      <w:r>
        <w:rPr>
          <w:rFonts w:hint="eastAsia" w:eastAsia="方正仿宋_GBK"/>
          <w:color w:val="000000"/>
          <w:sz w:val="32"/>
          <w:szCs w:val="32"/>
          <w:highlight w:val="none"/>
        </w:rPr>
        <w:t>渝中财社〔2019〕1号</w:t>
      </w:r>
      <w:r>
        <w:rPr>
          <w:rFonts w:hint="eastAsia" w:eastAsia="方正仿宋_GBK"/>
          <w:sz w:val="32"/>
          <w:szCs w:val="32"/>
          <w:highlight w:val="none"/>
        </w:rPr>
        <w:t>），</w:t>
      </w:r>
      <w:r>
        <w:rPr>
          <w:rFonts w:eastAsia="方正仿宋_GBK"/>
          <w:sz w:val="32"/>
          <w:szCs w:val="32"/>
          <w:highlight w:val="none"/>
        </w:rPr>
        <w:t>对项目资金的部门职责、</w:t>
      </w:r>
      <w:r>
        <w:rPr>
          <w:rFonts w:hint="eastAsia" w:eastAsia="方正仿宋_GBK"/>
          <w:sz w:val="32"/>
          <w:szCs w:val="32"/>
          <w:highlight w:val="none"/>
        </w:rPr>
        <w:t>使用</w:t>
      </w:r>
      <w:r>
        <w:rPr>
          <w:rFonts w:eastAsia="方正仿宋_GBK"/>
          <w:sz w:val="32"/>
          <w:szCs w:val="32"/>
          <w:highlight w:val="none"/>
        </w:rPr>
        <w:t>范围</w:t>
      </w:r>
      <w:r>
        <w:rPr>
          <w:rFonts w:hint="eastAsia" w:eastAsia="方正仿宋_GBK"/>
          <w:sz w:val="32"/>
          <w:szCs w:val="32"/>
          <w:highlight w:val="none"/>
        </w:rPr>
        <w:t>、</w:t>
      </w:r>
      <w:r>
        <w:rPr>
          <w:rFonts w:eastAsia="方正仿宋_GBK"/>
          <w:sz w:val="32"/>
          <w:szCs w:val="32"/>
          <w:highlight w:val="none"/>
        </w:rPr>
        <w:t>监督管理等</w:t>
      </w:r>
      <w:r>
        <w:rPr>
          <w:rFonts w:hint="eastAsia" w:eastAsia="方正仿宋_GBK"/>
          <w:sz w:val="32"/>
          <w:szCs w:val="32"/>
          <w:highlight w:val="none"/>
        </w:rPr>
        <w:t>事项</w:t>
      </w:r>
      <w:r>
        <w:rPr>
          <w:rFonts w:eastAsia="方正仿宋_GBK"/>
          <w:sz w:val="32"/>
          <w:szCs w:val="32"/>
          <w:highlight w:val="none"/>
        </w:rPr>
        <w:t>予以</w:t>
      </w:r>
      <w:r>
        <w:rPr>
          <w:rFonts w:hint="eastAsia" w:eastAsia="方正仿宋_GBK"/>
          <w:sz w:val="32"/>
          <w:szCs w:val="32"/>
          <w:highlight w:val="none"/>
        </w:rPr>
        <w:t>明确。</w:t>
      </w:r>
      <w:r>
        <w:rPr>
          <w:rFonts w:hint="eastAsia" w:eastAsia="方正仿宋_GBK"/>
          <w:sz w:val="32"/>
          <w:szCs w:val="32"/>
          <w:highlight w:val="none"/>
          <w:lang w:eastAsia="zh-CN"/>
        </w:rPr>
        <w:t>审查发现，</w:t>
      </w:r>
      <w:r>
        <w:rPr>
          <w:rFonts w:hint="eastAsia" w:eastAsia="方正仿宋_GBK"/>
          <w:sz w:val="32"/>
          <w:szCs w:val="32"/>
          <w:highlight w:val="none"/>
        </w:rPr>
        <w:t>民政局</w:t>
      </w:r>
      <w:r>
        <w:rPr>
          <w:rFonts w:eastAsia="方正仿宋_GBK"/>
          <w:sz w:val="32"/>
          <w:szCs w:val="32"/>
          <w:highlight w:val="none"/>
        </w:rPr>
        <w:t>严格执行</w:t>
      </w:r>
      <w:r>
        <w:rPr>
          <w:rFonts w:hint="eastAsia" w:eastAsia="方正仿宋_GBK"/>
          <w:sz w:val="32"/>
          <w:szCs w:val="32"/>
          <w:highlight w:val="none"/>
        </w:rPr>
        <w:t>文件规定</w:t>
      </w:r>
      <w:r>
        <w:rPr>
          <w:rFonts w:eastAsia="方正仿宋_GBK"/>
          <w:sz w:val="32"/>
          <w:szCs w:val="32"/>
          <w:highlight w:val="none"/>
        </w:rPr>
        <w:t>，</w:t>
      </w:r>
      <w:r>
        <w:rPr>
          <w:rFonts w:hint="eastAsia" w:eastAsia="方正仿宋_GBK"/>
          <w:sz w:val="32"/>
          <w:szCs w:val="32"/>
          <w:highlight w:val="none"/>
        </w:rPr>
        <w:t>加强对资金的使用、管理和发放情况的监督检查，实行专款专用，</w:t>
      </w:r>
      <w:r>
        <w:rPr>
          <w:rFonts w:eastAsia="方正仿宋_GBK"/>
          <w:color w:val="000000"/>
          <w:sz w:val="32"/>
          <w:szCs w:val="32"/>
          <w:highlight w:val="none"/>
        </w:rPr>
        <w:t>专户核算、手续完整、账目清晰。</w:t>
      </w:r>
      <w:r>
        <w:rPr>
          <w:rFonts w:hint="eastAsia" w:eastAsia="方正仿宋_GBK"/>
          <w:color w:val="000000"/>
          <w:sz w:val="32"/>
          <w:szCs w:val="32"/>
          <w:highlight w:val="none"/>
        </w:rPr>
        <w:t>一是适老化</w:t>
      </w:r>
      <w:r>
        <w:rPr>
          <w:rFonts w:eastAsia="方正仿宋_GBK"/>
          <w:color w:val="000000"/>
          <w:sz w:val="32"/>
          <w:szCs w:val="32"/>
          <w:highlight w:val="none"/>
        </w:rPr>
        <w:t>项目改造经费</w:t>
      </w:r>
      <w:r>
        <w:rPr>
          <w:rFonts w:hint="eastAsia" w:eastAsia="方正仿宋_GBK"/>
          <w:color w:val="000000"/>
          <w:sz w:val="32"/>
          <w:szCs w:val="32"/>
          <w:highlight w:val="none"/>
        </w:rPr>
        <w:t>。由相关</w:t>
      </w:r>
      <w:r>
        <w:rPr>
          <w:rFonts w:eastAsia="方正仿宋_GBK"/>
          <w:color w:val="000000"/>
          <w:sz w:val="32"/>
          <w:szCs w:val="32"/>
          <w:highlight w:val="none"/>
        </w:rPr>
        <w:t>街道</w:t>
      </w:r>
      <w:r>
        <w:rPr>
          <w:rFonts w:hint="eastAsia" w:eastAsia="方正仿宋_GBK"/>
          <w:color w:val="000000"/>
          <w:sz w:val="32"/>
          <w:szCs w:val="32"/>
          <w:highlight w:val="none"/>
        </w:rPr>
        <w:t>和</w:t>
      </w:r>
      <w:r>
        <w:rPr>
          <w:rFonts w:eastAsia="方正仿宋_GBK"/>
          <w:color w:val="000000"/>
          <w:sz w:val="32"/>
          <w:szCs w:val="32"/>
          <w:highlight w:val="none"/>
        </w:rPr>
        <w:t>福利院与施工方</w:t>
      </w:r>
      <w:r>
        <w:rPr>
          <w:rFonts w:hint="eastAsia" w:eastAsia="方正仿宋_GBK"/>
          <w:color w:val="000000"/>
          <w:sz w:val="32"/>
          <w:szCs w:val="32"/>
          <w:highlight w:val="none"/>
        </w:rPr>
        <w:t>签订</w:t>
      </w:r>
      <w:r>
        <w:rPr>
          <w:rFonts w:eastAsia="方正仿宋_GBK"/>
          <w:color w:val="000000"/>
          <w:sz w:val="32"/>
          <w:szCs w:val="32"/>
          <w:highlight w:val="none"/>
        </w:rPr>
        <w:t>合同，区民政局</w:t>
      </w:r>
      <w:r>
        <w:rPr>
          <w:rFonts w:hint="eastAsia" w:eastAsia="方正仿宋_GBK"/>
          <w:color w:val="000000"/>
          <w:sz w:val="32"/>
          <w:szCs w:val="32"/>
          <w:highlight w:val="none"/>
        </w:rPr>
        <w:t>根据</w:t>
      </w:r>
      <w:r>
        <w:rPr>
          <w:rFonts w:eastAsia="方正仿宋_GBK"/>
          <w:color w:val="000000"/>
          <w:sz w:val="32"/>
          <w:szCs w:val="32"/>
          <w:highlight w:val="none"/>
        </w:rPr>
        <w:t>合同</w:t>
      </w:r>
      <w:r>
        <w:rPr>
          <w:rFonts w:hint="eastAsia" w:eastAsia="方正仿宋_GBK"/>
          <w:color w:val="000000"/>
          <w:sz w:val="32"/>
          <w:szCs w:val="32"/>
          <w:highlight w:val="none"/>
        </w:rPr>
        <w:t>约定及</w:t>
      </w:r>
      <w:r>
        <w:rPr>
          <w:rFonts w:eastAsia="方正仿宋_GBK"/>
          <w:color w:val="000000"/>
          <w:sz w:val="32"/>
          <w:szCs w:val="32"/>
          <w:highlight w:val="none"/>
        </w:rPr>
        <w:t>街道</w:t>
      </w:r>
      <w:r>
        <w:rPr>
          <w:rFonts w:hint="eastAsia" w:eastAsia="方正仿宋_GBK"/>
          <w:color w:val="000000"/>
          <w:sz w:val="32"/>
          <w:szCs w:val="32"/>
          <w:highlight w:val="none"/>
        </w:rPr>
        <w:t>和</w:t>
      </w:r>
      <w:r>
        <w:rPr>
          <w:rFonts w:eastAsia="方正仿宋_GBK"/>
          <w:color w:val="000000"/>
          <w:sz w:val="32"/>
          <w:szCs w:val="32"/>
          <w:highlight w:val="none"/>
        </w:rPr>
        <w:t>福利院</w:t>
      </w:r>
      <w:r>
        <w:rPr>
          <w:rFonts w:hint="eastAsia" w:eastAsia="方正仿宋_GBK"/>
          <w:color w:val="000000"/>
          <w:sz w:val="32"/>
          <w:szCs w:val="32"/>
          <w:highlight w:val="none"/>
        </w:rPr>
        <w:t>的</w:t>
      </w:r>
      <w:r>
        <w:rPr>
          <w:rFonts w:eastAsia="方正仿宋_GBK"/>
          <w:color w:val="000000"/>
          <w:sz w:val="32"/>
          <w:szCs w:val="32"/>
          <w:highlight w:val="none"/>
        </w:rPr>
        <w:t>申请拨付项目工程款的函（</w:t>
      </w:r>
      <w:r>
        <w:rPr>
          <w:rFonts w:hint="eastAsia" w:eastAsia="方正仿宋_GBK"/>
          <w:color w:val="000000"/>
          <w:sz w:val="32"/>
          <w:szCs w:val="32"/>
          <w:highlight w:val="none"/>
        </w:rPr>
        <w:t>请示</w:t>
      </w:r>
      <w:r>
        <w:rPr>
          <w:rFonts w:eastAsia="方正仿宋_GBK"/>
          <w:color w:val="000000"/>
          <w:sz w:val="32"/>
          <w:szCs w:val="32"/>
          <w:highlight w:val="none"/>
        </w:rPr>
        <w:t>）</w:t>
      </w:r>
      <w:r>
        <w:rPr>
          <w:rFonts w:hint="eastAsia" w:eastAsia="方正仿宋_GBK"/>
          <w:color w:val="000000"/>
          <w:sz w:val="32"/>
          <w:szCs w:val="32"/>
          <w:highlight w:val="none"/>
        </w:rPr>
        <w:t>，将</w:t>
      </w:r>
      <w:r>
        <w:rPr>
          <w:rFonts w:eastAsia="方正仿宋_GBK"/>
          <w:color w:val="000000"/>
          <w:sz w:val="32"/>
          <w:szCs w:val="32"/>
          <w:highlight w:val="none"/>
        </w:rPr>
        <w:t>工程款</w:t>
      </w:r>
      <w:r>
        <w:rPr>
          <w:rFonts w:hint="eastAsia" w:eastAsia="方正仿宋_GBK"/>
          <w:color w:val="000000"/>
          <w:sz w:val="32"/>
          <w:szCs w:val="32"/>
          <w:highlight w:val="none"/>
        </w:rPr>
        <w:t>分两次（2</w:t>
      </w:r>
      <w:r>
        <w:rPr>
          <w:rFonts w:eastAsia="方正仿宋_GBK"/>
          <w:color w:val="000000"/>
          <w:sz w:val="32"/>
          <w:szCs w:val="32"/>
          <w:highlight w:val="none"/>
        </w:rPr>
        <w:t>019</w:t>
      </w:r>
      <w:r>
        <w:rPr>
          <w:rFonts w:hint="eastAsia" w:eastAsia="方正仿宋_GBK"/>
          <w:color w:val="000000"/>
          <w:sz w:val="32"/>
          <w:szCs w:val="32"/>
          <w:highlight w:val="none"/>
        </w:rPr>
        <w:t>年1次</w:t>
      </w:r>
      <w:r>
        <w:rPr>
          <w:rFonts w:eastAsia="方正仿宋_GBK"/>
          <w:color w:val="000000"/>
          <w:sz w:val="32"/>
          <w:szCs w:val="32"/>
          <w:highlight w:val="none"/>
        </w:rPr>
        <w:t>、2020</w:t>
      </w:r>
      <w:r>
        <w:rPr>
          <w:rFonts w:hint="eastAsia" w:eastAsia="方正仿宋_GBK"/>
          <w:color w:val="000000"/>
          <w:sz w:val="32"/>
          <w:szCs w:val="32"/>
          <w:highlight w:val="none"/>
        </w:rPr>
        <w:t>年1次）分别拨付至</w:t>
      </w:r>
      <w:r>
        <w:rPr>
          <w:rFonts w:eastAsia="方正仿宋_GBK"/>
          <w:color w:val="000000"/>
          <w:sz w:val="32"/>
          <w:szCs w:val="32"/>
          <w:highlight w:val="none"/>
        </w:rPr>
        <w:t>街道</w:t>
      </w:r>
      <w:r>
        <w:rPr>
          <w:rFonts w:hint="eastAsia" w:eastAsia="方正仿宋_GBK"/>
          <w:color w:val="000000"/>
          <w:sz w:val="32"/>
          <w:szCs w:val="32"/>
          <w:highlight w:val="none"/>
        </w:rPr>
        <w:t>和福利院，</w:t>
      </w:r>
      <w:r>
        <w:rPr>
          <w:rFonts w:eastAsia="方正仿宋_GBK"/>
          <w:color w:val="000000"/>
          <w:sz w:val="32"/>
          <w:szCs w:val="32"/>
          <w:highlight w:val="none"/>
        </w:rPr>
        <w:t>由街道</w:t>
      </w:r>
      <w:r>
        <w:rPr>
          <w:rFonts w:hint="eastAsia" w:eastAsia="方正仿宋_GBK"/>
          <w:color w:val="000000"/>
          <w:sz w:val="32"/>
          <w:szCs w:val="32"/>
          <w:highlight w:val="none"/>
        </w:rPr>
        <w:t>和福利院拨付</w:t>
      </w:r>
      <w:r>
        <w:rPr>
          <w:rFonts w:eastAsia="方正仿宋_GBK"/>
          <w:color w:val="000000"/>
          <w:sz w:val="32"/>
          <w:szCs w:val="32"/>
          <w:highlight w:val="none"/>
        </w:rPr>
        <w:t>施工方</w:t>
      </w:r>
      <w:r>
        <w:rPr>
          <w:rFonts w:hint="eastAsia" w:eastAsia="方正仿宋_GBK"/>
          <w:color w:val="000000"/>
          <w:sz w:val="32"/>
          <w:szCs w:val="32"/>
          <w:highlight w:val="none"/>
        </w:rPr>
        <w:t>。</w:t>
      </w:r>
      <w:r>
        <w:rPr>
          <w:rFonts w:eastAsia="方正仿宋_GBK"/>
          <w:sz w:val="32"/>
          <w:szCs w:val="32"/>
          <w:highlight w:val="none"/>
        </w:rPr>
        <w:t>二是</w:t>
      </w:r>
      <w:r>
        <w:rPr>
          <w:rFonts w:hint="eastAsia" w:eastAsia="方正仿宋_GBK"/>
          <w:sz w:val="32"/>
          <w:szCs w:val="32"/>
          <w:highlight w:val="none"/>
        </w:rPr>
        <w:t>社区</w:t>
      </w:r>
      <w:r>
        <w:rPr>
          <w:rFonts w:eastAsia="方正仿宋_GBK"/>
          <w:sz w:val="32"/>
          <w:szCs w:val="32"/>
          <w:highlight w:val="none"/>
        </w:rPr>
        <w:t>养老服务中心建设补助。</w:t>
      </w:r>
      <w:r>
        <w:rPr>
          <w:rFonts w:hint="eastAsia" w:eastAsia="方正仿宋_GBK"/>
          <w:sz w:val="32"/>
          <w:szCs w:val="32"/>
          <w:highlight w:val="none"/>
          <w:lang w:eastAsia="zh-CN"/>
        </w:rPr>
        <w:t>区民政</w:t>
      </w:r>
      <w:r>
        <w:rPr>
          <w:rFonts w:eastAsia="方正仿宋_GBK"/>
          <w:sz w:val="32"/>
          <w:szCs w:val="32"/>
          <w:highlight w:val="none"/>
        </w:rPr>
        <w:t>局</w:t>
      </w:r>
      <w:r>
        <w:rPr>
          <w:rFonts w:hint="eastAsia" w:eastAsia="方正仿宋_GBK"/>
          <w:sz w:val="32"/>
          <w:szCs w:val="32"/>
          <w:highlight w:val="none"/>
          <w:lang w:eastAsia="zh-CN"/>
        </w:rPr>
        <w:t>经</w:t>
      </w:r>
      <w:r>
        <w:rPr>
          <w:rFonts w:eastAsia="方正仿宋_GBK"/>
          <w:sz w:val="32"/>
          <w:szCs w:val="32"/>
          <w:highlight w:val="none"/>
        </w:rPr>
        <w:t>办公会研究</w:t>
      </w:r>
      <w:r>
        <w:rPr>
          <w:rFonts w:hint="eastAsia" w:eastAsia="方正仿宋_GBK"/>
          <w:sz w:val="32"/>
          <w:szCs w:val="32"/>
          <w:highlight w:val="none"/>
        </w:rPr>
        <w:t>，</w:t>
      </w:r>
      <w:r>
        <w:rPr>
          <w:rFonts w:eastAsia="方正仿宋_GBK"/>
          <w:sz w:val="32"/>
          <w:szCs w:val="32"/>
          <w:highlight w:val="none"/>
        </w:rPr>
        <w:t>对</w:t>
      </w:r>
      <w:r>
        <w:rPr>
          <w:rFonts w:hint="eastAsia" w:eastAsia="方正仿宋_GBK"/>
          <w:sz w:val="32"/>
          <w:szCs w:val="32"/>
          <w:highlight w:val="none"/>
        </w:rPr>
        <w:t>通过验收</w:t>
      </w:r>
      <w:r>
        <w:rPr>
          <w:rFonts w:eastAsia="方正仿宋_GBK"/>
          <w:sz w:val="32"/>
          <w:szCs w:val="32"/>
          <w:highlight w:val="none"/>
        </w:rPr>
        <w:t>的</w:t>
      </w:r>
      <w:r>
        <w:rPr>
          <w:rFonts w:hint="eastAsia" w:eastAsia="方正仿宋_GBK"/>
          <w:sz w:val="32"/>
          <w:szCs w:val="32"/>
          <w:highlight w:val="none"/>
        </w:rPr>
        <w:t>社区</w:t>
      </w:r>
      <w:r>
        <w:rPr>
          <w:rFonts w:eastAsia="方正仿宋_GBK"/>
          <w:sz w:val="32"/>
          <w:szCs w:val="32"/>
          <w:highlight w:val="none"/>
        </w:rPr>
        <w:t>养老服务中心</w:t>
      </w:r>
      <w:r>
        <w:rPr>
          <w:rFonts w:hint="eastAsia" w:eastAsia="方正仿宋_GBK"/>
          <w:sz w:val="32"/>
          <w:szCs w:val="32"/>
          <w:highlight w:val="none"/>
        </w:rPr>
        <w:t>落实补助政策</w:t>
      </w:r>
      <w:r>
        <w:rPr>
          <w:rFonts w:eastAsia="方正仿宋_GBK"/>
          <w:sz w:val="32"/>
          <w:szCs w:val="32"/>
          <w:highlight w:val="none"/>
        </w:rPr>
        <w:t>，</w:t>
      </w:r>
      <w:r>
        <w:rPr>
          <w:rFonts w:hint="eastAsia" w:eastAsia="方正仿宋_GBK"/>
          <w:sz w:val="32"/>
          <w:szCs w:val="32"/>
          <w:highlight w:val="none"/>
        </w:rPr>
        <w:t>将</w:t>
      </w:r>
      <w:r>
        <w:rPr>
          <w:rFonts w:eastAsia="方正仿宋_GBK"/>
          <w:sz w:val="32"/>
          <w:szCs w:val="32"/>
          <w:highlight w:val="none"/>
        </w:rPr>
        <w:t>补助资金</w:t>
      </w:r>
      <w:r>
        <w:rPr>
          <w:rFonts w:hint="eastAsia" w:eastAsia="方正仿宋_GBK"/>
          <w:sz w:val="32"/>
          <w:szCs w:val="32"/>
          <w:highlight w:val="none"/>
        </w:rPr>
        <w:t>拨付</w:t>
      </w:r>
      <w:r>
        <w:rPr>
          <w:rFonts w:eastAsia="方正仿宋_GBK"/>
          <w:sz w:val="32"/>
          <w:szCs w:val="32"/>
          <w:highlight w:val="none"/>
        </w:rPr>
        <w:t>至相关机构银行账户。</w:t>
      </w:r>
      <w:r>
        <w:rPr>
          <w:rFonts w:hint="eastAsia" w:eastAsia="方正仿宋_GBK"/>
          <w:sz w:val="32"/>
          <w:szCs w:val="32"/>
          <w:highlight w:val="none"/>
        </w:rPr>
        <w:t>三是</w:t>
      </w:r>
      <w:r>
        <w:rPr>
          <w:rFonts w:eastAsia="方正仿宋_GBK"/>
          <w:sz w:val="32"/>
          <w:szCs w:val="32"/>
          <w:highlight w:val="none"/>
        </w:rPr>
        <w:t>社区养老服务站运营</w:t>
      </w:r>
      <w:r>
        <w:rPr>
          <w:rFonts w:hint="eastAsia" w:eastAsia="方正仿宋_GBK"/>
          <w:sz w:val="32"/>
          <w:szCs w:val="32"/>
          <w:highlight w:val="none"/>
        </w:rPr>
        <w:t>补助及</w:t>
      </w:r>
      <w:r>
        <w:rPr>
          <w:rFonts w:eastAsia="方正仿宋_GBK"/>
          <w:sz w:val="32"/>
          <w:szCs w:val="32"/>
          <w:highlight w:val="none"/>
        </w:rPr>
        <w:t>居家和社区养老服务补贴。</w:t>
      </w:r>
      <w:r>
        <w:rPr>
          <w:rFonts w:hint="eastAsia" w:eastAsia="方正仿宋_GBK"/>
          <w:sz w:val="32"/>
          <w:szCs w:val="32"/>
          <w:highlight w:val="none"/>
        </w:rPr>
        <w:t>根据</w:t>
      </w:r>
      <w:r>
        <w:rPr>
          <w:rFonts w:eastAsia="方正仿宋_GBK"/>
          <w:sz w:val="32"/>
          <w:szCs w:val="32"/>
          <w:highlight w:val="none"/>
        </w:rPr>
        <w:t>《</w:t>
      </w:r>
      <w:r>
        <w:rPr>
          <w:rFonts w:hint="eastAsia" w:eastAsia="方正仿宋_GBK"/>
          <w:sz w:val="32"/>
          <w:szCs w:val="32"/>
          <w:highlight w:val="none"/>
        </w:rPr>
        <w:t>重庆市</w:t>
      </w:r>
      <w:r>
        <w:rPr>
          <w:rFonts w:eastAsia="方正仿宋_GBK"/>
          <w:sz w:val="32"/>
          <w:szCs w:val="32"/>
          <w:highlight w:val="none"/>
        </w:rPr>
        <w:t>渝中区民政局〈</w:t>
      </w:r>
      <w:r>
        <w:rPr>
          <w:rFonts w:hint="eastAsia" w:eastAsia="方正仿宋_GBK"/>
          <w:sz w:val="32"/>
          <w:szCs w:val="32"/>
          <w:highlight w:val="none"/>
        </w:rPr>
        <w:t>关于</w:t>
      </w:r>
      <w:r>
        <w:rPr>
          <w:rFonts w:eastAsia="方正仿宋_GBK"/>
          <w:sz w:val="32"/>
          <w:szCs w:val="32"/>
          <w:highlight w:val="none"/>
        </w:rPr>
        <w:t>划拨渝中区居家和社区养老服务改革试点补助资金</w:t>
      </w:r>
      <w:r>
        <w:rPr>
          <w:rFonts w:hint="eastAsia" w:eastAsia="方正仿宋_GBK"/>
          <w:sz w:val="32"/>
          <w:szCs w:val="32"/>
          <w:highlight w:val="none"/>
        </w:rPr>
        <w:t>的</w:t>
      </w:r>
      <w:r>
        <w:rPr>
          <w:rFonts w:eastAsia="方正仿宋_GBK"/>
          <w:sz w:val="32"/>
          <w:szCs w:val="32"/>
          <w:highlight w:val="none"/>
        </w:rPr>
        <w:t>通知〉</w:t>
      </w:r>
      <w:r>
        <w:rPr>
          <w:rFonts w:hint="eastAsia" w:eastAsia="方正仿宋_GBK"/>
          <w:sz w:val="32"/>
          <w:szCs w:val="32"/>
          <w:highlight w:val="none"/>
        </w:rPr>
        <w:t>（</w:t>
      </w:r>
      <w:r>
        <w:rPr>
          <w:rFonts w:eastAsia="仿宋"/>
          <w:bCs/>
          <w:sz w:val="32"/>
          <w:szCs w:val="32"/>
          <w:highlight w:val="none"/>
        </w:rPr>
        <w:t>渝中民〔2019〕</w:t>
      </w:r>
      <w:r>
        <w:rPr>
          <w:rFonts w:hint="eastAsia" w:eastAsia="仿宋"/>
          <w:bCs/>
          <w:sz w:val="32"/>
          <w:szCs w:val="32"/>
          <w:highlight w:val="none"/>
        </w:rPr>
        <w:t>89号</w:t>
      </w:r>
      <w:r>
        <w:rPr>
          <w:rFonts w:hint="eastAsia" w:eastAsia="方正仿宋_GBK"/>
          <w:sz w:val="32"/>
          <w:szCs w:val="32"/>
          <w:highlight w:val="none"/>
        </w:rPr>
        <w:t>）</w:t>
      </w:r>
      <w:r>
        <w:rPr>
          <w:rFonts w:eastAsia="方正仿宋_GBK"/>
          <w:sz w:val="32"/>
          <w:szCs w:val="32"/>
          <w:highlight w:val="none"/>
        </w:rPr>
        <w:t>》</w:t>
      </w:r>
      <w:r>
        <w:rPr>
          <w:rFonts w:hint="eastAsia" w:eastAsia="方正仿宋_GBK"/>
          <w:sz w:val="32"/>
          <w:szCs w:val="32"/>
          <w:highlight w:val="none"/>
        </w:rPr>
        <w:t>文件</w:t>
      </w:r>
      <w:r>
        <w:rPr>
          <w:rFonts w:eastAsia="方正仿宋_GBK"/>
          <w:sz w:val="32"/>
          <w:szCs w:val="32"/>
          <w:highlight w:val="none"/>
        </w:rPr>
        <w:t>，</w:t>
      </w:r>
      <w:r>
        <w:rPr>
          <w:rFonts w:hint="eastAsia" w:eastAsia="方正仿宋_GBK"/>
          <w:sz w:val="32"/>
          <w:szCs w:val="32"/>
          <w:highlight w:val="none"/>
          <w:lang w:eastAsia="zh-CN"/>
        </w:rPr>
        <w:t>区民政局</w:t>
      </w:r>
      <w:r>
        <w:rPr>
          <w:rFonts w:hAnsi="方正仿宋_GBK" w:eastAsia="方正仿宋_GBK"/>
          <w:sz w:val="32"/>
          <w:szCs w:val="32"/>
          <w:highlight w:val="none"/>
        </w:rPr>
        <w:t>将补助资金使用计划项目</w:t>
      </w:r>
      <w:r>
        <w:rPr>
          <w:rFonts w:eastAsia="方正仿宋_GBK"/>
          <w:sz w:val="32"/>
          <w:szCs w:val="32"/>
          <w:highlight w:val="none"/>
        </w:rPr>
        <w:t>——</w:t>
      </w:r>
      <w:r>
        <w:rPr>
          <w:rFonts w:hAnsi="方正仿宋_GBK" w:eastAsia="方正仿宋_GBK"/>
          <w:sz w:val="32"/>
          <w:szCs w:val="32"/>
          <w:highlight w:val="none"/>
        </w:rPr>
        <w:t>社区养老服务站运营</w:t>
      </w:r>
      <w:r>
        <w:rPr>
          <w:rFonts w:hint="eastAsia" w:hAnsi="方正仿宋_GBK" w:eastAsia="方正仿宋_GBK"/>
          <w:sz w:val="32"/>
          <w:szCs w:val="32"/>
          <w:highlight w:val="none"/>
        </w:rPr>
        <w:t>补助</w:t>
      </w:r>
      <w:r>
        <w:rPr>
          <w:rFonts w:hAnsi="方正仿宋_GBK" w:eastAsia="方正仿宋_GBK"/>
          <w:sz w:val="32"/>
          <w:szCs w:val="32"/>
          <w:highlight w:val="none"/>
        </w:rPr>
        <w:t>、居家和社区养老服务补贴项目经费划拨至各街道，用于</w:t>
      </w:r>
      <w:r>
        <w:rPr>
          <w:rFonts w:eastAsia="方正仿宋_GBK"/>
          <w:sz w:val="32"/>
          <w:szCs w:val="32"/>
          <w:highlight w:val="none"/>
        </w:rPr>
        <w:t>2019</w:t>
      </w:r>
      <w:r>
        <w:rPr>
          <w:rFonts w:hAnsi="方正仿宋_GBK" w:eastAsia="方正仿宋_GBK"/>
          <w:sz w:val="32"/>
          <w:szCs w:val="32"/>
          <w:highlight w:val="none"/>
        </w:rPr>
        <w:t>年社区养老服务站运营补助和</w:t>
      </w:r>
      <w:r>
        <w:rPr>
          <w:rFonts w:hint="eastAsia" w:hAnsi="方正仿宋_GBK" w:eastAsia="方正仿宋_GBK"/>
          <w:sz w:val="32"/>
          <w:szCs w:val="32"/>
          <w:highlight w:val="none"/>
        </w:rPr>
        <w:t>8</w:t>
      </w:r>
      <w:r>
        <w:rPr>
          <w:rFonts w:hAnsi="方正仿宋_GBK" w:eastAsia="方正仿宋_GBK"/>
          <w:sz w:val="32"/>
          <w:szCs w:val="32"/>
          <w:highlight w:val="none"/>
        </w:rPr>
        <w:t>0周岁</w:t>
      </w:r>
      <w:r>
        <w:rPr>
          <w:rFonts w:hint="eastAsia" w:hAnsi="方正仿宋_GBK" w:eastAsia="方正仿宋_GBK"/>
          <w:sz w:val="32"/>
          <w:szCs w:val="32"/>
          <w:highlight w:val="none"/>
        </w:rPr>
        <w:t>以上</w:t>
      </w:r>
      <w:r>
        <w:rPr>
          <w:rFonts w:hAnsi="方正仿宋_GBK" w:eastAsia="方正仿宋_GBK"/>
          <w:sz w:val="32"/>
          <w:szCs w:val="32"/>
          <w:highlight w:val="none"/>
        </w:rPr>
        <w:t>老人长寿补贴、</w:t>
      </w:r>
      <w:r>
        <w:rPr>
          <w:rFonts w:eastAsia="方正仿宋_GBK"/>
          <w:sz w:val="32"/>
          <w:szCs w:val="32"/>
          <w:highlight w:val="none"/>
        </w:rPr>
        <w:t>60</w:t>
      </w:r>
      <w:r>
        <w:rPr>
          <w:rFonts w:hint="eastAsia" w:eastAsia="方正仿宋_GBK"/>
          <w:sz w:val="32"/>
          <w:szCs w:val="32"/>
          <w:highlight w:val="none"/>
        </w:rPr>
        <w:t>周岁</w:t>
      </w:r>
      <w:r>
        <w:rPr>
          <w:rFonts w:eastAsia="方正仿宋_GBK"/>
          <w:sz w:val="32"/>
          <w:szCs w:val="32"/>
          <w:highlight w:val="none"/>
        </w:rPr>
        <w:t>以上建档困难家庭老人</w:t>
      </w:r>
      <w:r>
        <w:rPr>
          <w:rFonts w:hint="eastAsia" w:eastAsia="方正仿宋_GBK"/>
          <w:sz w:val="32"/>
          <w:szCs w:val="32"/>
          <w:highlight w:val="none"/>
        </w:rPr>
        <w:t>、低保老人居家</w:t>
      </w:r>
      <w:r>
        <w:rPr>
          <w:rFonts w:eastAsia="方正仿宋_GBK"/>
          <w:sz w:val="32"/>
          <w:szCs w:val="32"/>
          <w:highlight w:val="none"/>
        </w:rPr>
        <w:t>养老服务补贴</w:t>
      </w:r>
      <w:r>
        <w:rPr>
          <w:rFonts w:hint="eastAsia" w:eastAsia="方正仿宋_GBK"/>
          <w:sz w:val="32"/>
          <w:szCs w:val="32"/>
          <w:highlight w:val="none"/>
        </w:rPr>
        <w:t>、助养补贴</w:t>
      </w:r>
      <w:r>
        <w:rPr>
          <w:rFonts w:eastAsia="方正仿宋_GBK"/>
          <w:sz w:val="32"/>
          <w:szCs w:val="32"/>
          <w:highlight w:val="none"/>
        </w:rPr>
        <w:t>发放</w:t>
      </w:r>
      <w:r>
        <w:rPr>
          <w:rFonts w:hAnsi="方正仿宋_GBK" w:eastAsia="方正仿宋_GBK"/>
          <w:sz w:val="32"/>
          <w:szCs w:val="32"/>
          <w:highlight w:val="none"/>
        </w:rPr>
        <w:t>。项目资金不足部分，各街道向区民政局</w:t>
      </w:r>
      <w:r>
        <w:rPr>
          <w:rFonts w:hint="eastAsia" w:hAnsi="方正仿宋_GBK" w:eastAsia="方正仿宋_GBK"/>
          <w:sz w:val="32"/>
          <w:szCs w:val="32"/>
          <w:highlight w:val="none"/>
        </w:rPr>
        <w:t>专项</w:t>
      </w:r>
      <w:r>
        <w:rPr>
          <w:rFonts w:hAnsi="方正仿宋_GBK" w:eastAsia="方正仿宋_GBK"/>
          <w:sz w:val="32"/>
          <w:szCs w:val="32"/>
          <w:highlight w:val="none"/>
        </w:rPr>
        <w:t>申报</w:t>
      </w:r>
      <w:r>
        <w:rPr>
          <w:rFonts w:hint="eastAsia" w:hAnsi="方正仿宋_GBK" w:eastAsia="方正仿宋_GBK"/>
          <w:sz w:val="32"/>
          <w:szCs w:val="32"/>
          <w:highlight w:val="none"/>
        </w:rPr>
        <w:t>补足</w:t>
      </w:r>
      <w:r>
        <w:rPr>
          <w:rFonts w:hAnsi="方正仿宋_GBK" w:eastAsia="方正仿宋_GBK"/>
          <w:sz w:val="32"/>
          <w:szCs w:val="32"/>
          <w:highlight w:val="none"/>
        </w:rPr>
        <w:t>。</w:t>
      </w:r>
      <w:r>
        <w:rPr>
          <w:rFonts w:hint="eastAsia" w:hAnsi="方正仿宋_GBK" w:eastAsia="方正仿宋_GBK"/>
          <w:sz w:val="32"/>
          <w:szCs w:val="32"/>
          <w:highlight w:val="none"/>
        </w:rPr>
        <w:t>四</w:t>
      </w:r>
      <w:r>
        <w:rPr>
          <w:rFonts w:hAnsi="方正仿宋_GBK" w:eastAsia="方正仿宋_GBK"/>
          <w:sz w:val="32"/>
          <w:szCs w:val="32"/>
          <w:highlight w:val="none"/>
        </w:rPr>
        <w:t>是</w:t>
      </w:r>
      <w:r>
        <w:rPr>
          <w:rFonts w:hint="eastAsia" w:eastAsia="方正仿宋_GBK"/>
          <w:sz w:val="32"/>
          <w:szCs w:val="32"/>
          <w:highlight w:val="none"/>
        </w:rPr>
        <w:t>全国</w:t>
      </w:r>
      <w:r>
        <w:rPr>
          <w:rFonts w:eastAsia="方正仿宋_GBK"/>
          <w:sz w:val="32"/>
          <w:szCs w:val="32"/>
          <w:highlight w:val="none"/>
        </w:rPr>
        <w:t>第三批居家和社区养老服务改革试点工作专题</w:t>
      </w:r>
      <w:r>
        <w:rPr>
          <w:rFonts w:hint="eastAsia" w:eastAsia="方正仿宋_GBK"/>
          <w:sz w:val="32"/>
          <w:szCs w:val="32"/>
          <w:highlight w:val="none"/>
        </w:rPr>
        <w:t>汇报片拍摄</w:t>
      </w:r>
      <w:r>
        <w:rPr>
          <w:rFonts w:eastAsia="方正仿宋_GBK"/>
          <w:sz w:val="32"/>
          <w:szCs w:val="32"/>
          <w:highlight w:val="none"/>
        </w:rPr>
        <w:t>经费。</w:t>
      </w:r>
      <w:r>
        <w:rPr>
          <w:rFonts w:hint="eastAsia" w:eastAsia="方正仿宋_GBK"/>
          <w:sz w:val="32"/>
          <w:szCs w:val="32"/>
          <w:highlight w:val="none"/>
          <w:lang w:eastAsia="zh-CN"/>
        </w:rPr>
        <w:t>区民政局</w:t>
      </w:r>
      <w:r>
        <w:rPr>
          <w:rFonts w:hint="eastAsia" w:eastAsia="方正仿宋_GBK"/>
          <w:sz w:val="32"/>
          <w:szCs w:val="32"/>
          <w:highlight w:val="none"/>
        </w:rPr>
        <w:t>通过</w:t>
      </w:r>
      <w:r>
        <w:rPr>
          <w:rFonts w:eastAsia="方正仿宋_GBK"/>
          <w:sz w:val="32"/>
          <w:szCs w:val="32"/>
          <w:highlight w:val="none"/>
        </w:rPr>
        <w:t>与专业机构签订合同，委托其拍摄制作“</w:t>
      </w:r>
      <w:r>
        <w:rPr>
          <w:rFonts w:hint="eastAsia" w:eastAsia="方正仿宋_GBK"/>
          <w:sz w:val="32"/>
          <w:szCs w:val="32"/>
          <w:highlight w:val="none"/>
        </w:rPr>
        <w:t>机构</w:t>
      </w:r>
      <w:r>
        <w:rPr>
          <w:rFonts w:eastAsia="方正仿宋_GBK"/>
          <w:sz w:val="32"/>
          <w:szCs w:val="32"/>
          <w:highlight w:val="none"/>
        </w:rPr>
        <w:t>进社区全覆盖、服务进家庭全天候”</w:t>
      </w:r>
      <w:r>
        <w:rPr>
          <w:rFonts w:hint="eastAsia" w:eastAsia="方正仿宋_GBK"/>
          <w:sz w:val="32"/>
          <w:szCs w:val="32"/>
          <w:highlight w:val="none"/>
        </w:rPr>
        <w:t>专题</w:t>
      </w:r>
      <w:r>
        <w:rPr>
          <w:rFonts w:eastAsia="方正仿宋_GBK"/>
          <w:sz w:val="32"/>
          <w:szCs w:val="32"/>
          <w:highlight w:val="none"/>
        </w:rPr>
        <w:t>汇报片</w:t>
      </w:r>
      <w:r>
        <w:rPr>
          <w:rFonts w:hint="eastAsia" w:eastAsia="方正仿宋_GBK"/>
          <w:sz w:val="32"/>
          <w:szCs w:val="32"/>
          <w:highlight w:val="none"/>
        </w:rPr>
        <w:t>，</w:t>
      </w:r>
      <w:r>
        <w:rPr>
          <w:rFonts w:eastAsia="方正仿宋_GBK"/>
          <w:sz w:val="32"/>
          <w:szCs w:val="32"/>
          <w:highlight w:val="none"/>
        </w:rPr>
        <w:t>按合同约定，</w:t>
      </w:r>
      <w:r>
        <w:rPr>
          <w:rFonts w:hint="eastAsia" w:eastAsia="方正仿宋_GBK"/>
          <w:sz w:val="32"/>
          <w:szCs w:val="32"/>
          <w:highlight w:val="none"/>
        </w:rPr>
        <w:t>一次性</w:t>
      </w:r>
      <w:r>
        <w:rPr>
          <w:rFonts w:eastAsia="方正仿宋_GBK"/>
          <w:sz w:val="32"/>
          <w:szCs w:val="32"/>
          <w:highlight w:val="none"/>
        </w:rPr>
        <w:t>支付制作</w:t>
      </w:r>
      <w:r>
        <w:rPr>
          <w:rFonts w:hint="eastAsia" w:eastAsia="方正仿宋_GBK"/>
          <w:sz w:val="32"/>
          <w:szCs w:val="32"/>
          <w:highlight w:val="none"/>
        </w:rPr>
        <w:t>费用</w:t>
      </w:r>
      <w:r>
        <w:rPr>
          <w:rFonts w:eastAsia="方正仿宋_GBK"/>
          <w:sz w:val="32"/>
          <w:szCs w:val="32"/>
          <w:highlight w:val="none"/>
        </w:rPr>
        <w:t>。</w:t>
      </w:r>
    </w:p>
    <w:p>
      <w:pPr>
        <w:spacing w:line="594" w:lineRule="exact"/>
        <w:ind w:firstLine="640" w:firstLineChars="200"/>
        <w:rPr>
          <w:rFonts w:ascii="方正楷体_GBK" w:eastAsia="方正楷体_GBK"/>
          <w:sz w:val="32"/>
          <w:szCs w:val="32"/>
          <w:highlight w:val="none"/>
        </w:rPr>
      </w:pPr>
      <w:r>
        <w:rPr>
          <w:rFonts w:hint="eastAsia" w:ascii="方正楷体_GBK" w:eastAsia="方正楷体_GBK"/>
          <w:sz w:val="32"/>
          <w:szCs w:val="32"/>
          <w:highlight w:val="none"/>
        </w:rPr>
        <w:t>（二）项目支出组织情况分析</w:t>
      </w:r>
    </w:p>
    <w:p>
      <w:pPr>
        <w:spacing w:line="594" w:lineRule="exact"/>
        <w:ind w:firstLine="643" w:firstLineChars="200"/>
        <w:rPr>
          <w:rFonts w:eastAsia="方正仿宋_GBK"/>
          <w:b/>
          <w:sz w:val="32"/>
          <w:szCs w:val="32"/>
          <w:highlight w:val="none"/>
        </w:rPr>
      </w:pPr>
      <w:r>
        <w:rPr>
          <w:rFonts w:eastAsia="方正仿宋_GBK"/>
          <w:b/>
          <w:sz w:val="32"/>
          <w:szCs w:val="32"/>
          <w:highlight w:val="none"/>
        </w:rPr>
        <w:t>1</w:t>
      </w:r>
      <w:r>
        <w:rPr>
          <w:rFonts w:hint="eastAsia" w:eastAsia="方正仿宋_GBK"/>
          <w:b/>
          <w:sz w:val="32"/>
          <w:szCs w:val="32"/>
          <w:highlight w:val="none"/>
        </w:rPr>
        <w:t>.</w:t>
      </w:r>
      <w:r>
        <w:rPr>
          <w:rFonts w:eastAsia="方正仿宋_GBK"/>
          <w:b/>
          <w:sz w:val="32"/>
          <w:szCs w:val="32"/>
          <w:highlight w:val="none"/>
        </w:rPr>
        <w:t>项目支出组织情况</w:t>
      </w:r>
    </w:p>
    <w:p>
      <w:pPr>
        <w:spacing w:line="594" w:lineRule="exact"/>
        <w:ind w:firstLine="640" w:firstLineChars="200"/>
        <w:rPr>
          <w:rFonts w:eastAsia="方正仿宋_GBK"/>
          <w:sz w:val="32"/>
          <w:szCs w:val="32"/>
          <w:highlight w:val="none"/>
        </w:rPr>
      </w:pPr>
      <w:r>
        <w:rPr>
          <w:rFonts w:hint="eastAsia" w:eastAsia="方正仿宋_GBK"/>
          <w:sz w:val="32"/>
          <w:szCs w:val="32"/>
          <w:highlight w:val="none"/>
        </w:rPr>
        <w:t>为</w:t>
      </w:r>
      <w:r>
        <w:rPr>
          <w:rFonts w:eastAsia="方正仿宋_GBK"/>
          <w:sz w:val="32"/>
          <w:szCs w:val="32"/>
          <w:highlight w:val="none"/>
        </w:rPr>
        <w:t>进一步深化居家和社区养老服务改革试点工作，切实落实《渝中区居家和社区养老服务改革试点工作实施方案（2018-2020年）》</w:t>
      </w:r>
      <w:r>
        <w:rPr>
          <w:rFonts w:hint="eastAsia" w:eastAsia="方正仿宋_GBK"/>
          <w:sz w:val="32"/>
          <w:szCs w:val="32"/>
          <w:highlight w:val="none"/>
        </w:rPr>
        <w:t>，</w:t>
      </w:r>
      <w:r>
        <w:rPr>
          <w:rFonts w:eastAsia="方正仿宋_GBK"/>
          <w:sz w:val="32"/>
          <w:szCs w:val="32"/>
          <w:highlight w:val="none"/>
        </w:rPr>
        <w:t>更好地</w:t>
      </w:r>
      <w:r>
        <w:rPr>
          <w:rFonts w:hint="eastAsia" w:eastAsia="方正仿宋_GBK"/>
          <w:sz w:val="32"/>
          <w:szCs w:val="32"/>
          <w:highlight w:val="none"/>
        </w:rPr>
        <w:t>使用</w:t>
      </w:r>
      <w:r>
        <w:rPr>
          <w:rFonts w:eastAsia="方正仿宋_GBK"/>
          <w:sz w:val="32"/>
          <w:szCs w:val="32"/>
          <w:highlight w:val="none"/>
        </w:rPr>
        <w:t>试点资金，调动社会力量积极性，提升社区养老服务设施软硬件水平和服务品质，</w:t>
      </w:r>
      <w:r>
        <w:rPr>
          <w:rFonts w:hint="eastAsia" w:eastAsia="方正仿宋_GBK"/>
          <w:sz w:val="32"/>
          <w:szCs w:val="32"/>
          <w:highlight w:val="none"/>
        </w:rPr>
        <w:t>拟</w:t>
      </w:r>
      <w:r>
        <w:rPr>
          <w:rFonts w:eastAsia="方正仿宋_GBK"/>
          <w:sz w:val="32"/>
          <w:szCs w:val="32"/>
          <w:highlight w:val="none"/>
        </w:rPr>
        <w:t>将原《渝中区居家和社区养老服务改革试点补助资金使用计划》中</w:t>
      </w:r>
      <w:r>
        <w:rPr>
          <w:rFonts w:hint="eastAsia" w:eastAsia="方正仿宋_GBK"/>
          <w:sz w:val="32"/>
          <w:szCs w:val="32"/>
          <w:highlight w:val="none"/>
        </w:rPr>
        <w:t>“</w:t>
      </w:r>
      <w:r>
        <w:rPr>
          <w:rFonts w:eastAsia="方正仿宋_GBK"/>
          <w:sz w:val="32"/>
          <w:szCs w:val="32"/>
          <w:highlight w:val="none"/>
        </w:rPr>
        <w:t>医养结合项目</w:t>
      </w:r>
      <w:r>
        <w:rPr>
          <w:rFonts w:hint="eastAsia" w:eastAsia="方正仿宋_GBK"/>
          <w:sz w:val="32"/>
          <w:szCs w:val="32"/>
          <w:highlight w:val="none"/>
        </w:rPr>
        <w:t>”</w:t>
      </w:r>
      <w:r>
        <w:rPr>
          <w:rFonts w:eastAsia="方正仿宋_GBK"/>
          <w:sz w:val="32"/>
          <w:szCs w:val="32"/>
          <w:highlight w:val="none"/>
        </w:rPr>
        <w:t>（原投资估算金额600万元）、</w:t>
      </w:r>
      <w:r>
        <w:rPr>
          <w:rFonts w:hint="eastAsia" w:eastAsia="方正仿宋_GBK"/>
          <w:sz w:val="32"/>
          <w:szCs w:val="32"/>
          <w:highlight w:val="none"/>
        </w:rPr>
        <w:t>“</w:t>
      </w:r>
      <w:r>
        <w:rPr>
          <w:rFonts w:eastAsia="方正仿宋_GBK"/>
          <w:sz w:val="32"/>
          <w:szCs w:val="32"/>
          <w:highlight w:val="none"/>
        </w:rPr>
        <w:t>养老服务社</w:t>
      </w:r>
      <w:r>
        <w:rPr>
          <w:rFonts w:hint="eastAsia" w:eastAsia="方正仿宋_GBK"/>
          <w:sz w:val="32"/>
          <w:szCs w:val="32"/>
          <w:highlight w:val="none"/>
        </w:rPr>
        <w:t>会</w:t>
      </w:r>
      <w:r>
        <w:rPr>
          <w:rFonts w:eastAsia="方正仿宋_GBK"/>
          <w:sz w:val="32"/>
          <w:szCs w:val="32"/>
          <w:highlight w:val="none"/>
        </w:rPr>
        <w:t>工</w:t>
      </w:r>
      <w:r>
        <w:rPr>
          <w:rFonts w:hint="eastAsia" w:eastAsia="方正仿宋_GBK"/>
          <w:sz w:val="32"/>
          <w:szCs w:val="32"/>
          <w:highlight w:val="none"/>
        </w:rPr>
        <w:t>作</w:t>
      </w:r>
      <w:r>
        <w:rPr>
          <w:rFonts w:eastAsia="方正仿宋_GBK"/>
          <w:sz w:val="32"/>
          <w:szCs w:val="32"/>
          <w:highlight w:val="none"/>
        </w:rPr>
        <w:t>项目</w:t>
      </w:r>
      <w:r>
        <w:rPr>
          <w:rFonts w:hint="eastAsia" w:eastAsia="方正仿宋_GBK"/>
          <w:sz w:val="32"/>
          <w:szCs w:val="32"/>
          <w:highlight w:val="none"/>
        </w:rPr>
        <w:t>”</w:t>
      </w:r>
      <w:r>
        <w:rPr>
          <w:rFonts w:eastAsia="方正仿宋_GBK"/>
          <w:sz w:val="32"/>
          <w:szCs w:val="32"/>
          <w:highlight w:val="none"/>
        </w:rPr>
        <w:t>（原投资估算金额105万元）资金使用计划予以调整，</w:t>
      </w:r>
      <w:r>
        <w:rPr>
          <w:rFonts w:hint="eastAsia" w:eastAsia="方正仿宋_GBK"/>
          <w:sz w:val="32"/>
          <w:szCs w:val="32"/>
          <w:highlight w:val="none"/>
        </w:rPr>
        <w:t>用于社区食堂（老年助餐服务）奖补、智慧养老服务项目等方面。此资金</w:t>
      </w:r>
      <w:r>
        <w:rPr>
          <w:rFonts w:eastAsia="方正仿宋_GBK"/>
          <w:sz w:val="32"/>
          <w:szCs w:val="32"/>
          <w:highlight w:val="none"/>
        </w:rPr>
        <w:t>调整方案</w:t>
      </w:r>
      <w:r>
        <w:rPr>
          <w:rFonts w:hint="eastAsia" w:eastAsia="方正仿宋_GBK"/>
          <w:sz w:val="32"/>
          <w:szCs w:val="32"/>
          <w:highlight w:val="none"/>
        </w:rPr>
        <w:t>已</w:t>
      </w:r>
      <w:r>
        <w:rPr>
          <w:rFonts w:eastAsia="方正仿宋_GBK"/>
          <w:sz w:val="32"/>
          <w:szCs w:val="32"/>
          <w:highlight w:val="none"/>
        </w:rPr>
        <w:t>报</w:t>
      </w:r>
      <w:r>
        <w:rPr>
          <w:rFonts w:hint="eastAsia" w:eastAsia="方正仿宋_GBK"/>
          <w:sz w:val="32"/>
          <w:szCs w:val="32"/>
          <w:highlight w:val="none"/>
        </w:rPr>
        <w:t>时区</w:t>
      </w:r>
      <w:r>
        <w:rPr>
          <w:rFonts w:eastAsia="方正仿宋_GBK"/>
          <w:sz w:val="32"/>
          <w:szCs w:val="32"/>
          <w:highlight w:val="none"/>
        </w:rPr>
        <w:t>分管</w:t>
      </w:r>
      <w:r>
        <w:rPr>
          <w:rFonts w:hint="eastAsia" w:eastAsia="方正仿宋_GBK"/>
          <w:sz w:val="32"/>
          <w:szCs w:val="32"/>
          <w:highlight w:val="none"/>
          <w:lang w:val="en-US" w:eastAsia="zh-CN"/>
        </w:rPr>
        <w:t>民政</w:t>
      </w:r>
      <w:r>
        <w:rPr>
          <w:rFonts w:eastAsia="方正仿宋_GBK"/>
          <w:sz w:val="32"/>
          <w:szCs w:val="32"/>
          <w:highlight w:val="none"/>
        </w:rPr>
        <w:t>领导远洪常委</w:t>
      </w:r>
      <w:r>
        <w:rPr>
          <w:rFonts w:hint="eastAsia" w:eastAsia="方正仿宋_GBK"/>
          <w:sz w:val="32"/>
          <w:szCs w:val="32"/>
          <w:highlight w:val="none"/>
        </w:rPr>
        <w:t>审阅</w:t>
      </w:r>
      <w:r>
        <w:rPr>
          <w:rFonts w:eastAsia="方正仿宋_GBK"/>
          <w:sz w:val="32"/>
          <w:szCs w:val="32"/>
          <w:highlight w:val="none"/>
        </w:rPr>
        <w:t>，</w:t>
      </w:r>
      <w:r>
        <w:rPr>
          <w:rFonts w:hint="eastAsia" w:eastAsia="方正仿宋_GBK"/>
          <w:sz w:val="32"/>
          <w:szCs w:val="32"/>
          <w:highlight w:val="none"/>
        </w:rPr>
        <w:t>领导</w:t>
      </w:r>
      <w:r>
        <w:rPr>
          <w:rFonts w:eastAsia="方正仿宋_GBK"/>
          <w:sz w:val="32"/>
          <w:szCs w:val="32"/>
          <w:highlight w:val="none"/>
        </w:rPr>
        <w:t>批示</w:t>
      </w:r>
      <w:r>
        <w:rPr>
          <w:rFonts w:hint="eastAsia" w:eastAsia="方正仿宋_GBK"/>
          <w:sz w:val="32"/>
          <w:szCs w:val="32"/>
          <w:highlight w:val="none"/>
        </w:rPr>
        <w:t>“拟</w:t>
      </w:r>
      <w:r>
        <w:rPr>
          <w:rFonts w:eastAsia="方正仿宋_GBK"/>
          <w:sz w:val="32"/>
          <w:szCs w:val="32"/>
          <w:highlight w:val="none"/>
        </w:rPr>
        <w:t>同意</w:t>
      </w:r>
      <w:r>
        <w:rPr>
          <w:rFonts w:hint="eastAsia" w:eastAsia="方正仿宋_GBK"/>
          <w:sz w:val="32"/>
          <w:szCs w:val="32"/>
          <w:highlight w:val="none"/>
        </w:rPr>
        <w:t>”</w:t>
      </w:r>
      <w:r>
        <w:rPr>
          <w:rFonts w:eastAsia="方正仿宋_GBK"/>
          <w:sz w:val="32"/>
          <w:szCs w:val="32"/>
          <w:highlight w:val="none"/>
        </w:rPr>
        <w:t>。</w:t>
      </w:r>
    </w:p>
    <w:p>
      <w:pPr>
        <w:spacing w:line="594" w:lineRule="exact"/>
        <w:ind w:firstLine="643" w:firstLineChars="200"/>
        <w:rPr>
          <w:rFonts w:eastAsia="方正仿宋_GBK"/>
          <w:b/>
          <w:sz w:val="32"/>
          <w:szCs w:val="32"/>
          <w:highlight w:val="none"/>
        </w:rPr>
      </w:pPr>
      <w:r>
        <w:rPr>
          <w:rFonts w:eastAsia="方正仿宋_GBK"/>
          <w:b/>
          <w:sz w:val="32"/>
          <w:szCs w:val="32"/>
          <w:highlight w:val="none"/>
        </w:rPr>
        <w:t>2</w:t>
      </w:r>
      <w:r>
        <w:rPr>
          <w:rFonts w:hint="eastAsia" w:eastAsia="方正仿宋_GBK"/>
          <w:b/>
          <w:sz w:val="32"/>
          <w:szCs w:val="32"/>
          <w:highlight w:val="none"/>
        </w:rPr>
        <w:t>.</w:t>
      </w:r>
      <w:r>
        <w:rPr>
          <w:rFonts w:eastAsia="方正仿宋_GBK"/>
          <w:b/>
          <w:sz w:val="32"/>
          <w:szCs w:val="32"/>
          <w:highlight w:val="none"/>
        </w:rPr>
        <w:t>项目支出管理情况</w:t>
      </w:r>
    </w:p>
    <w:p>
      <w:pPr>
        <w:spacing w:line="594" w:lineRule="exact"/>
        <w:ind w:firstLine="640" w:firstLineChars="200"/>
        <w:rPr>
          <w:rFonts w:eastAsia="方正仿宋_GBK"/>
          <w:color w:val="FF0000"/>
          <w:sz w:val="32"/>
          <w:szCs w:val="32"/>
          <w:highlight w:val="none"/>
        </w:rPr>
      </w:pPr>
      <w:r>
        <w:rPr>
          <w:rFonts w:hint="eastAsia" w:eastAsia="方正仿宋_GBK"/>
          <w:kern w:val="0"/>
          <w:sz w:val="32"/>
          <w:szCs w:val="32"/>
          <w:highlight w:val="none"/>
        </w:rPr>
        <w:t>各街道</w:t>
      </w:r>
      <w:r>
        <w:rPr>
          <w:rFonts w:eastAsia="方正仿宋_GBK"/>
          <w:kern w:val="0"/>
          <w:sz w:val="32"/>
          <w:szCs w:val="32"/>
          <w:highlight w:val="none"/>
        </w:rPr>
        <w:t>按要求每月</w:t>
      </w:r>
      <w:r>
        <w:rPr>
          <w:rFonts w:hint="eastAsia" w:eastAsia="方正仿宋_GBK"/>
          <w:kern w:val="0"/>
          <w:sz w:val="32"/>
          <w:szCs w:val="32"/>
          <w:highlight w:val="none"/>
        </w:rPr>
        <w:t>报送</w:t>
      </w:r>
      <w:r>
        <w:rPr>
          <w:rFonts w:eastAsia="方正仿宋_GBK"/>
          <w:kern w:val="0"/>
          <w:sz w:val="32"/>
          <w:szCs w:val="32"/>
          <w:highlight w:val="none"/>
        </w:rPr>
        <w:t>《</w:t>
      </w:r>
      <w:r>
        <w:rPr>
          <w:rFonts w:hint="eastAsia" w:eastAsia="方正仿宋_GBK"/>
          <w:kern w:val="0"/>
          <w:sz w:val="32"/>
          <w:szCs w:val="32"/>
          <w:highlight w:val="none"/>
        </w:rPr>
        <w:t>居家</w:t>
      </w:r>
      <w:r>
        <w:rPr>
          <w:rFonts w:eastAsia="方正仿宋_GBK"/>
          <w:kern w:val="0"/>
          <w:sz w:val="32"/>
          <w:szCs w:val="32"/>
          <w:highlight w:val="none"/>
        </w:rPr>
        <w:t>养老和社区养老</w:t>
      </w:r>
      <w:r>
        <w:rPr>
          <w:rFonts w:hint="eastAsia" w:eastAsia="方正仿宋_GBK"/>
          <w:kern w:val="0"/>
          <w:sz w:val="32"/>
          <w:szCs w:val="32"/>
          <w:highlight w:val="none"/>
        </w:rPr>
        <w:t>服务</w:t>
      </w:r>
      <w:r>
        <w:rPr>
          <w:rFonts w:eastAsia="方正仿宋_GBK"/>
          <w:kern w:val="0"/>
          <w:sz w:val="32"/>
          <w:szCs w:val="32"/>
          <w:highlight w:val="none"/>
        </w:rPr>
        <w:t>改革</w:t>
      </w:r>
      <w:r>
        <w:rPr>
          <w:rFonts w:hint="eastAsia" w:eastAsia="方正仿宋_GBK"/>
          <w:kern w:val="0"/>
          <w:sz w:val="32"/>
          <w:szCs w:val="32"/>
          <w:highlight w:val="none"/>
        </w:rPr>
        <w:t>费</w:t>
      </w:r>
      <w:r>
        <w:rPr>
          <w:rFonts w:eastAsia="方正仿宋_GBK"/>
          <w:kern w:val="0"/>
          <w:sz w:val="32"/>
          <w:szCs w:val="32"/>
          <w:highlight w:val="none"/>
        </w:rPr>
        <w:t>月报表》</w:t>
      </w:r>
      <w:r>
        <w:rPr>
          <w:rFonts w:hint="eastAsia" w:eastAsia="方正仿宋_GBK"/>
          <w:kern w:val="0"/>
          <w:sz w:val="32"/>
          <w:szCs w:val="32"/>
          <w:highlight w:val="none"/>
        </w:rPr>
        <w:t>，</w:t>
      </w:r>
      <w:r>
        <w:rPr>
          <w:rFonts w:hint="eastAsia" w:eastAsia="方正仿宋_GBK"/>
          <w:kern w:val="0"/>
          <w:sz w:val="32"/>
          <w:szCs w:val="32"/>
          <w:highlight w:val="none"/>
          <w:lang w:eastAsia="zh-CN"/>
        </w:rPr>
        <w:t>区民政</w:t>
      </w:r>
      <w:r>
        <w:rPr>
          <w:rFonts w:eastAsia="方正仿宋_GBK"/>
          <w:kern w:val="0"/>
          <w:sz w:val="32"/>
          <w:szCs w:val="32"/>
          <w:highlight w:val="none"/>
        </w:rPr>
        <w:t>局</w:t>
      </w:r>
      <w:r>
        <w:rPr>
          <w:rFonts w:hint="eastAsia" w:eastAsia="方正仿宋_GBK"/>
          <w:kern w:val="0"/>
          <w:sz w:val="32"/>
          <w:szCs w:val="32"/>
          <w:highlight w:val="none"/>
        </w:rPr>
        <w:t>根据</w:t>
      </w:r>
      <w:r>
        <w:rPr>
          <w:rFonts w:eastAsia="方正仿宋_GBK"/>
          <w:color w:val="000000"/>
          <w:sz w:val="32"/>
          <w:szCs w:val="32"/>
          <w:highlight w:val="none"/>
        </w:rPr>
        <w:t>《渝中区全国第三批居家和社区养老服务改革试点补助资金管理办法》</w:t>
      </w:r>
      <w:r>
        <w:rPr>
          <w:rFonts w:hint="eastAsia" w:eastAsia="方正仿宋_GBK"/>
          <w:color w:val="000000"/>
          <w:sz w:val="32"/>
          <w:szCs w:val="32"/>
          <w:highlight w:val="none"/>
        </w:rPr>
        <w:t>，对当月</w:t>
      </w:r>
      <w:r>
        <w:rPr>
          <w:rFonts w:eastAsia="方正仿宋_GBK"/>
          <w:color w:val="000000"/>
          <w:sz w:val="32"/>
          <w:szCs w:val="32"/>
          <w:highlight w:val="none"/>
        </w:rPr>
        <w:t>支出情况、累计支出金额等</w:t>
      </w:r>
      <w:r>
        <w:rPr>
          <w:rFonts w:hint="eastAsia" w:eastAsia="方正仿宋_GBK"/>
          <w:color w:val="000000"/>
          <w:sz w:val="32"/>
          <w:szCs w:val="32"/>
          <w:highlight w:val="none"/>
        </w:rPr>
        <w:t>项目</w:t>
      </w:r>
      <w:r>
        <w:rPr>
          <w:rFonts w:eastAsia="方正仿宋_GBK"/>
          <w:color w:val="000000"/>
          <w:sz w:val="32"/>
          <w:szCs w:val="32"/>
          <w:highlight w:val="none"/>
        </w:rPr>
        <w:t>进行监督管理</w:t>
      </w:r>
      <w:r>
        <w:rPr>
          <w:rFonts w:hint="eastAsia" w:eastAsia="方正仿宋_GBK"/>
          <w:color w:val="000000"/>
          <w:sz w:val="32"/>
          <w:szCs w:val="32"/>
          <w:highlight w:val="none"/>
        </w:rPr>
        <w:t>。</w:t>
      </w:r>
    </w:p>
    <w:p>
      <w:pPr>
        <w:spacing w:line="594" w:lineRule="exact"/>
        <w:ind w:firstLine="640" w:firstLineChars="200"/>
        <w:rPr>
          <w:rFonts w:eastAsia="方正仿宋_GBK"/>
          <w:sz w:val="32"/>
          <w:szCs w:val="32"/>
        </w:rPr>
      </w:pPr>
      <w:r>
        <w:rPr>
          <w:rFonts w:eastAsia="方正黑体_GBK"/>
          <w:sz w:val="32"/>
          <w:szCs w:val="32"/>
          <w:highlight w:val="none"/>
        </w:rPr>
        <w:t>五、主要经验及做法、存在的问题和</w:t>
      </w:r>
      <w:r>
        <w:rPr>
          <w:rFonts w:eastAsia="方正黑体_GBK"/>
          <w:sz w:val="32"/>
          <w:szCs w:val="32"/>
        </w:rPr>
        <w:t>建议</w:t>
      </w:r>
    </w:p>
    <w:p>
      <w:pPr>
        <w:spacing w:line="594" w:lineRule="exact"/>
        <w:ind w:firstLine="640" w:firstLineChars="200"/>
        <w:rPr>
          <w:rFonts w:eastAsia="方正仿宋_GBK"/>
          <w:sz w:val="32"/>
          <w:szCs w:val="32"/>
        </w:rPr>
      </w:pPr>
      <w:r>
        <w:rPr>
          <w:rFonts w:hint="eastAsia" w:ascii="仿宋" w:hAnsi="仿宋" w:eastAsia="仿宋"/>
          <w:color w:val="333333"/>
          <w:sz w:val="32"/>
          <w:szCs w:val="32"/>
        </w:rPr>
        <w:t>依法依规按章办事，做到专款专用、专事审核，提高资金使用效率。</w:t>
      </w:r>
    </w:p>
    <w:p>
      <w:pPr>
        <w:spacing w:line="594" w:lineRule="exact"/>
        <w:ind w:firstLine="640" w:firstLineChars="200"/>
        <w:rPr>
          <w:rFonts w:eastAsia="方正黑体_GBK"/>
          <w:sz w:val="32"/>
          <w:szCs w:val="32"/>
        </w:rPr>
      </w:pPr>
      <w:r>
        <w:rPr>
          <w:rFonts w:eastAsia="方正黑体_GBK"/>
          <w:sz w:val="32"/>
          <w:szCs w:val="32"/>
        </w:rPr>
        <w:t>六、其他需说明的问题</w:t>
      </w:r>
    </w:p>
    <w:p>
      <w:pPr>
        <w:spacing w:line="594" w:lineRule="exact"/>
        <w:ind w:firstLine="640" w:firstLineChars="200"/>
        <w:rPr>
          <w:rFonts w:ascii="方正楷体_GBK" w:eastAsia="方正楷体_GBK"/>
          <w:sz w:val="32"/>
          <w:szCs w:val="32"/>
        </w:rPr>
      </w:pPr>
      <w:r>
        <w:rPr>
          <w:rFonts w:hint="eastAsia" w:ascii="方正楷体_GBK" w:eastAsia="方正楷体_GBK"/>
          <w:sz w:val="32"/>
          <w:szCs w:val="32"/>
        </w:rPr>
        <w:t>（一）关于三个适老化改造项目经费</w:t>
      </w:r>
      <w:r>
        <w:rPr>
          <w:rFonts w:ascii="方正楷体_GBK" w:eastAsia="方正楷体_GBK"/>
          <w:sz w:val="32"/>
          <w:szCs w:val="32"/>
        </w:rPr>
        <w:t>的说明</w:t>
      </w:r>
    </w:p>
    <w:p>
      <w:pPr>
        <w:spacing w:line="594" w:lineRule="exact"/>
        <w:ind w:firstLine="640" w:firstLineChars="200"/>
        <w:rPr>
          <w:rFonts w:eastAsia="方正仿宋_GBK"/>
          <w:sz w:val="32"/>
          <w:szCs w:val="32"/>
        </w:rPr>
      </w:pPr>
      <w:r>
        <w:rPr>
          <w:rFonts w:hint="eastAsia" w:eastAsia="方正仿宋_GBK"/>
          <w:sz w:val="32"/>
          <w:szCs w:val="32"/>
        </w:rPr>
        <w:t>因三个</w:t>
      </w:r>
      <w:r>
        <w:rPr>
          <w:rFonts w:eastAsia="方正仿宋_GBK"/>
          <w:sz w:val="32"/>
          <w:szCs w:val="32"/>
        </w:rPr>
        <w:t>适老化改造项目</w:t>
      </w:r>
      <w:r>
        <w:rPr>
          <w:rFonts w:hint="eastAsia" w:eastAsia="方正仿宋_GBK"/>
          <w:sz w:val="32"/>
          <w:szCs w:val="32"/>
        </w:rPr>
        <w:t>资金为</w:t>
      </w:r>
      <w:r>
        <w:rPr>
          <w:rFonts w:eastAsia="方正仿宋_GBK"/>
          <w:sz w:val="32"/>
          <w:szCs w:val="32"/>
        </w:rPr>
        <w:t>预估经费，项目资金实际</w:t>
      </w:r>
      <w:r>
        <w:rPr>
          <w:rFonts w:hint="eastAsia" w:eastAsia="方正仿宋_GBK"/>
          <w:sz w:val="32"/>
          <w:szCs w:val="32"/>
        </w:rPr>
        <w:t>拨付</w:t>
      </w:r>
      <w:r>
        <w:rPr>
          <w:rFonts w:eastAsia="方正仿宋_GBK"/>
          <w:sz w:val="32"/>
          <w:szCs w:val="32"/>
        </w:rPr>
        <w:t>与设定目标略有偏离</w:t>
      </w:r>
      <w:r>
        <w:rPr>
          <w:rFonts w:hint="eastAsia" w:eastAsia="方正仿宋_GBK"/>
          <w:sz w:val="32"/>
          <w:szCs w:val="32"/>
        </w:rPr>
        <w:t>，</w:t>
      </w:r>
      <w:r>
        <w:rPr>
          <w:rFonts w:eastAsia="方正仿宋_GBK"/>
          <w:sz w:val="32"/>
          <w:szCs w:val="32"/>
        </w:rPr>
        <w:t>美专校街、曾家岩社区、区福利院竹园分院三个适老化改造项目</w:t>
      </w:r>
      <w:r>
        <w:rPr>
          <w:rFonts w:hint="eastAsia" w:eastAsia="方正仿宋_GBK"/>
          <w:sz w:val="32"/>
          <w:szCs w:val="32"/>
        </w:rPr>
        <w:t>实际</w:t>
      </w:r>
      <w:r>
        <w:rPr>
          <w:rFonts w:eastAsia="方正仿宋_GBK"/>
          <w:sz w:val="32"/>
          <w:szCs w:val="32"/>
        </w:rPr>
        <w:t>共计支出302.5198万元。其中2019年拨付214.838829万元</w:t>
      </w:r>
      <w:r>
        <w:rPr>
          <w:rFonts w:hint="eastAsia" w:eastAsia="方正仿宋_GBK"/>
          <w:sz w:val="32"/>
          <w:szCs w:val="32"/>
        </w:rPr>
        <w:t>（美专校</w:t>
      </w:r>
      <w:r>
        <w:rPr>
          <w:rFonts w:eastAsia="方正仿宋_GBK"/>
          <w:sz w:val="32"/>
          <w:szCs w:val="32"/>
        </w:rPr>
        <w:t>街适老化改造</w:t>
      </w:r>
      <w:r>
        <w:rPr>
          <w:rFonts w:hint="eastAsia" w:eastAsia="方正仿宋_GBK"/>
          <w:sz w:val="32"/>
          <w:szCs w:val="32"/>
        </w:rPr>
        <w:t>项目</w:t>
      </w:r>
      <w:r>
        <w:rPr>
          <w:rFonts w:eastAsia="方正仿宋_GBK"/>
          <w:sz w:val="32"/>
          <w:szCs w:val="32"/>
        </w:rPr>
        <w:t>经费61.845621</w:t>
      </w:r>
      <w:r>
        <w:rPr>
          <w:rFonts w:hint="eastAsia" w:eastAsia="方正仿宋_GBK"/>
          <w:sz w:val="32"/>
          <w:szCs w:val="32"/>
        </w:rPr>
        <w:t>万元</w:t>
      </w:r>
      <w:r>
        <w:rPr>
          <w:rFonts w:eastAsia="方正仿宋_GBK"/>
          <w:sz w:val="32"/>
          <w:szCs w:val="32"/>
        </w:rPr>
        <w:t>、曾家岩社区适老化改造项目经费59.271866</w:t>
      </w:r>
      <w:r>
        <w:rPr>
          <w:rFonts w:hint="eastAsia" w:eastAsia="方正仿宋_GBK"/>
          <w:sz w:val="32"/>
          <w:szCs w:val="32"/>
        </w:rPr>
        <w:t>万元</w:t>
      </w:r>
      <w:r>
        <w:rPr>
          <w:rFonts w:eastAsia="方正仿宋_GBK"/>
          <w:sz w:val="32"/>
          <w:szCs w:val="32"/>
        </w:rPr>
        <w:t>、竹园适老化改造项目经费</w:t>
      </w:r>
      <w:r>
        <w:rPr>
          <w:rFonts w:hint="eastAsia" w:eastAsia="方正仿宋_GBK"/>
          <w:sz w:val="32"/>
          <w:szCs w:val="32"/>
        </w:rPr>
        <w:t>93.721342万元）</w:t>
      </w:r>
      <w:r>
        <w:rPr>
          <w:rFonts w:eastAsia="方正仿宋_GBK"/>
          <w:sz w:val="32"/>
          <w:szCs w:val="32"/>
        </w:rPr>
        <w:t>，2020年1</w:t>
      </w:r>
      <w:r>
        <w:rPr>
          <w:rFonts w:hint="eastAsia" w:eastAsia="方正仿宋_GBK"/>
          <w:sz w:val="32"/>
          <w:szCs w:val="32"/>
        </w:rPr>
        <w:t>月</w:t>
      </w:r>
      <w:r>
        <w:rPr>
          <w:rFonts w:eastAsia="方正仿宋_GBK"/>
          <w:sz w:val="32"/>
          <w:szCs w:val="32"/>
        </w:rPr>
        <w:t>拨付87.680971万元</w:t>
      </w:r>
      <w:r>
        <w:rPr>
          <w:rFonts w:hint="eastAsia" w:eastAsia="方正仿宋_GBK"/>
          <w:sz w:val="32"/>
          <w:szCs w:val="32"/>
        </w:rPr>
        <w:t>（美专校</w:t>
      </w:r>
      <w:r>
        <w:rPr>
          <w:rFonts w:eastAsia="方正仿宋_GBK"/>
          <w:sz w:val="32"/>
          <w:szCs w:val="32"/>
        </w:rPr>
        <w:t>街适老化改造</w:t>
      </w:r>
      <w:r>
        <w:rPr>
          <w:rFonts w:hint="eastAsia" w:eastAsia="方正仿宋_GBK"/>
          <w:sz w:val="32"/>
          <w:szCs w:val="32"/>
        </w:rPr>
        <w:t>项目</w:t>
      </w:r>
      <w:r>
        <w:rPr>
          <w:rFonts w:eastAsia="方正仿宋_GBK"/>
          <w:sz w:val="32"/>
          <w:szCs w:val="32"/>
        </w:rPr>
        <w:t>经费36.559654</w:t>
      </w:r>
      <w:r>
        <w:rPr>
          <w:rFonts w:hint="eastAsia" w:eastAsia="方正仿宋_GBK"/>
          <w:sz w:val="32"/>
          <w:szCs w:val="32"/>
        </w:rPr>
        <w:t>万元</w:t>
      </w:r>
      <w:r>
        <w:rPr>
          <w:rFonts w:eastAsia="方正仿宋_GBK"/>
          <w:sz w:val="32"/>
          <w:szCs w:val="32"/>
        </w:rPr>
        <w:t>、曾家岩社区适老化改造项目经费20.920139</w:t>
      </w:r>
      <w:r>
        <w:rPr>
          <w:rFonts w:hint="eastAsia" w:eastAsia="方正仿宋_GBK"/>
          <w:sz w:val="32"/>
          <w:szCs w:val="32"/>
        </w:rPr>
        <w:t>万元</w:t>
      </w:r>
      <w:r>
        <w:rPr>
          <w:rFonts w:eastAsia="方正仿宋_GBK"/>
          <w:sz w:val="32"/>
          <w:szCs w:val="32"/>
        </w:rPr>
        <w:t>、竹园适老化改造项目经费30.201178</w:t>
      </w:r>
      <w:r>
        <w:rPr>
          <w:rFonts w:hint="eastAsia" w:eastAsia="方正仿宋_GBK"/>
          <w:sz w:val="32"/>
          <w:szCs w:val="32"/>
        </w:rPr>
        <w:t>万元）</w:t>
      </w:r>
      <w:r>
        <w:rPr>
          <w:rFonts w:eastAsia="方正仿宋_GBK"/>
          <w:sz w:val="32"/>
          <w:szCs w:val="32"/>
        </w:rPr>
        <w:t>。</w:t>
      </w:r>
    </w:p>
    <w:p>
      <w:pPr>
        <w:spacing w:line="594" w:lineRule="exact"/>
        <w:ind w:firstLine="640" w:firstLineChars="200"/>
        <w:rPr>
          <w:rFonts w:ascii="方正楷体_GBK" w:eastAsia="方正楷体_GBK"/>
          <w:sz w:val="32"/>
          <w:szCs w:val="32"/>
        </w:rPr>
      </w:pPr>
      <w:r>
        <w:rPr>
          <w:rFonts w:hint="eastAsia" w:ascii="方正楷体_GBK" w:eastAsia="方正楷体_GBK"/>
          <w:sz w:val="32"/>
          <w:szCs w:val="32"/>
        </w:rPr>
        <w:t>（二）关于社区养老服务站运营补助的说明</w:t>
      </w:r>
    </w:p>
    <w:p>
      <w:pPr>
        <w:spacing w:line="594" w:lineRule="exact"/>
        <w:ind w:firstLine="640" w:firstLineChars="200"/>
        <w:rPr>
          <w:rFonts w:eastAsia="方正仿宋_GBK"/>
          <w:sz w:val="32"/>
          <w:szCs w:val="32"/>
        </w:rPr>
      </w:pPr>
      <w:r>
        <w:rPr>
          <w:rFonts w:eastAsia="方正仿宋_GBK"/>
          <w:sz w:val="32"/>
          <w:szCs w:val="32"/>
        </w:rPr>
        <w:t>前期</w:t>
      </w:r>
      <w:r>
        <w:rPr>
          <w:rFonts w:hint="eastAsia" w:eastAsia="方正仿宋_GBK"/>
          <w:sz w:val="32"/>
          <w:szCs w:val="32"/>
        </w:rPr>
        <w:t>社区</w:t>
      </w:r>
      <w:r>
        <w:rPr>
          <w:rFonts w:eastAsia="方正仿宋_GBK"/>
          <w:sz w:val="32"/>
          <w:szCs w:val="32"/>
        </w:rPr>
        <w:t>养老服务站运营补助项目预算</w:t>
      </w:r>
      <w:r>
        <w:rPr>
          <w:rFonts w:hint="eastAsia" w:eastAsia="方正仿宋_GBK"/>
          <w:sz w:val="32"/>
          <w:szCs w:val="32"/>
        </w:rPr>
        <w:t>含4个</w:t>
      </w:r>
      <w:r>
        <w:rPr>
          <w:rFonts w:eastAsia="方正仿宋_GBK"/>
          <w:sz w:val="32"/>
          <w:szCs w:val="32"/>
        </w:rPr>
        <w:t>季度</w:t>
      </w:r>
      <w:r>
        <w:rPr>
          <w:rFonts w:hint="eastAsia" w:eastAsia="方正仿宋_GBK"/>
          <w:sz w:val="32"/>
          <w:szCs w:val="32"/>
        </w:rPr>
        <w:t>补助</w:t>
      </w:r>
      <w:r>
        <w:rPr>
          <w:rFonts w:eastAsia="方正仿宋_GBK"/>
          <w:sz w:val="32"/>
          <w:szCs w:val="32"/>
        </w:rPr>
        <w:t>，</w:t>
      </w:r>
      <w:r>
        <w:rPr>
          <w:rFonts w:hint="eastAsia" w:eastAsia="方正仿宋_GBK"/>
          <w:sz w:val="32"/>
          <w:szCs w:val="32"/>
        </w:rPr>
        <w:t>因</w:t>
      </w:r>
      <w:r>
        <w:rPr>
          <w:rFonts w:eastAsia="方正仿宋_GBK"/>
          <w:sz w:val="32"/>
          <w:szCs w:val="32"/>
        </w:rPr>
        <w:t>社会养老服务站运营补助为</w:t>
      </w:r>
      <w:r>
        <w:rPr>
          <w:rFonts w:hint="eastAsia" w:eastAsia="方正仿宋_GBK"/>
          <w:sz w:val="32"/>
          <w:szCs w:val="32"/>
        </w:rPr>
        <w:t>跨年度</w:t>
      </w:r>
      <w:r>
        <w:rPr>
          <w:rFonts w:eastAsia="方正仿宋_GBK"/>
          <w:sz w:val="32"/>
          <w:szCs w:val="32"/>
        </w:rPr>
        <w:t>拨付</w:t>
      </w:r>
      <w:r>
        <w:rPr>
          <w:rFonts w:hint="eastAsia" w:eastAsia="方正仿宋_GBK"/>
          <w:sz w:val="32"/>
          <w:szCs w:val="32"/>
        </w:rPr>
        <w:t>（上一年</w:t>
      </w:r>
      <w:r>
        <w:rPr>
          <w:rFonts w:eastAsia="方正仿宋_GBK"/>
          <w:sz w:val="32"/>
          <w:szCs w:val="32"/>
        </w:rPr>
        <w:t>第四季度至</w:t>
      </w:r>
      <w:r>
        <w:rPr>
          <w:rFonts w:hint="eastAsia" w:eastAsia="方正仿宋_GBK"/>
          <w:sz w:val="32"/>
          <w:szCs w:val="32"/>
        </w:rPr>
        <w:t>当年</w:t>
      </w:r>
      <w:r>
        <w:rPr>
          <w:rFonts w:eastAsia="方正仿宋_GBK"/>
          <w:sz w:val="32"/>
          <w:szCs w:val="32"/>
        </w:rPr>
        <w:t>第三季度</w:t>
      </w:r>
      <w:r>
        <w:rPr>
          <w:rFonts w:hint="eastAsia" w:eastAsia="方正仿宋_GBK"/>
          <w:sz w:val="32"/>
          <w:szCs w:val="32"/>
        </w:rPr>
        <w:t>）</w:t>
      </w:r>
      <w:r>
        <w:rPr>
          <w:rFonts w:eastAsia="方正仿宋_GBK"/>
          <w:sz w:val="32"/>
          <w:szCs w:val="32"/>
        </w:rPr>
        <w:t>，</w:t>
      </w:r>
      <w:r>
        <w:rPr>
          <w:rFonts w:hint="eastAsia" w:eastAsia="方正仿宋_GBK"/>
          <w:sz w:val="32"/>
          <w:szCs w:val="32"/>
        </w:rPr>
        <w:t>2</w:t>
      </w:r>
      <w:r>
        <w:rPr>
          <w:rFonts w:eastAsia="方正仿宋_GBK"/>
          <w:sz w:val="32"/>
          <w:szCs w:val="32"/>
        </w:rPr>
        <w:t>018</w:t>
      </w:r>
      <w:r>
        <w:rPr>
          <w:rFonts w:hint="eastAsia" w:eastAsia="方正仿宋_GBK"/>
          <w:sz w:val="32"/>
          <w:szCs w:val="32"/>
        </w:rPr>
        <w:t>年</w:t>
      </w:r>
      <w:r>
        <w:rPr>
          <w:rFonts w:eastAsia="方正仿宋_GBK"/>
          <w:sz w:val="32"/>
          <w:szCs w:val="32"/>
        </w:rPr>
        <w:t>第</w:t>
      </w:r>
      <w:r>
        <w:rPr>
          <w:rFonts w:hint="eastAsia" w:eastAsia="方正仿宋_GBK"/>
          <w:sz w:val="32"/>
          <w:szCs w:val="32"/>
        </w:rPr>
        <w:t>四</w:t>
      </w:r>
      <w:r>
        <w:rPr>
          <w:rFonts w:eastAsia="方正仿宋_GBK"/>
          <w:sz w:val="32"/>
          <w:szCs w:val="32"/>
        </w:rPr>
        <w:t>季度</w:t>
      </w:r>
      <w:r>
        <w:rPr>
          <w:rFonts w:hint="eastAsia" w:eastAsia="方正仿宋_GBK"/>
          <w:sz w:val="32"/>
          <w:szCs w:val="32"/>
        </w:rPr>
        <w:t>运营补助81.546万元实际</w:t>
      </w:r>
      <w:r>
        <w:rPr>
          <w:rFonts w:eastAsia="方正仿宋_GBK"/>
          <w:sz w:val="32"/>
          <w:szCs w:val="32"/>
        </w:rPr>
        <w:t>从其他项目支出</w:t>
      </w:r>
      <w:r>
        <w:rPr>
          <w:rFonts w:hint="eastAsia" w:eastAsia="方正仿宋_GBK"/>
          <w:sz w:val="32"/>
          <w:szCs w:val="32"/>
          <w:lang w:eastAsia="zh-CN"/>
        </w:rPr>
        <w:t>，</w:t>
      </w:r>
      <w:r>
        <w:rPr>
          <w:rFonts w:hint="eastAsia" w:eastAsia="方正仿宋_GBK"/>
          <w:sz w:val="32"/>
          <w:szCs w:val="32"/>
        </w:rPr>
        <w:t>故</w:t>
      </w:r>
      <w:r>
        <w:rPr>
          <w:rFonts w:eastAsia="方正仿宋_GBK"/>
          <w:sz w:val="32"/>
          <w:szCs w:val="32"/>
        </w:rPr>
        <w:t>2019</w:t>
      </w:r>
      <w:r>
        <w:rPr>
          <w:rFonts w:hint="eastAsia" w:eastAsia="方正仿宋_GBK"/>
          <w:sz w:val="32"/>
          <w:szCs w:val="32"/>
        </w:rPr>
        <w:t>年</w:t>
      </w:r>
      <w:r>
        <w:rPr>
          <w:rFonts w:eastAsia="方正仿宋_GBK"/>
          <w:sz w:val="32"/>
          <w:szCs w:val="32"/>
        </w:rPr>
        <w:t>前</w:t>
      </w:r>
      <w:r>
        <w:rPr>
          <w:rFonts w:hint="eastAsia" w:eastAsia="方正仿宋_GBK"/>
          <w:sz w:val="32"/>
          <w:szCs w:val="32"/>
        </w:rPr>
        <w:t>3个</w:t>
      </w:r>
      <w:r>
        <w:rPr>
          <w:rFonts w:eastAsia="方正仿宋_GBK"/>
          <w:sz w:val="32"/>
          <w:szCs w:val="32"/>
        </w:rPr>
        <w:t>季度拨付</w:t>
      </w:r>
      <w:r>
        <w:rPr>
          <w:rFonts w:hint="eastAsia" w:eastAsia="方正仿宋_GBK"/>
          <w:sz w:val="32"/>
          <w:szCs w:val="32"/>
        </w:rPr>
        <w:t>运营</w:t>
      </w:r>
      <w:r>
        <w:rPr>
          <w:rFonts w:eastAsia="方正仿宋_GBK"/>
          <w:sz w:val="32"/>
          <w:szCs w:val="32"/>
        </w:rPr>
        <w:t>补助</w:t>
      </w:r>
      <w:r>
        <w:rPr>
          <w:rFonts w:hint="eastAsia" w:eastAsia="方正仿宋_GBK"/>
          <w:sz w:val="32"/>
          <w:szCs w:val="32"/>
        </w:rPr>
        <w:t>259万元（</w:t>
      </w:r>
      <w:r>
        <w:rPr>
          <w:rFonts w:eastAsia="方正仿宋_GBK"/>
          <w:sz w:val="32"/>
          <w:szCs w:val="32"/>
        </w:rPr>
        <w:t>此项补助实际共支出</w:t>
      </w:r>
      <w:r>
        <w:rPr>
          <w:rFonts w:hint="eastAsia" w:eastAsia="方正仿宋_GBK"/>
          <w:sz w:val="32"/>
          <w:szCs w:val="32"/>
        </w:rPr>
        <w:t>340.546万元）。</w:t>
      </w:r>
    </w:p>
    <w:p>
      <w:pPr>
        <w:spacing w:line="594" w:lineRule="exact"/>
      </w:pPr>
    </w:p>
    <w:p>
      <w:pPr>
        <w:spacing w:line="594" w:lineRule="exact"/>
        <w:jc w:val="right"/>
        <w:rPr>
          <w:rFonts w:eastAsia="方正仿宋_GBK"/>
          <w:sz w:val="32"/>
          <w:szCs w:val="32"/>
        </w:rPr>
      </w:pPr>
    </w:p>
    <w:p>
      <w:pPr>
        <w:spacing w:line="594" w:lineRule="exact"/>
        <w:jc w:val="right"/>
        <w:rPr>
          <w:rFonts w:eastAsia="方正仿宋_GBK"/>
          <w:sz w:val="32"/>
          <w:szCs w:val="32"/>
        </w:rPr>
      </w:pPr>
      <w:r>
        <w:rPr>
          <w:rFonts w:eastAsia="方正仿宋_GBK"/>
          <w:sz w:val="32"/>
          <w:szCs w:val="32"/>
        </w:rPr>
        <w:t>重庆市渝中区</w:t>
      </w:r>
      <w:r>
        <w:rPr>
          <w:rFonts w:hint="eastAsia" w:eastAsia="方正仿宋_GBK"/>
          <w:sz w:val="32"/>
          <w:szCs w:val="32"/>
          <w:lang w:val="en-US" w:eastAsia="zh-CN"/>
        </w:rPr>
        <w:t>财政</w:t>
      </w:r>
      <w:r>
        <w:rPr>
          <w:rFonts w:eastAsia="方正仿宋_GBK"/>
          <w:sz w:val="32"/>
          <w:szCs w:val="32"/>
        </w:rPr>
        <w:t>局</w:t>
      </w:r>
    </w:p>
    <w:p>
      <w:pPr>
        <w:spacing w:line="594" w:lineRule="exact"/>
        <w:jc w:val="center"/>
        <w:rPr>
          <w:rFonts w:eastAsia="方正仿宋_GBK"/>
          <w:sz w:val="32"/>
          <w:szCs w:val="32"/>
        </w:rPr>
      </w:pPr>
      <w:r>
        <w:rPr>
          <w:rFonts w:hint="eastAsia" w:eastAsia="方正仿宋_GBK"/>
          <w:sz w:val="32"/>
          <w:szCs w:val="32"/>
          <w:lang w:val="en-US" w:eastAsia="zh-CN"/>
        </w:rPr>
        <w:t xml:space="preserve">                                      </w:t>
      </w:r>
      <w:r>
        <w:rPr>
          <w:rFonts w:eastAsia="方正仿宋_GBK"/>
          <w:sz w:val="32"/>
          <w:szCs w:val="32"/>
        </w:rPr>
        <w:t>2020年</w:t>
      </w:r>
      <w:r>
        <w:rPr>
          <w:rFonts w:hint="eastAsia" w:eastAsia="方正仿宋_GBK"/>
          <w:sz w:val="32"/>
          <w:szCs w:val="32"/>
          <w:lang w:val="en-US" w:eastAsia="zh-CN"/>
        </w:rPr>
        <w:t>5</w:t>
      </w:r>
      <w:r>
        <w:rPr>
          <w:rFonts w:eastAsia="方正仿宋_GBK"/>
          <w:sz w:val="32"/>
          <w:szCs w:val="32"/>
        </w:rPr>
        <w:t>月</w:t>
      </w:r>
      <w:r>
        <w:rPr>
          <w:rFonts w:hint="eastAsia" w:eastAsia="方正仿宋_GBK"/>
          <w:sz w:val="32"/>
          <w:szCs w:val="32"/>
          <w:lang w:val="en-US" w:eastAsia="zh-CN"/>
        </w:rPr>
        <w:t>8</w:t>
      </w:r>
      <w:r>
        <w:rPr>
          <w:rFonts w:eastAsia="方正仿宋_GBK"/>
          <w:sz w:val="32"/>
          <w:szCs w:val="32"/>
        </w:rPr>
        <w:t>日</w:t>
      </w:r>
    </w:p>
    <w:sectPr>
      <w:pgSz w:w="11906" w:h="16838"/>
      <w:pgMar w:top="1588" w:right="1474" w:bottom="158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86"/>
    <w:family w:val="auto"/>
    <w:pitch w:val="default"/>
    <w:sig w:usb0="00000000" w:usb1="00000000" w:usb2="00000000" w:usb3="00000000" w:csb0="0000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等线">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C09"/>
    <w:rsid w:val="0000716E"/>
    <w:rsid w:val="000450CC"/>
    <w:rsid w:val="00045AB7"/>
    <w:rsid w:val="00052A13"/>
    <w:rsid w:val="000A465B"/>
    <w:rsid w:val="000D09FD"/>
    <w:rsid w:val="001332DC"/>
    <w:rsid w:val="00160474"/>
    <w:rsid w:val="001A5728"/>
    <w:rsid w:val="001A6E4B"/>
    <w:rsid w:val="00200691"/>
    <w:rsid w:val="002254D4"/>
    <w:rsid w:val="002371CF"/>
    <w:rsid w:val="002666F9"/>
    <w:rsid w:val="00275FB3"/>
    <w:rsid w:val="002843DE"/>
    <w:rsid w:val="002866A1"/>
    <w:rsid w:val="002948D7"/>
    <w:rsid w:val="00294A1D"/>
    <w:rsid w:val="002B4F22"/>
    <w:rsid w:val="002C0F86"/>
    <w:rsid w:val="002C6026"/>
    <w:rsid w:val="002C6FCD"/>
    <w:rsid w:val="002E635D"/>
    <w:rsid w:val="002F665E"/>
    <w:rsid w:val="00313B95"/>
    <w:rsid w:val="00314A8A"/>
    <w:rsid w:val="00354DA6"/>
    <w:rsid w:val="00364390"/>
    <w:rsid w:val="003801D0"/>
    <w:rsid w:val="0038054B"/>
    <w:rsid w:val="003810B2"/>
    <w:rsid w:val="003830AF"/>
    <w:rsid w:val="00383863"/>
    <w:rsid w:val="003A604F"/>
    <w:rsid w:val="003B0157"/>
    <w:rsid w:val="003C4926"/>
    <w:rsid w:val="003F1193"/>
    <w:rsid w:val="003F39C6"/>
    <w:rsid w:val="0040216D"/>
    <w:rsid w:val="00402E72"/>
    <w:rsid w:val="00432788"/>
    <w:rsid w:val="004608C7"/>
    <w:rsid w:val="00485E98"/>
    <w:rsid w:val="00490AB1"/>
    <w:rsid w:val="004A7447"/>
    <w:rsid w:val="004B2344"/>
    <w:rsid w:val="004D56D4"/>
    <w:rsid w:val="004F4BF3"/>
    <w:rsid w:val="00515FF3"/>
    <w:rsid w:val="00521A31"/>
    <w:rsid w:val="0055165A"/>
    <w:rsid w:val="0056581A"/>
    <w:rsid w:val="00623AB9"/>
    <w:rsid w:val="006360F9"/>
    <w:rsid w:val="006449C6"/>
    <w:rsid w:val="006602FC"/>
    <w:rsid w:val="00686039"/>
    <w:rsid w:val="006C6CF5"/>
    <w:rsid w:val="006F0FD5"/>
    <w:rsid w:val="006F249A"/>
    <w:rsid w:val="006F24AC"/>
    <w:rsid w:val="006F300F"/>
    <w:rsid w:val="0070190E"/>
    <w:rsid w:val="00702101"/>
    <w:rsid w:val="00715E58"/>
    <w:rsid w:val="00716E07"/>
    <w:rsid w:val="00717A36"/>
    <w:rsid w:val="00752A84"/>
    <w:rsid w:val="007731B8"/>
    <w:rsid w:val="007829E3"/>
    <w:rsid w:val="007842AC"/>
    <w:rsid w:val="007A12DC"/>
    <w:rsid w:val="007C69D2"/>
    <w:rsid w:val="007D2037"/>
    <w:rsid w:val="007D2FAB"/>
    <w:rsid w:val="007E05DE"/>
    <w:rsid w:val="007E4D44"/>
    <w:rsid w:val="00803711"/>
    <w:rsid w:val="0080378C"/>
    <w:rsid w:val="00852DD4"/>
    <w:rsid w:val="00856286"/>
    <w:rsid w:val="00856289"/>
    <w:rsid w:val="008937F3"/>
    <w:rsid w:val="008C05A8"/>
    <w:rsid w:val="008C4C35"/>
    <w:rsid w:val="008D3CA9"/>
    <w:rsid w:val="008E210E"/>
    <w:rsid w:val="008E3006"/>
    <w:rsid w:val="008E4F27"/>
    <w:rsid w:val="008E6156"/>
    <w:rsid w:val="008F2400"/>
    <w:rsid w:val="009043D5"/>
    <w:rsid w:val="009104A6"/>
    <w:rsid w:val="00937118"/>
    <w:rsid w:val="00990365"/>
    <w:rsid w:val="009C187E"/>
    <w:rsid w:val="009C65E2"/>
    <w:rsid w:val="00A159D4"/>
    <w:rsid w:val="00A81458"/>
    <w:rsid w:val="00AA3712"/>
    <w:rsid w:val="00AC2564"/>
    <w:rsid w:val="00AE2829"/>
    <w:rsid w:val="00AE6BE2"/>
    <w:rsid w:val="00B04156"/>
    <w:rsid w:val="00B1392C"/>
    <w:rsid w:val="00B25ACA"/>
    <w:rsid w:val="00B328C8"/>
    <w:rsid w:val="00B535FA"/>
    <w:rsid w:val="00B5550E"/>
    <w:rsid w:val="00B605D3"/>
    <w:rsid w:val="00B663FE"/>
    <w:rsid w:val="00B77DB0"/>
    <w:rsid w:val="00BB513A"/>
    <w:rsid w:val="00BD7C09"/>
    <w:rsid w:val="00BF5A37"/>
    <w:rsid w:val="00C41D5E"/>
    <w:rsid w:val="00C53836"/>
    <w:rsid w:val="00CA13F3"/>
    <w:rsid w:val="00CB2B24"/>
    <w:rsid w:val="00CD1331"/>
    <w:rsid w:val="00CD1B9A"/>
    <w:rsid w:val="00CE676A"/>
    <w:rsid w:val="00D01407"/>
    <w:rsid w:val="00D02A07"/>
    <w:rsid w:val="00D05158"/>
    <w:rsid w:val="00D24CFE"/>
    <w:rsid w:val="00D341DE"/>
    <w:rsid w:val="00D56478"/>
    <w:rsid w:val="00D81D92"/>
    <w:rsid w:val="00D87BA4"/>
    <w:rsid w:val="00DB0385"/>
    <w:rsid w:val="00DB1225"/>
    <w:rsid w:val="00DB58BC"/>
    <w:rsid w:val="00E07448"/>
    <w:rsid w:val="00E258DA"/>
    <w:rsid w:val="00E5095F"/>
    <w:rsid w:val="00E9701D"/>
    <w:rsid w:val="00EE2CA4"/>
    <w:rsid w:val="00EF4907"/>
    <w:rsid w:val="00EF7F55"/>
    <w:rsid w:val="00F45A19"/>
    <w:rsid w:val="00F53169"/>
    <w:rsid w:val="00FA39AF"/>
    <w:rsid w:val="04512C30"/>
    <w:rsid w:val="06C5033E"/>
    <w:rsid w:val="60766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5"/>
    <w:link w:val="4"/>
    <w:uiPriority w:val="99"/>
    <w:rPr>
      <w:sz w:val="18"/>
      <w:szCs w:val="18"/>
    </w:rPr>
  </w:style>
  <w:style w:type="character" w:customStyle="1" w:styleId="8">
    <w:name w:val="页脚 字符"/>
    <w:basedOn w:val="5"/>
    <w:link w:val="3"/>
    <w:uiPriority w:val="99"/>
    <w:rPr>
      <w:sz w:val="18"/>
      <w:szCs w:val="18"/>
    </w:rPr>
  </w:style>
  <w:style w:type="character" w:customStyle="1" w:styleId="9">
    <w:name w:val="批注框文本 字符"/>
    <w:basedOn w:val="5"/>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489</Words>
  <Characters>2792</Characters>
  <Lines>23</Lines>
  <Paragraphs>6</Paragraphs>
  <TotalTime>0</TotalTime>
  <ScaleCrop>false</ScaleCrop>
  <LinksUpToDate>false</LinksUpToDate>
  <CharactersWithSpaces>3275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2020-04-16T08:01:00Z</dcterms:created>
  <dc:creator>admin</dc:creator>
  <cp:lastModifiedBy>Administrator</cp:lastModifiedBy>
  <cp:lastPrinted>2020-05-08T08:42:00Z</cp:lastPrinted>
  <dcterms:modified xsi:type="dcterms:W3CDTF">2020-05-11T10:53:30Z</dcterms:modified>
  <cp:revision>138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