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64" w:rsidRPr="00867AD5" w:rsidRDefault="00131291" w:rsidP="00F96564">
      <w:pPr>
        <w:pStyle w:val="a4"/>
        <w:shd w:val="clear" w:color="auto" w:fill="FFFFFF"/>
        <w:spacing w:before="0" w:beforeAutospacing="0" w:after="0" w:afterAutospacing="0" w:line="480" w:lineRule="atLeast"/>
        <w:ind w:firstLine="420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  <w:r w:rsidRPr="00867AD5"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困难</w:t>
      </w:r>
      <w:r w:rsidR="00F96564" w:rsidRPr="00867AD5"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残疾人</w:t>
      </w:r>
      <w:r w:rsidRPr="00867AD5"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生活</w:t>
      </w:r>
      <w:r w:rsidR="00F96564" w:rsidRPr="00867AD5"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补贴申请指南</w:t>
      </w:r>
    </w:p>
    <w:p w:rsidR="00D0483D" w:rsidRPr="00867AD5" w:rsidRDefault="00D0483D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Style w:val="a5"/>
          <w:rFonts w:ascii="Times New Roman" w:eastAsia="方正仿宋_GBK" w:hAnsi="Times New Roman" w:cs="Times New Roman"/>
          <w:color w:val="333333"/>
          <w:sz w:val="32"/>
          <w:szCs w:val="32"/>
        </w:rPr>
      </w:pP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黑体_GBK" w:hAnsi="Times New Roman" w:cs="Times New Roman"/>
          <w:b/>
          <w:color w:val="333333"/>
          <w:sz w:val="32"/>
          <w:szCs w:val="32"/>
        </w:rPr>
      </w:pPr>
      <w:r w:rsidRPr="00867AD5"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一、申报对象</w:t>
      </w:r>
    </w:p>
    <w:p w:rsidR="00131291" w:rsidRPr="00867AD5" w:rsidRDefault="00131291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具有重庆市户籍的城乡</w:t>
      </w:r>
      <w:proofErr w:type="gramStart"/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低保对象</w:t>
      </w:r>
      <w:proofErr w:type="gramEnd"/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中持有《中华人民共和国残疾人证》（第二代）的残疾人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Style w:val="a5"/>
          <w:rFonts w:ascii="Times New Roman" w:eastAsia="方正黑体_GBK" w:hAnsi="Times New Roman" w:cs="Times New Roman"/>
        </w:rPr>
      </w:pPr>
      <w:r w:rsidRPr="00867AD5"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二、补贴标准</w:t>
      </w:r>
    </w:p>
    <w:p w:rsidR="00F96564" w:rsidRPr="00867AD5" w:rsidRDefault="00131291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困难残疾人生活补贴标准为每人每月</w:t>
      </w: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80</w:t>
      </w: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元。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Style w:val="a5"/>
          <w:rFonts w:ascii="Times New Roman" w:eastAsia="方正黑体_GBK" w:hAnsi="Times New Roman" w:cs="Times New Roman"/>
        </w:rPr>
      </w:pPr>
      <w:r w:rsidRPr="00867AD5"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三、补贴方式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通过银行等金融机构代发至符合条件对象的社保卡（银行卡）。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Style w:val="a5"/>
          <w:rFonts w:ascii="Times New Roman" w:eastAsia="方正黑体_GBK" w:hAnsi="Times New Roman" w:cs="Times New Roman"/>
        </w:rPr>
      </w:pPr>
      <w:r w:rsidRPr="00867AD5"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四、办理流程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（一）申请。由本人或委托代理人向户籍所在地的街道办事处或居委会申请。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（二）审核和公示。街道办事处收到申请材料后，对申请情况和提交的证明材料审核无误后，在其户籍所在地的社区或所在供养机构公示</w:t>
      </w: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7</w:t>
      </w:r>
      <w:r w:rsidR="00644D80">
        <w:rPr>
          <w:rFonts w:ascii="Times New Roman" w:eastAsia="方正仿宋_GBK" w:hAnsi="Times New Roman" w:cs="Times New Roman"/>
          <w:color w:val="333333"/>
          <w:sz w:val="32"/>
          <w:szCs w:val="32"/>
        </w:rPr>
        <w:t>天。对公示结果无异议的，居委</w:t>
      </w: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会或所在供养机构在申请审批表上注明公示结果。经审核和公示后，由街道办事处签署意见，通过残疾人两</w:t>
      </w:r>
      <w:proofErr w:type="gramStart"/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补系统</w:t>
      </w:r>
      <w:proofErr w:type="gramEnd"/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将电子审批表上传至渝中区残联。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（三）审批。渝中区残联对两</w:t>
      </w:r>
      <w:proofErr w:type="gramStart"/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补系统</w:t>
      </w:r>
      <w:proofErr w:type="gramEnd"/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收到的申报材料进行审批，并将审批结果反馈街道办事处。经审核不符合条件的，要求书面通知申请人。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Style w:val="a5"/>
          <w:rFonts w:ascii="Times New Roman" w:eastAsia="方正黑体_GBK" w:hAnsi="Times New Roman" w:cs="Times New Roman"/>
        </w:rPr>
      </w:pPr>
      <w:r w:rsidRPr="00867AD5"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五、申请材料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提交居民户口簿、身份证、残疾人证等证明材料的原件及复印件，街道经办人员在两</w:t>
      </w:r>
      <w:proofErr w:type="gramStart"/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补系统中上传相关</w:t>
      </w:r>
      <w:proofErr w:type="gramEnd"/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证明材料。委托代理人申请的，还需提供委托书和代理人的居民户口簿、身份证原件及复印件等相关证明材料。符合条件的集中供养残疾人，可由其所在供养机构向当地街道办事处统一申请办理。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Style w:val="a5"/>
          <w:rFonts w:ascii="Times New Roman" w:eastAsia="方正黑体_GBK" w:hAnsi="Times New Roman" w:cs="Times New Roman"/>
        </w:rPr>
      </w:pPr>
      <w:r w:rsidRPr="00867AD5"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六、办理时间</w:t>
      </w:r>
    </w:p>
    <w:p w:rsidR="000D36D3" w:rsidRDefault="000D36D3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0D36D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9:00</w:t>
      </w:r>
      <w:r w:rsidRPr="000D36D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—</w:t>
      </w:r>
      <w:r w:rsidRPr="000D36D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12:30</w:t>
      </w:r>
      <w:r w:rsidRPr="000D36D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</w:t>
      </w:r>
      <w:r w:rsidRPr="000D36D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14:00</w:t>
      </w:r>
      <w:r w:rsidRPr="000D36D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—</w:t>
      </w:r>
      <w:r w:rsidRPr="000D36D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18:00</w:t>
      </w:r>
      <w:r w:rsidRPr="000D36D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（周一至周五，法定节假日除外）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Style w:val="a5"/>
          <w:rFonts w:ascii="Times New Roman" w:eastAsia="方正黑体_GBK" w:hAnsi="Times New Roman" w:cs="Times New Roman"/>
        </w:rPr>
      </w:pPr>
      <w:bookmarkStart w:id="0" w:name="_GoBack"/>
      <w:bookmarkEnd w:id="0"/>
      <w:r w:rsidRPr="00867AD5"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七、办理地点</w:t>
      </w:r>
    </w:p>
    <w:p w:rsidR="00F96564" w:rsidRPr="00867AD5" w:rsidRDefault="00F96564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867AD5">
        <w:rPr>
          <w:rFonts w:ascii="Times New Roman" w:eastAsia="方正仿宋_GBK" w:hAnsi="Times New Roman" w:cs="Times New Roman"/>
          <w:color w:val="333333"/>
          <w:sz w:val="32"/>
          <w:szCs w:val="32"/>
        </w:rPr>
        <w:t>户籍所在地的街道办事处。</w:t>
      </w:r>
    </w:p>
    <w:p w:rsidR="00F96564" w:rsidRPr="00867AD5" w:rsidRDefault="00131291" w:rsidP="00D0483D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</w:pPr>
      <w:r w:rsidRPr="00867AD5"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八</w:t>
      </w:r>
      <w:r w:rsidR="00F96564" w:rsidRPr="00867AD5">
        <w:rPr>
          <w:rStyle w:val="a5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、联系方式</w:t>
      </w:r>
    </w:p>
    <w:tbl>
      <w:tblPr>
        <w:tblW w:w="79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4124"/>
      </w:tblGrid>
      <w:tr w:rsidR="00131291" w:rsidRPr="00867AD5" w:rsidTr="00131291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单</w:t>
            </w: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联系电话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区民政局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63708767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区残联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63511081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两路口街道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63865719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朝天门街道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63939513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大溪沟街道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63264037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解放碑街道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63847620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南纪门街道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63725019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七星岗街道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63851270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化龙桥街道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63628116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菜园坝街道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63893233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石油路街道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63659441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大</w:t>
            </w: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坪街道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63255136</w:t>
            </w:r>
          </w:p>
        </w:tc>
      </w:tr>
      <w:tr w:rsidR="00131291" w:rsidRPr="00867AD5" w:rsidTr="00B03CB8">
        <w:trPr>
          <w:trHeight w:val="56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131291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上清寺街道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91" w:rsidRPr="00867AD5" w:rsidRDefault="00867AD5" w:rsidP="0013129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67AD5">
              <w:rPr>
                <w:rFonts w:ascii="Times New Roman" w:eastAsia="方正仿宋_GBK" w:hAnsi="Times New Roman" w:cs="Times New Roman"/>
                <w:sz w:val="28"/>
                <w:szCs w:val="28"/>
              </w:rPr>
              <w:t>023-</w:t>
            </w:r>
            <w:r w:rsidR="00131291" w:rsidRPr="00867AD5">
              <w:rPr>
                <w:rFonts w:ascii="Times New Roman" w:eastAsia="宋体" w:hAnsi="Times New Roman" w:cs="Times New Roman"/>
                <w:sz w:val="28"/>
                <w:szCs w:val="28"/>
              </w:rPr>
              <w:t>63722805</w:t>
            </w:r>
          </w:p>
        </w:tc>
      </w:tr>
    </w:tbl>
    <w:p w:rsidR="00F96564" w:rsidRPr="00867AD5" w:rsidRDefault="00F96564" w:rsidP="00F96564">
      <w:pPr>
        <w:rPr>
          <w:rFonts w:ascii="Times New Roman" w:hAnsi="Times New Roman" w:cs="Times New Roman"/>
        </w:rPr>
      </w:pPr>
    </w:p>
    <w:p w:rsidR="00F96564" w:rsidRPr="00867AD5" w:rsidRDefault="00F96564" w:rsidP="00F96564">
      <w:pPr>
        <w:rPr>
          <w:rFonts w:ascii="Times New Roman" w:hAnsi="Times New Roman" w:cs="Times New Roman"/>
        </w:rPr>
      </w:pPr>
    </w:p>
    <w:p w:rsidR="00F96564" w:rsidRPr="00867AD5" w:rsidRDefault="00F96564" w:rsidP="00F96564">
      <w:pPr>
        <w:rPr>
          <w:rFonts w:ascii="Times New Roman" w:hAnsi="Times New Roman" w:cs="Times New Roman"/>
        </w:rPr>
      </w:pPr>
    </w:p>
    <w:p w:rsidR="00F96564" w:rsidRPr="00867AD5" w:rsidRDefault="00F96564" w:rsidP="00F96564">
      <w:pPr>
        <w:rPr>
          <w:rFonts w:ascii="Times New Roman" w:hAnsi="Times New Roman" w:cs="Times New Roman"/>
        </w:rPr>
      </w:pPr>
    </w:p>
    <w:p w:rsidR="00F96564" w:rsidRPr="00867AD5" w:rsidRDefault="00F96564" w:rsidP="00F96564">
      <w:pPr>
        <w:rPr>
          <w:rFonts w:ascii="Times New Roman" w:hAnsi="Times New Roman" w:cs="Times New Roman"/>
        </w:rPr>
      </w:pPr>
    </w:p>
    <w:p w:rsidR="00F96564" w:rsidRPr="00867AD5" w:rsidRDefault="00F96564" w:rsidP="00F96564">
      <w:pPr>
        <w:rPr>
          <w:rFonts w:ascii="Times New Roman" w:hAnsi="Times New Roman" w:cs="Times New Roman"/>
        </w:rPr>
      </w:pPr>
    </w:p>
    <w:p w:rsidR="00F96564" w:rsidRPr="00867AD5" w:rsidRDefault="00F96564" w:rsidP="00F96564">
      <w:pPr>
        <w:rPr>
          <w:rFonts w:ascii="Times New Roman" w:hAnsi="Times New Roman" w:cs="Times New Roman"/>
        </w:rPr>
      </w:pPr>
    </w:p>
    <w:p w:rsidR="00F96564" w:rsidRPr="00867AD5" w:rsidRDefault="00F96564" w:rsidP="00F96564">
      <w:pPr>
        <w:rPr>
          <w:rFonts w:ascii="Times New Roman" w:hAnsi="Times New Roman" w:cs="Times New Roman"/>
        </w:rPr>
      </w:pPr>
    </w:p>
    <w:p w:rsidR="00F96564" w:rsidRPr="00867AD5" w:rsidRDefault="00F96564" w:rsidP="00F96564">
      <w:pPr>
        <w:rPr>
          <w:rFonts w:ascii="Times New Roman" w:hAnsi="Times New Roman" w:cs="Times New Roman"/>
        </w:rPr>
      </w:pPr>
    </w:p>
    <w:p w:rsidR="00F96564" w:rsidRPr="00867AD5" w:rsidRDefault="00F96564" w:rsidP="00F96564">
      <w:pPr>
        <w:rPr>
          <w:rFonts w:ascii="Times New Roman" w:hAnsi="Times New Roman" w:cs="Times New Roman"/>
        </w:rPr>
      </w:pPr>
    </w:p>
    <w:sectPr w:rsidR="00F96564" w:rsidRPr="0086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F9A"/>
    <w:multiLevelType w:val="hybridMultilevel"/>
    <w:tmpl w:val="CA6C3590"/>
    <w:lvl w:ilvl="0" w:tplc="E3EC78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64"/>
    <w:rsid w:val="000D36D3"/>
    <w:rsid w:val="00131291"/>
    <w:rsid w:val="00644D80"/>
    <w:rsid w:val="00867AD5"/>
    <w:rsid w:val="00B03CB8"/>
    <w:rsid w:val="00CB760D"/>
    <w:rsid w:val="00CD00AA"/>
    <w:rsid w:val="00D0483D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FE7E"/>
  <w15:docId w15:val="{9FCA1500-7DF9-48DD-AC2E-32E7B153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6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96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96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</cp:lastModifiedBy>
  <cp:revision>8</cp:revision>
  <dcterms:created xsi:type="dcterms:W3CDTF">2023-10-18T07:30:00Z</dcterms:created>
  <dcterms:modified xsi:type="dcterms:W3CDTF">2024-11-06T08:49:00Z</dcterms:modified>
</cp:coreProperties>
</file>