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DF" w:rsidRPr="00705BA7" w:rsidRDefault="00DB3754">
      <w:pPr>
        <w:spacing w:line="360" w:lineRule="auto"/>
        <w:ind w:firstLineChars="200" w:firstLine="72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05BA7">
        <w:rPr>
          <w:rFonts w:ascii="Times New Roman" w:eastAsia="方正小标宋_GBK" w:hAnsi="Times New Roman" w:cs="Times New Roman"/>
          <w:sz w:val="36"/>
          <w:szCs w:val="36"/>
        </w:rPr>
        <w:t>特困人员救助供养办事指南</w:t>
      </w:r>
    </w:p>
    <w:p w:rsidR="008B08DF" w:rsidRPr="00705BA7" w:rsidRDefault="008B08DF">
      <w:pPr>
        <w:spacing w:line="360" w:lineRule="auto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32"/>
        </w:rPr>
      </w:pPr>
    </w:p>
    <w:p w:rsidR="008B08DF" w:rsidRPr="00705BA7" w:rsidRDefault="00DB3754">
      <w:pPr>
        <w:spacing w:line="360" w:lineRule="auto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705BA7">
        <w:rPr>
          <w:rFonts w:ascii="Times New Roman" w:eastAsia="方正黑体_GBK" w:hAnsi="Times New Roman" w:cs="Times New Roman"/>
          <w:sz w:val="32"/>
          <w:szCs w:val="32"/>
        </w:rPr>
        <w:t>一、办理条件</w:t>
      </w:r>
    </w:p>
    <w:p w:rsidR="008B08DF" w:rsidRPr="00705BA7" w:rsidRDefault="00DB3754">
      <w:pPr>
        <w:spacing w:line="360" w:lineRule="auto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705BA7">
        <w:rPr>
          <w:rFonts w:ascii="Times New Roman" w:eastAsia="方正仿宋_GBK" w:hAnsi="Times New Roman" w:cs="Times New Roman"/>
          <w:sz w:val="32"/>
          <w:szCs w:val="32"/>
        </w:rPr>
        <w:t>具有渝中区户籍的老年人、残疾人以及未满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16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周岁的未成年人，同时具备以下条件：</w:t>
      </w:r>
    </w:p>
    <w:p w:rsidR="008B08DF" w:rsidRPr="00705BA7" w:rsidRDefault="00DB3754">
      <w:pPr>
        <w:spacing w:line="360" w:lineRule="auto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705BA7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无劳动能力（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60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周岁的老年人，未满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16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周岁的未成年人，残疾等级为一二三级的智力、精神残疾人，残疾等级为一二级的肢体残疾人，残疾等级为一级的视力残疾人）；</w:t>
      </w:r>
    </w:p>
    <w:p w:rsidR="008B08DF" w:rsidRPr="00705BA7" w:rsidRDefault="00DB3754">
      <w:pPr>
        <w:spacing w:line="360" w:lineRule="auto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705BA7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无生活来源；</w:t>
      </w:r>
    </w:p>
    <w:p w:rsidR="008B08DF" w:rsidRPr="00705BA7" w:rsidRDefault="00DB3754">
      <w:pPr>
        <w:spacing w:line="360" w:lineRule="auto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705BA7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无法定赡养、抚养、扶养义务人或者其法定义务人无履行义务能力。</w:t>
      </w:r>
    </w:p>
    <w:p w:rsidR="008B08DF" w:rsidRPr="00705BA7" w:rsidRDefault="00DB3754">
      <w:pPr>
        <w:spacing w:line="360" w:lineRule="auto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705BA7">
        <w:rPr>
          <w:rFonts w:ascii="Times New Roman" w:eastAsia="方正黑体_GBK" w:hAnsi="Times New Roman" w:cs="Times New Roman"/>
          <w:sz w:val="32"/>
          <w:szCs w:val="32"/>
        </w:rPr>
        <w:t>二、特困人员救助供养标准</w:t>
      </w:r>
    </w:p>
    <w:p w:rsidR="008B08DF" w:rsidRPr="0022280E" w:rsidRDefault="00DB3754">
      <w:pPr>
        <w:spacing w:line="360" w:lineRule="auto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22280E">
        <w:rPr>
          <w:rFonts w:ascii="Times New Roman" w:eastAsia="方正仿宋_GBK" w:hAnsi="Times New Roman" w:cs="Times New Roman"/>
          <w:sz w:val="32"/>
          <w:szCs w:val="32"/>
        </w:rPr>
        <w:t>特困人员基本生活标准为每人每月</w:t>
      </w:r>
      <w:r w:rsidR="00234AA5" w:rsidRPr="0022280E">
        <w:rPr>
          <w:rFonts w:ascii="Times New Roman" w:eastAsia="方正仿宋_GBK" w:hAnsi="Times New Roman" w:cs="Times New Roman"/>
          <w:sz w:val="32"/>
          <w:szCs w:val="32"/>
        </w:rPr>
        <w:t>9</w:t>
      </w:r>
      <w:r w:rsidR="00045D24" w:rsidRPr="0022280E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="00234AA5" w:rsidRPr="0022280E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22280E">
        <w:rPr>
          <w:rFonts w:ascii="Times New Roman" w:eastAsia="方正仿宋_GBK" w:hAnsi="Times New Roman" w:cs="Times New Roman"/>
          <w:sz w:val="32"/>
          <w:szCs w:val="32"/>
        </w:rPr>
        <w:t>元，特困人员照料护理补贴标准为每人每月</w:t>
      </w:r>
      <w:r w:rsidR="00045D24" w:rsidRPr="0022280E">
        <w:rPr>
          <w:rFonts w:ascii="Times New Roman" w:eastAsia="方正仿宋_GBK" w:hAnsi="Times New Roman" w:cs="Times New Roman"/>
          <w:sz w:val="32"/>
          <w:szCs w:val="32"/>
        </w:rPr>
        <w:t>全护理</w:t>
      </w:r>
      <w:r w:rsidR="00045D24" w:rsidRPr="0022280E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22280E">
        <w:rPr>
          <w:rFonts w:ascii="Times New Roman" w:eastAsia="方正仿宋_GBK" w:hAnsi="Times New Roman" w:cs="Times New Roman"/>
          <w:sz w:val="32"/>
          <w:szCs w:val="32"/>
        </w:rPr>
        <w:t>00</w:t>
      </w:r>
      <w:r w:rsidRPr="0022280E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045D24" w:rsidRPr="0022280E">
        <w:rPr>
          <w:rFonts w:ascii="Times New Roman" w:eastAsia="方正仿宋_GBK" w:hAnsi="Times New Roman" w:cs="Times New Roman" w:hint="eastAsia"/>
          <w:sz w:val="32"/>
          <w:szCs w:val="32"/>
        </w:rPr>
        <w:t>、半护理和全自理</w:t>
      </w:r>
      <w:r w:rsidR="00045D24" w:rsidRPr="0022280E">
        <w:rPr>
          <w:rFonts w:ascii="Times New Roman" w:eastAsia="方正仿宋_GBK" w:hAnsi="Times New Roman" w:cs="Times New Roman" w:hint="eastAsia"/>
          <w:sz w:val="32"/>
          <w:szCs w:val="32"/>
        </w:rPr>
        <w:t>300</w:t>
      </w:r>
      <w:r w:rsidR="00045D24" w:rsidRPr="0022280E">
        <w:rPr>
          <w:rFonts w:ascii="Times New Roman" w:eastAsia="方正仿宋_GBK" w:hAnsi="Times New Roman" w:cs="Times New Roman" w:hint="eastAsia"/>
          <w:sz w:val="32"/>
          <w:szCs w:val="32"/>
        </w:rPr>
        <w:t>元。</w:t>
      </w:r>
    </w:p>
    <w:p w:rsidR="008B08DF" w:rsidRPr="00705BA7" w:rsidRDefault="00DB3754">
      <w:pPr>
        <w:spacing w:line="360" w:lineRule="auto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705BA7">
        <w:rPr>
          <w:rFonts w:ascii="Times New Roman" w:eastAsia="方正黑体_GBK" w:hAnsi="Times New Roman" w:cs="Times New Roman"/>
          <w:sz w:val="32"/>
          <w:szCs w:val="32"/>
        </w:rPr>
        <w:t>三、申请材料</w:t>
      </w:r>
    </w:p>
    <w:p w:rsidR="008B08DF" w:rsidRPr="00705BA7" w:rsidRDefault="00DB3754">
      <w:pPr>
        <w:spacing w:line="360" w:lineRule="auto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705BA7"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重庆市社会救助家庭经济状况信息核查认定授权书；</w:t>
      </w:r>
    </w:p>
    <w:p w:rsidR="008B08DF" w:rsidRPr="00705BA7" w:rsidRDefault="00DB3754">
      <w:pPr>
        <w:spacing w:line="360" w:lineRule="auto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705BA7"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居民户口簿、居民身份证、居住证复印件；</w:t>
      </w:r>
    </w:p>
    <w:p w:rsidR="008B08DF" w:rsidRPr="00705BA7" w:rsidRDefault="00DB3754">
      <w:pPr>
        <w:spacing w:line="360" w:lineRule="auto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705BA7"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特困人员救助供养申请书；</w:t>
      </w:r>
    </w:p>
    <w:p w:rsidR="008B08DF" w:rsidRPr="00705BA7" w:rsidRDefault="00DB3754">
      <w:pPr>
        <w:spacing w:line="360" w:lineRule="auto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705BA7">
        <w:rPr>
          <w:rFonts w:ascii="Times New Roman" w:eastAsia="方正仿宋_GBK" w:hAnsi="Times New Roman" w:cs="Times New Roman"/>
          <w:sz w:val="32"/>
          <w:szCs w:val="32"/>
        </w:rPr>
        <w:t xml:space="preserve">4. 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承诺所提供信息真实、完整的承诺书；</w:t>
      </w:r>
    </w:p>
    <w:p w:rsidR="008B08DF" w:rsidRPr="00705BA7" w:rsidRDefault="00DB3754">
      <w:pPr>
        <w:spacing w:line="360" w:lineRule="auto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705BA7">
        <w:rPr>
          <w:rFonts w:ascii="Times New Roman" w:eastAsia="方正仿宋_GBK" w:hAnsi="Times New Roman" w:cs="Times New Roman"/>
          <w:sz w:val="32"/>
          <w:szCs w:val="32"/>
        </w:rPr>
        <w:t xml:space="preserve">5. 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集中供养需求调查表；</w:t>
      </w:r>
    </w:p>
    <w:p w:rsidR="008B08DF" w:rsidRPr="00705BA7" w:rsidRDefault="00DB3754">
      <w:pPr>
        <w:spacing w:line="360" w:lineRule="auto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705BA7">
        <w:rPr>
          <w:rFonts w:ascii="Times New Roman" w:eastAsia="方正仿宋_GBK" w:hAnsi="Times New Roman" w:cs="Times New Roman"/>
          <w:sz w:val="32"/>
          <w:szCs w:val="32"/>
        </w:rPr>
        <w:t xml:space="preserve">6. 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其它相关证明材料。</w:t>
      </w:r>
    </w:p>
    <w:p w:rsidR="008B08DF" w:rsidRPr="00705BA7" w:rsidRDefault="00DB3754">
      <w:pPr>
        <w:spacing w:line="360" w:lineRule="auto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705BA7">
        <w:rPr>
          <w:rFonts w:ascii="Times New Roman" w:eastAsia="方正黑体_GBK" w:hAnsi="Times New Roman" w:cs="Times New Roman"/>
          <w:sz w:val="32"/>
          <w:szCs w:val="32"/>
        </w:rPr>
        <w:lastRenderedPageBreak/>
        <w:t>四、办理流程</w:t>
      </w:r>
    </w:p>
    <w:p w:rsidR="008B08DF" w:rsidRPr="00705BA7" w:rsidRDefault="00DB3754">
      <w:pPr>
        <w:spacing w:line="360" w:lineRule="auto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705BA7">
        <w:rPr>
          <w:rFonts w:ascii="Times New Roman" w:eastAsia="方正仿宋_GBK" w:hAnsi="Times New Roman" w:cs="Times New Roman"/>
          <w:sz w:val="32"/>
          <w:szCs w:val="32"/>
        </w:rPr>
        <w:t>申请及受理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→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调查核实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→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街道审核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→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审核后公示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→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评审会确认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→</w:t>
      </w:r>
      <w:r w:rsidR="00234AA5" w:rsidRPr="00705BA7">
        <w:rPr>
          <w:rFonts w:ascii="Times New Roman" w:eastAsia="方正仿宋_GBK" w:hAnsi="Times New Roman" w:cs="Times New Roman"/>
          <w:sz w:val="32"/>
          <w:szCs w:val="32"/>
        </w:rPr>
        <w:t>确认供养方式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→</w:t>
      </w:r>
      <w:r w:rsidR="00234AA5" w:rsidRPr="00705BA7">
        <w:rPr>
          <w:rFonts w:ascii="Times New Roman" w:eastAsia="方正仿宋_GBK" w:hAnsi="Times New Roman" w:cs="Times New Roman"/>
          <w:sz w:val="32"/>
          <w:szCs w:val="32"/>
        </w:rPr>
        <w:t>民政局备案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→</w:t>
      </w:r>
      <w:r w:rsidRPr="00705BA7">
        <w:rPr>
          <w:rFonts w:ascii="Times New Roman" w:eastAsia="方正仿宋_GBK" w:hAnsi="Times New Roman" w:cs="Times New Roman"/>
          <w:sz w:val="32"/>
          <w:szCs w:val="32"/>
        </w:rPr>
        <w:t>发放特困证和特困金</w:t>
      </w:r>
    </w:p>
    <w:p w:rsidR="008B08DF" w:rsidRPr="00705BA7" w:rsidRDefault="00DB3754">
      <w:pPr>
        <w:spacing w:line="360" w:lineRule="auto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705BA7">
        <w:rPr>
          <w:rFonts w:ascii="Times New Roman" w:eastAsia="方正黑体_GBK" w:hAnsi="Times New Roman" w:cs="Times New Roman"/>
          <w:sz w:val="32"/>
          <w:szCs w:val="32"/>
        </w:rPr>
        <w:t>五、办理时间和地点</w:t>
      </w:r>
    </w:p>
    <w:p w:rsidR="0022280E" w:rsidRDefault="0022280E">
      <w:pPr>
        <w:spacing w:line="360" w:lineRule="auto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22280E">
        <w:rPr>
          <w:rFonts w:ascii="Times New Roman" w:eastAsia="方正仿宋_GBK" w:hAnsi="Times New Roman" w:cs="Times New Roman"/>
          <w:sz w:val="32"/>
          <w:szCs w:val="32"/>
        </w:rPr>
        <w:t>9:00—12:30</w:t>
      </w:r>
      <w:r w:rsidRPr="0022280E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22280E">
        <w:rPr>
          <w:rFonts w:ascii="Times New Roman" w:eastAsia="方正仿宋_GBK" w:hAnsi="Times New Roman" w:cs="Times New Roman"/>
          <w:sz w:val="32"/>
          <w:szCs w:val="32"/>
        </w:rPr>
        <w:t>14:00—18:00</w:t>
      </w:r>
      <w:r w:rsidRPr="0022280E">
        <w:rPr>
          <w:rFonts w:ascii="Times New Roman" w:eastAsia="方正仿宋_GBK" w:hAnsi="Times New Roman" w:cs="Times New Roman"/>
          <w:sz w:val="32"/>
          <w:szCs w:val="32"/>
        </w:rPr>
        <w:t>（周一至周五，法定节假日除外）</w:t>
      </w:r>
      <w:bookmarkStart w:id="0" w:name="_GoBack"/>
      <w:bookmarkEnd w:id="0"/>
    </w:p>
    <w:p w:rsidR="008B08DF" w:rsidRPr="00705BA7" w:rsidRDefault="00DB3754">
      <w:pPr>
        <w:spacing w:line="360" w:lineRule="auto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705BA7">
        <w:rPr>
          <w:rFonts w:ascii="Times New Roman" w:eastAsia="方正仿宋_GBK" w:hAnsi="Times New Roman" w:cs="Times New Roman"/>
          <w:sz w:val="32"/>
          <w:szCs w:val="32"/>
        </w:rPr>
        <w:t>办理地点：各街道办事处</w:t>
      </w:r>
    </w:p>
    <w:p w:rsidR="008B08DF" w:rsidRPr="00705BA7" w:rsidRDefault="00DB3754">
      <w:pPr>
        <w:spacing w:line="360" w:lineRule="auto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705BA7">
        <w:rPr>
          <w:rFonts w:ascii="Times New Roman" w:eastAsia="方正黑体_GBK" w:hAnsi="Times New Roman" w:cs="Times New Roman"/>
          <w:sz w:val="32"/>
          <w:szCs w:val="32"/>
        </w:rPr>
        <w:t>六、联系方式</w:t>
      </w:r>
    </w:p>
    <w:tbl>
      <w:tblPr>
        <w:tblStyle w:val="1"/>
        <w:tblW w:w="9357" w:type="dxa"/>
        <w:tblInd w:w="-431" w:type="dxa"/>
        <w:tblLook w:val="04A0" w:firstRow="1" w:lastRow="0" w:firstColumn="1" w:lastColumn="0" w:noHBand="0" w:noVBand="1"/>
      </w:tblPr>
      <w:tblGrid>
        <w:gridCol w:w="1843"/>
        <w:gridCol w:w="5664"/>
        <w:gridCol w:w="1850"/>
      </w:tblGrid>
      <w:tr w:rsidR="008B08DF" w:rsidRPr="00705BA7">
        <w:trPr>
          <w:trHeight w:val="721"/>
        </w:trPr>
        <w:tc>
          <w:tcPr>
            <w:tcW w:w="1844" w:type="dxa"/>
            <w:vAlign w:val="center"/>
          </w:tcPr>
          <w:p w:rsidR="008B08DF" w:rsidRPr="00705BA7" w:rsidRDefault="00DB3754">
            <w:pPr>
              <w:spacing w:line="360" w:lineRule="auto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705BA7">
              <w:rPr>
                <w:rFonts w:ascii="Times New Roman" w:eastAsia="方正仿宋_GBK" w:hAnsi="Times New Roman"/>
                <w:sz w:val="32"/>
                <w:szCs w:val="32"/>
              </w:rPr>
              <w:t>单位</w:t>
            </w:r>
          </w:p>
        </w:tc>
        <w:tc>
          <w:tcPr>
            <w:tcW w:w="5670" w:type="dxa"/>
            <w:vAlign w:val="center"/>
          </w:tcPr>
          <w:p w:rsidR="008B08DF" w:rsidRPr="00705BA7" w:rsidRDefault="00DB3754">
            <w:pPr>
              <w:spacing w:line="360" w:lineRule="auto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705BA7">
              <w:rPr>
                <w:rFonts w:ascii="Times New Roman" w:eastAsia="方正仿宋_GBK" w:hAnsi="Times New Roman"/>
                <w:sz w:val="32"/>
                <w:szCs w:val="32"/>
              </w:rPr>
              <w:t>通讯地址</w:t>
            </w:r>
          </w:p>
        </w:tc>
        <w:tc>
          <w:tcPr>
            <w:tcW w:w="1843" w:type="dxa"/>
            <w:vAlign w:val="center"/>
          </w:tcPr>
          <w:p w:rsidR="008B08DF" w:rsidRPr="00705BA7" w:rsidRDefault="00DB3754">
            <w:pPr>
              <w:spacing w:line="360" w:lineRule="auto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705BA7">
              <w:rPr>
                <w:rFonts w:ascii="Times New Roman" w:eastAsia="方正仿宋_GBK" w:hAnsi="Times New Roman"/>
                <w:sz w:val="32"/>
                <w:szCs w:val="32"/>
              </w:rPr>
              <w:t>联系电话</w:t>
            </w:r>
          </w:p>
        </w:tc>
      </w:tr>
      <w:tr w:rsidR="008B08DF" w:rsidRPr="00705BA7" w:rsidTr="004D34AB">
        <w:trPr>
          <w:trHeight w:val="624"/>
        </w:trPr>
        <w:tc>
          <w:tcPr>
            <w:tcW w:w="1844" w:type="dxa"/>
            <w:vAlign w:val="center"/>
          </w:tcPr>
          <w:p w:rsidR="008B08DF" w:rsidRPr="00705BA7" w:rsidRDefault="00DB3754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区民政局</w:t>
            </w:r>
          </w:p>
        </w:tc>
        <w:tc>
          <w:tcPr>
            <w:tcW w:w="5670" w:type="dxa"/>
            <w:vAlign w:val="center"/>
          </w:tcPr>
          <w:p w:rsidR="008B08DF" w:rsidRPr="00705BA7" w:rsidRDefault="00DB3754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渝中区和平路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211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号</w:t>
            </w:r>
          </w:p>
        </w:tc>
        <w:tc>
          <w:tcPr>
            <w:tcW w:w="1843" w:type="dxa"/>
            <w:vAlign w:val="center"/>
          </w:tcPr>
          <w:p w:rsidR="008B08DF" w:rsidRPr="00705BA7" w:rsidRDefault="00705B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023-</w:t>
            </w:r>
            <w:r w:rsidR="00DB3754" w:rsidRPr="00705BA7">
              <w:rPr>
                <w:rFonts w:ascii="Times New Roman" w:eastAsia="方正仿宋_GBK" w:hAnsi="Times New Roman"/>
                <w:sz w:val="28"/>
                <w:szCs w:val="28"/>
              </w:rPr>
              <w:t>63808705</w:t>
            </w:r>
          </w:p>
        </w:tc>
      </w:tr>
      <w:tr w:rsidR="008B08DF" w:rsidRPr="00705BA7" w:rsidTr="004D34AB">
        <w:trPr>
          <w:trHeight w:val="624"/>
        </w:trPr>
        <w:tc>
          <w:tcPr>
            <w:tcW w:w="1844" w:type="dxa"/>
            <w:vAlign w:val="center"/>
          </w:tcPr>
          <w:p w:rsidR="008B08DF" w:rsidRPr="00705BA7" w:rsidRDefault="00DB3754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两路口街道</w:t>
            </w:r>
          </w:p>
        </w:tc>
        <w:tc>
          <w:tcPr>
            <w:tcW w:w="5670" w:type="dxa"/>
            <w:vAlign w:val="center"/>
          </w:tcPr>
          <w:p w:rsidR="008B08DF" w:rsidRPr="00705BA7" w:rsidRDefault="00DB3754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渝中区中山三路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107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号皇冠大厦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4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楼</w:t>
            </w:r>
          </w:p>
        </w:tc>
        <w:tc>
          <w:tcPr>
            <w:tcW w:w="1843" w:type="dxa"/>
            <w:vAlign w:val="center"/>
          </w:tcPr>
          <w:p w:rsidR="008B08DF" w:rsidRPr="00705BA7" w:rsidRDefault="00705BA7">
            <w:pPr>
              <w:tabs>
                <w:tab w:val="left" w:pos="1140"/>
              </w:tabs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023-</w:t>
            </w:r>
            <w:r w:rsidR="00DB3754" w:rsidRPr="00705BA7">
              <w:rPr>
                <w:rFonts w:ascii="Times New Roman" w:eastAsia="方正仿宋_GBK" w:hAnsi="Times New Roman"/>
                <w:sz w:val="28"/>
                <w:szCs w:val="28"/>
              </w:rPr>
              <w:t>63865719</w:t>
            </w:r>
          </w:p>
        </w:tc>
      </w:tr>
      <w:tr w:rsidR="008B08DF" w:rsidRPr="00705BA7" w:rsidTr="004D34AB">
        <w:trPr>
          <w:trHeight w:val="624"/>
        </w:trPr>
        <w:tc>
          <w:tcPr>
            <w:tcW w:w="1844" w:type="dxa"/>
            <w:vAlign w:val="center"/>
          </w:tcPr>
          <w:p w:rsidR="008B08DF" w:rsidRPr="00705BA7" w:rsidRDefault="00DB3754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朝天门街道</w:t>
            </w:r>
          </w:p>
        </w:tc>
        <w:tc>
          <w:tcPr>
            <w:tcW w:w="5670" w:type="dxa"/>
            <w:vAlign w:val="center"/>
          </w:tcPr>
          <w:p w:rsidR="008B08DF" w:rsidRPr="00705BA7" w:rsidRDefault="00DB3754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渝中区解放东路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187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号和诚大厦三楼</w:t>
            </w:r>
          </w:p>
        </w:tc>
        <w:tc>
          <w:tcPr>
            <w:tcW w:w="1843" w:type="dxa"/>
            <w:vAlign w:val="center"/>
          </w:tcPr>
          <w:p w:rsidR="008B08DF" w:rsidRPr="00705BA7" w:rsidRDefault="00705BA7">
            <w:pPr>
              <w:tabs>
                <w:tab w:val="left" w:pos="1005"/>
              </w:tabs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023-</w:t>
            </w:r>
            <w:r w:rsidR="00DB3754" w:rsidRPr="00705BA7">
              <w:rPr>
                <w:rFonts w:ascii="Times New Roman" w:eastAsia="方正仿宋_GBK" w:hAnsi="Times New Roman"/>
                <w:sz w:val="28"/>
                <w:szCs w:val="28"/>
              </w:rPr>
              <w:t>63739308</w:t>
            </w:r>
          </w:p>
        </w:tc>
      </w:tr>
      <w:tr w:rsidR="008B08DF" w:rsidRPr="00705BA7" w:rsidTr="004D34AB">
        <w:trPr>
          <w:trHeight w:val="624"/>
        </w:trPr>
        <w:tc>
          <w:tcPr>
            <w:tcW w:w="1844" w:type="dxa"/>
            <w:vAlign w:val="center"/>
          </w:tcPr>
          <w:p w:rsidR="008B08DF" w:rsidRPr="00705BA7" w:rsidRDefault="00DB3754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大溪沟街道</w:t>
            </w:r>
          </w:p>
        </w:tc>
        <w:tc>
          <w:tcPr>
            <w:tcW w:w="5670" w:type="dxa"/>
            <w:vAlign w:val="center"/>
          </w:tcPr>
          <w:p w:rsidR="008B08DF" w:rsidRPr="00705BA7" w:rsidRDefault="00DB3754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渝中区北区路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73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号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16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楼</w:t>
            </w:r>
          </w:p>
        </w:tc>
        <w:tc>
          <w:tcPr>
            <w:tcW w:w="1843" w:type="dxa"/>
            <w:vAlign w:val="center"/>
          </w:tcPr>
          <w:p w:rsidR="008B08DF" w:rsidRPr="00705BA7" w:rsidRDefault="00705B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023-</w:t>
            </w:r>
            <w:r w:rsidR="00DB3754" w:rsidRPr="00705BA7">
              <w:rPr>
                <w:rFonts w:ascii="Times New Roman" w:eastAsia="方正仿宋_GBK" w:hAnsi="Times New Roman"/>
                <w:sz w:val="28"/>
                <w:szCs w:val="28"/>
              </w:rPr>
              <w:t>63892300</w:t>
            </w:r>
          </w:p>
        </w:tc>
      </w:tr>
      <w:tr w:rsidR="008B08DF" w:rsidRPr="00705BA7" w:rsidTr="004D34AB">
        <w:trPr>
          <w:trHeight w:val="624"/>
        </w:trPr>
        <w:tc>
          <w:tcPr>
            <w:tcW w:w="1844" w:type="dxa"/>
            <w:vAlign w:val="center"/>
          </w:tcPr>
          <w:p w:rsidR="008B08DF" w:rsidRPr="00705BA7" w:rsidRDefault="00DB3754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解放碑街道</w:t>
            </w:r>
          </w:p>
        </w:tc>
        <w:tc>
          <w:tcPr>
            <w:tcW w:w="5670" w:type="dxa"/>
            <w:vAlign w:val="center"/>
          </w:tcPr>
          <w:p w:rsidR="008B08DF" w:rsidRPr="00705BA7" w:rsidRDefault="00DB3754">
            <w:pPr>
              <w:tabs>
                <w:tab w:val="left" w:pos="1515"/>
              </w:tabs>
              <w:spacing w:line="360" w:lineRule="auto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渝中区新华路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220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号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5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楼（雅兰电子城）</w:t>
            </w:r>
          </w:p>
        </w:tc>
        <w:tc>
          <w:tcPr>
            <w:tcW w:w="1843" w:type="dxa"/>
            <w:vAlign w:val="center"/>
          </w:tcPr>
          <w:p w:rsidR="008B08DF" w:rsidRPr="00705BA7" w:rsidRDefault="00705BA7">
            <w:pPr>
              <w:tabs>
                <w:tab w:val="left" w:pos="1515"/>
              </w:tabs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023-</w:t>
            </w:r>
            <w:r w:rsidR="00DB3754" w:rsidRPr="00705BA7">
              <w:rPr>
                <w:rFonts w:ascii="Times New Roman" w:eastAsia="方正仿宋_GBK" w:hAnsi="Times New Roman"/>
                <w:sz w:val="28"/>
                <w:szCs w:val="28"/>
              </w:rPr>
              <w:t>63836601</w:t>
            </w:r>
          </w:p>
        </w:tc>
      </w:tr>
      <w:tr w:rsidR="008B08DF" w:rsidRPr="00705BA7" w:rsidTr="004D34AB">
        <w:trPr>
          <w:trHeight w:val="624"/>
        </w:trPr>
        <w:tc>
          <w:tcPr>
            <w:tcW w:w="1844" w:type="dxa"/>
            <w:vAlign w:val="center"/>
          </w:tcPr>
          <w:p w:rsidR="008B08DF" w:rsidRPr="00705BA7" w:rsidRDefault="00DB3754">
            <w:pPr>
              <w:tabs>
                <w:tab w:val="left" w:pos="2865"/>
              </w:tabs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南纪门街道</w:t>
            </w:r>
          </w:p>
        </w:tc>
        <w:tc>
          <w:tcPr>
            <w:tcW w:w="5670" w:type="dxa"/>
            <w:vAlign w:val="center"/>
          </w:tcPr>
          <w:p w:rsidR="008B08DF" w:rsidRPr="00705BA7" w:rsidRDefault="00DB3754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渝中区凉亭子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4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号</w:t>
            </w:r>
          </w:p>
        </w:tc>
        <w:tc>
          <w:tcPr>
            <w:tcW w:w="1843" w:type="dxa"/>
            <w:vAlign w:val="center"/>
          </w:tcPr>
          <w:p w:rsidR="008B08DF" w:rsidRPr="00705BA7" w:rsidRDefault="00705B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023-</w:t>
            </w:r>
            <w:r w:rsidR="00DB3754" w:rsidRPr="00705BA7">
              <w:rPr>
                <w:rFonts w:ascii="Times New Roman" w:eastAsia="方正仿宋_GBK" w:hAnsi="Times New Roman"/>
                <w:sz w:val="28"/>
                <w:szCs w:val="28"/>
              </w:rPr>
              <w:t>63819316</w:t>
            </w:r>
          </w:p>
        </w:tc>
      </w:tr>
      <w:tr w:rsidR="008B08DF" w:rsidRPr="00705BA7" w:rsidTr="004D34AB">
        <w:trPr>
          <w:trHeight w:val="624"/>
        </w:trPr>
        <w:tc>
          <w:tcPr>
            <w:tcW w:w="1844" w:type="dxa"/>
            <w:vAlign w:val="center"/>
          </w:tcPr>
          <w:p w:rsidR="008B08DF" w:rsidRPr="00705BA7" w:rsidRDefault="00DB3754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七星岗街道</w:t>
            </w:r>
          </w:p>
        </w:tc>
        <w:tc>
          <w:tcPr>
            <w:tcW w:w="5670" w:type="dxa"/>
            <w:vAlign w:val="center"/>
          </w:tcPr>
          <w:p w:rsidR="008B08DF" w:rsidRPr="00705BA7" w:rsidRDefault="00DB3754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渝中区金汤街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74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号</w:t>
            </w:r>
          </w:p>
        </w:tc>
        <w:tc>
          <w:tcPr>
            <w:tcW w:w="1843" w:type="dxa"/>
            <w:vAlign w:val="center"/>
          </w:tcPr>
          <w:p w:rsidR="008B08DF" w:rsidRPr="00705BA7" w:rsidRDefault="00705B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023-</w:t>
            </w:r>
            <w:r w:rsidR="00DB3754" w:rsidRPr="00705BA7">
              <w:rPr>
                <w:rFonts w:ascii="Times New Roman" w:eastAsia="方正仿宋_GBK" w:hAnsi="Times New Roman"/>
                <w:sz w:val="28"/>
                <w:szCs w:val="28"/>
              </w:rPr>
              <w:t>63930186</w:t>
            </w:r>
          </w:p>
        </w:tc>
      </w:tr>
      <w:tr w:rsidR="008B08DF" w:rsidRPr="00705BA7" w:rsidTr="004D34AB">
        <w:trPr>
          <w:trHeight w:val="624"/>
        </w:trPr>
        <w:tc>
          <w:tcPr>
            <w:tcW w:w="1844" w:type="dxa"/>
            <w:vAlign w:val="center"/>
          </w:tcPr>
          <w:p w:rsidR="008B08DF" w:rsidRPr="00705BA7" w:rsidRDefault="00DB3754">
            <w:pPr>
              <w:tabs>
                <w:tab w:val="left" w:pos="2895"/>
              </w:tabs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化龙桥街道</w:t>
            </w:r>
          </w:p>
        </w:tc>
        <w:tc>
          <w:tcPr>
            <w:tcW w:w="5670" w:type="dxa"/>
            <w:vAlign w:val="center"/>
          </w:tcPr>
          <w:p w:rsidR="008B08DF" w:rsidRPr="00705BA7" w:rsidRDefault="00DB3754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渝中区永嘉路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9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号</w:t>
            </w:r>
          </w:p>
        </w:tc>
        <w:tc>
          <w:tcPr>
            <w:tcW w:w="1843" w:type="dxa"/>
            <w:vAlign w:val="center"/>
          </w:tcPr>
          <w:p w:rsidR="008B08DF" w:rsidRPr="00705BA7" w:rsidRDefault="00705B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023-</w:t>
            </w:r>
            <w:r w:rsidR="00DB3754" w:rsidRPr="00705BA7">
              <w:rPr>
                <w:rFonts w:ascii="Times New Roman" w:eastAsia="方正仿宋_GBK" w:hAnsi="Times New Roman"/>
                <w:sz w:val="28"/>
                <w:szCs w:val="28"/>
              </w:rPr>
              <w:t>63626318</w:t>
            </w:r>
          </w:p>
        </w:tc>
      </w:tr>
      <w:tr w:rsidR="008B08DF" w:rsidRPr="00705BA7" w:rsidTr="004D34AB">
        <w:trPr>
          <w:trHeight w:val="624"/>
        </w:trPr>
        <w:tc>
          <w:tcPr>
            <w:tcW w:w="1844" w:type="dxa"/>
            <w:vAlign w:val="center"/>
          </w:tcPr>
          <w:p w:rsidR="008B08DF" w:rsidRPr="00705BA7" w:rsidRDefault="00DB3754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菜园坝街道</w:t>
            </w:r>
          </w:p>
        </w:tc>
        <w:tc>
          <w:tcPr>
            <w:tcW w:w="5670" w:type="dxa"/>
            <w:vAlign w:val="center"/>
          </w:tcPr>
          <w:p w:rsidR="008B08DF" w:rsidRPr="00705BA7" w:rsidRDefault="00DB3754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渝中区交通街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115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号</w:t>
            </w:r>
          </w:p>
        </w:tc>
        <w:tc>
          <w:tcPr>
            <w:tcW w:w="1843" w:type="dxa"/>
            <w:vAlign w:val="center"/>
          </w:tcPr>
          <w:p w:rsidR="008B08DF" w:rsidRPr="00705BA7" w:rsidRDefault="00705BA7">
            <w:pPr>
              <w:tabs>
                <w:tab w:val="left" w:pos="1080"/>
              </w:tabs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023-</w:t>
            </w:r>
            <w:r w:rsidR="00DB3754" w:rsidRPr="00705BA7">
              <w:rPr>
                <w:rFonts w:ascii="Times New Roman" w:eastAsia="方正仿宋_GBK" w:hAnsi="Times New Roman"/>
                <w:sz w:val="28"/>
                <w:szCs w:val="28"/>
              </w:rPr>
              <w:t>60946050</w:t>
            </w:r>
          </w:p>
        </w:tc>
      </w:tr>
      <w:tr w:rsidR="008B08DF" w:rsidRPr="00705BA7" w:rsidTr="004D34AB">
        <w:trPr>
          <w:trHeight w:val="624"/>
        </w:trPr>
        <w:tc>
          <w:tcPr>
            <w:tcW w:w="1844" w:type="dxa"/>
            <w:vAlign w:val="center"/>
          </w:tcPr>
          <w:p w:rsidR="008B08DF" w:rsidRPr="00705BA7" w:rsidRDefault="00DB3754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石油路街道</w:t>
            </w:r>
          </w:p>
        </w:tc>
        <w:tc>
          <w:tcPr>
            <w:tcW w:w="5670" w:type="dxa"/>
            <w:vAlign w:val="center"/>
          </w:tcPr>
          <w:p w:rsidR="008B08DF" w:rsidRPr="00705BA7" w:rsidRDefault="00DB3754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渝中区医学院路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9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号</w:t>
            </w:r>
          </w:p>
        </w:tc>
        <w:tc>
          <w:tcPr>
            <w:tcW w:w="1843" w:type="dxa"/>
            <w:vAlign w:val="center"/>
          </w:tcPr>
          <w:p w:rsidR="008B08DF" w:rsidRPr="00705BA7" w:rsidRDefault="00705B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023-</w:t>
            </w:r>
            <w:r w:rsidR="00DB3754" w:rsidRPr="00705BA7">
              <w:rPr>
                <w:rFonts w:ascii="Times New Roman" w:eastAsia="方正仿宋_GBK" w:hAnsi="Times New Roman"/>
                <w:sz w:val="28"/>
                <w:szCs w:val="28"/>
              </w:rPr>
              <w:t>63659441</w:t>
            </w:r>
          </w:p>
        </w:tc>
      </w:tr>
      <w:tr w:rsidR="008B08DF" w:rsidRPr="00705BA7" w:rsidTr="004D34AB">
        <w:trPr>
          <w:trHeight w:val="624"/>
        </w:trPr>
        <w:tc>
          <w:tcPr>
            <w:tcW w:w="1844" w:type="dxa"/>
            <w:vAlign w:val="center"/>
          </w:tcPr>
          <w:p w:rsidR="008B08DF" w:rsidRPr="00705BA7" w:rsidRDefault="00DB3754">
            <w:pPr>
              <w:tabs>
                <w:tab w:val="left" w:pos="1065"/>
              </w:tabs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大坪街道</w:t>
            </w:r>
          </w:p>
        </w:tc>
        <w:tc>
          <w:tcPr>
            <w:tcW w:w="5670" w:type="dxa"/>
            <w:vAlign w:val="center"/>
          </w:tcPr>
          <w:p w:rsidR="008B08DF" w:rsidRPr="00705BA7" w:rsidRDefault="00DB3754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渝中区大坪支路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10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号</w:t>
            </w:r>
          </w:p>
        </w:tc>
        <w:tc>
          <w:tcPr>
            <w:tcW w:w="1843" w:type="dxa"/>
            <w:vAlign w:val="center"/>
          </w:tcPr>
          <w:p w:rsidR="008B08DF" w:rsidRPr="00705BA7" w:rsidRDefault="00705B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023-</w:t>
            </w:r>
            <w:r w:rsidR="00DB3754" w:rsidRPr="00705BA7">
              <w:rPr>
                <w:rFonts w:ascii="Times New Roman" w:eastAsia="方正仿宋_GBK" w:hAnsi="Times New Roman"/>
                <w:sz w:val="28"/>
                <w:szCs w:val="28"/>
              </w:rPr>
              <w:t>68890252</w:t>
            </w:r>
          </w:p>
        </w:tc>
      </w:tr>
      <w:tr w:rsidR="008B08DF" w:rsidRPr="00705BA7" w:rsidTr="004D34AB">
        <w:trPr>
          <w:trHeight w:val="624"/>
        </w:trPr>
        <w:tc>
          <w:tcPr>
            <w:tcW w:w="1844" w:type="dxa"/>
            <w:vAlign w:val="center"/>
          </w:tcPr>
          <w:p w:rsidR="008B08DF" w:rsidRPr="00705BA7" w:rsidRDefault="00DB3754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lastRenderedPageBreak/>
              <w:t>上清寺街道</w:t>
            </w:r>
          </w:p>
        </w:tc>
        <w:tc>
          <w:tcPr>
            <w:tcW w:w="5670" w:type="dxa"/>
            <w:vAlign w:val="center"/>
          </w:tcPr>
          <w:p w:rsidR="008B08DF" w:rsidRPr="00705BA7" w:rsidRDefault="00DB3754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渝中区中山三路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188</w:t>
            </w: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号</w:t>
            </w:r>
          </w:p>
        </w:tc>
        <w:tc>
          <w:tcPr>
            <w:tcW w:w="1843" w:type="dxa"/>
            <w:vAlign w:val="center"/>
          </w:tcPr>
          <w:p w:rsidR="008B08DF" w:rsidRPr="00705BA7" w:rsidRDefault="00705BA7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05BA7">
              <w:rPr>
                <w:rFonts w:ascii="Times New Roman" w:eastAsia="方正仿宋_GBK" w:hAnsi="Times New Roman"/>
                <w:sz w:val="28"/>
                <w:szCs w:val="28"/>
              </w:rPr>
              <w:t>023-</w:t>
            </w:r>
            <w:r w:rsidR="00DB3754" w:rsidRPr="00705BA7">
              <w:rPr>
                <w:rFonts w:ascii="Times New Roman" w:eastAsia="方正仿宋_GBK" w:hAnsi="Times New Roman"/>
                <w:sz w:val="28"/>
                <w:szCs w:val="28"/>
              </w:rPr>
              <w:t>63722805</w:t>
            </w:r>
          </w:p>
        </w:tc>
      </w:tr>
    </w:tbl>
    <w:p w:rsidR="008B08DF" w:rsidRPr="00705BA7" w:rsidRDefault="008B08DF">
      <w:pPr>
        <w:rPr>
          <w:rFonts w:ascii="Times New Roman" w:hAnsi="Times New Roman" w:cs="Times New Roman"/>
        </w:rPr>
      </w:pPr>
    </w:p>
    <w:sectPr w:rsidR="008B08DF" w:rsidRPr="00705BA7" w:rsidSect="008B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D7" w:rsidRDefault="00A677D7" w:rsidP="00234AA5">
      <w:r>
        <w:separator/>
      </w:r>
    </w:p>
  </w:endnote>
  <w:endnote w:type="continuationSeparator" w:id="0">
    <w:p w:rsidR="00A677D7" w:rsidRDefault="00A677D7" w:rsidP="0023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D7" w:rsidRDefault="00A677D7" w:rsidP="00234AA5">
      <w:r>
        <w:separator/>
      </w:r>
    </w:p>
  </w:footnote>
  <w:footnote w:type="continuationSeparator" w:id="0">
    <w:p w:rsidR="00A677D7" w:rsidRDefault="00A677D7" w:rsidP="00234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5997"/>
    <w:rsid w:val="00045D24"/>
    <w:rsid w:val="000F0F9E"/>
    <w:rsid w:val="00172A27"/>
    <w:rsid w:val="0022280E"/>
    <w:rsid w:val="00234AA5"/>
    <w:rsid w:val="002C5FCC"/>
    <w:rsid w:val="003066A8"/>
    <w:rsid w:val="00387280"/>
    <w:rsid w:val="003D675E"/>
    <w:rsid w:val="003F4459"/>
    <w:rsid w:val="00424EC1"/>
    <w:rsid w:val="004C1F60"/>
    <w:rsid w:val="004D34AB"/>
    <w:rsid w:val="00705BA7"/>
    <w:rsid w:val="00804B91"/>
    <w:rsid w:val="0084317F"/>
    <w:rsid w:val="008B08DF"/>
    <w:rsid w:val="00931513"/>
    <w:rsid w:val="00A372B6"/>
    <w:rsid w:val="00A677D7"/>
    <w:rsid w:val="00A808E1"/>
    <w:rsid w:val="00AB7C7A"/>
    <w:rsid w:val="00B16B6A"/>
    <w:rsid w:val="00C200F8"/>
    <w:rsid w:val="00D97690"/>
    <w:rsid w:val="00DB3754"/>
    <w:rsid w:val="00DD38AC"/>
    <w:rsid w:val="00E611C4"/>
    <w:rsid w:val="00ED2CCC"/>
    <w:rsid w:val="00F5178F"/>
    <w:rsid w:val="00FA5606"/>
    <w:rsid w:val="00FA73FA"/>
    <w:rsid w:val="00FC7975"/>
    <w:rsid w:val="00FE3BFA"/>
    <w:rsid w:val="12AF6EA1"/>
    <w:rsid w:val="33AB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5A929"/>
  <w15:docId w15:val="{7AE1E917-7593-45C7-82A6-232FDAC4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8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0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0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8B0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B08DF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sid w:val="008B08DF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B08D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08DF"/>
    <w:rPr>
      <w:sz w:val="18"/>
      <w:szCs w:val="18"/>
    </w:rPr>
  </w:style>
  <w:style w:type="table" w:customStyle="1" w:styleId="1">
    <w:name w:val="网格型1"/>
    <w:basedOn w:val="a1"/>
    <w:uiPriority w:val="59"/>
    <w:rsid w:val="008B08DF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2021-02-26T02:58:00Z</cp:lastPrinted>
  <dcterms:created xsi:type="dcterms:W3CDTF">2024-11-05T09:08:00Z</dcterms:created>
  <dcterms:modified xsi:type="dcterms:W3CDTF">2024-11-06T08:55:00Z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4BB68AB4ED664D7691CE2C55C945F454</vt:lpwstr>
  </property>
</Properties>
</file>