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3"/>
        <w:gridCol w:w="1965"/>
        <w:gridCol w:w="8040"/>
        <w:gridCol w:w="915"/>
        <w:gridCol w:w="860"/>
        <w:gridCol w:w="1315"/>
        <w:gridCol w:w="1220"/>
        <w:gridCol w:w="1002"/>
      </w:tblGrid>
      <w:tr w14:paraId="683C8E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603" w:type="dxa"/>
            <w:vAlign w:val="center"/>
          </w:tcPr>
          <w:p w14:paraId="7E686AA9">
            <w:pPr>
              <w:widowControl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1965" w:type="dxa"/>
            <w:vAlign w:val="center"/>
          </w:tcPr>
          <w:p w14:paraId="62952381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被检查单位</w:t>
            </w:r>
          </w:p>
        </w:tc>
        <w:tc>
          <w:tcPr>
            <w:tcW w:w="8040" w:type="dxa"/>
            <w:vAlign w:val="center"/>
          </w:tcPr>
          <w:p w14:paraId="13B51CD5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地址</w:t>
            </w:r>
          </w:p>
        </w:tc>
        <w:tc>
          <w:tcPr>
            <w:tcW w:w="915" w:type="dxa"/>
            <w:vAlign w:val="center"/>
          </w:tcPr>
          <w:p w14:paraId="7A24F5A2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专业</w:t>
            </w:r>
          </w:p>
          <w:p w14:paraId="6FBB79A3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类别</w:t>
            </w:r>
          </w:p>
        </w:tc>
        <w:tc>
          <w:tcPr>
            <w:tcW w:w="860" w:type="dxa"/>
            <w:vAlign w:val="center"/>
          </w:tcPr>
          <w:p w14:paraId="12B69D72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监督检查类别</w:t>
            </w:r>
          </w:p>
        </w:tc>
        <w:tc>
          <w:tcPr>
            <w:tcW w:w="1315" w:type="dxa"/>
            <w:vAlign w:val="center"/>
          </w:tcPr>
          <w:p w14:paraId="7E18F7CA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检查机构</w:t>
            </w:r>
          </w:p>
        </w:tc>
        <w:tc>
          <w:tcPr>
            <w:tcW w:w="1220" w:type="dxa"/>
            <w:vAlign w:val="center"/>
          </w:tcPr>
          <w:p w14:paraId="533C4F4B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检查日期</w:t>
            </w:r>
          </w:p>
        </w:tc>
        <w:tc>
          <w:tcPr>
            <w:tcW w:w="1002" w:type="dxa"/>
            <w:vAlign w:val="center"/>
          </w:tcPr>
          <w:p w14:paraId="5920D37E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检查</w:t>
            </w:r>
          </w:p>
          <w:p w14:paraId="4A31B876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结果</w:t>
            </w:r>
          </w:p>
        </w:tc>
      </w:tr>
      <w:tr w14:paraId="4B1713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shd w:val="clear" w:color="auto" w:fill="auto"/>
            <w:vAlign w:val="center"/>
          </w:tcPr>
          <w:p w14:paraId="46AC9F8D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6FDCD3EE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重庆雾都宾馆有限公司</w:t>
            </w:r>
          </w:p>
        </w:tc>
        <w:tc>
          <w:tcPr>
            <w:tcW w:w="8040" w:type="dxa"/>
            <w:shd w:val="clear" w:color="auto" w:fill="auto"/>
            <w:vAlign w:val="center"/>
          </w:tcPr>
          <w:p w14:paraId="132128FA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重庆市渝中区上曾家岩24号上清</w:t>
            </w:r>
            <w:bookmarkStart w:id="0" w:name="_GoBack"/>
            <w:bookmarkEnd w:id="0"/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寺街道办事处</w:t>
            </w:r>
          </w:p>
        </w:tc>
        <w:tc>
          <w:tcPr>
            <w:tcW w:w="915" w:type="dxa"/>
            <w:shd w:val="clear" w:color="auto" w:fill="auto"/>
            <w:vAlign w:val="center"/>
          </w:tcPr>
          <w:p w14:paraId="6BE8BB47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公共场所</w:t>
            </w:r>
          </w:p>
        </w:tc>
        <w:tc>
          <w:tcPr>
            <w:tcW w:w="860" w:type="dxa"/>
            <w:shd w:val="clear" w:color="auto" w:fill="auto"/>
            <w:vAlign w:val="center"/>
          </w:tcPr>
          <w:p w14:paraId="75678370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日常监督检查</w:t>
            </w:r>
          </w:p>
        </w:tc>
        <w:tc>
          <w:tcPr>
            <w:tcW w:w="1315" w:type="dxa"/>
            <w:shd w:val="clear" w:color="auto" w:fill="auto"/>
            <w:vAlign w:val="center"/>
          </w:tcPr>
          <w:p w14:paraId="7D27FFD1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shd w:val="clear" w:color="auto" w:fill="auto"/>
            <w:vAlign w:val="center"/>
          </w:tcPr>
          <w:p w14:paraId="1AE55302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 xml:space="preserve">2025-03-28 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1165D9C7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未发现问题</w:t>
            </w:r>
          </w:p>
        </w:tc>
      </w:tr>
      <w:tr w14:paraId="406928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shd w:val="clear" w:color="auto" w:fill="auto"/>
            <w:vAlign w:val="center"/>
          </w:tcPr>
          <w:p w14:paraId="06390438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2A683854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渝中区长源宾馆</w:t>
            </w:r>
          </w:p>
        </w:tc>
        <w:tc>
          <w:tcPr>
            <w:tcW w:w="8040" w:type="dxa"/>
            <w:shd w:val="clear" w:color="auto" w:fill="auto"/>
            <w:vAlign w:val="center"/>
          </w:tcPr>
          <w:p w14:paraId="137F0B46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重庆市南纪门街道花街子103号2楼附1-2号</w:t>
            </w:r>
          </w:p>
        </w:tc>
        <w:tc>
          <w:tcPr>
            <w:tcW w:w="915" w:type="dxa"/>
            <w:shd w:val="clear" w:color="auto" w:fill="auto"/>
            <w:vAlign w:val="center"/>
          </w:tcPr>
          <w:p w14:paraId="7950812A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公共场所</w:t>
            </w:r>
          </w:p>
        </w:tc>
        <w:tc>
          <w:tcPr>
            <w:tcW w:w="860" w:type="dxa"/>
            <w:shd w:val="clear" w:color="auto" w:fill="auto"/>
            <w:vAlign w:val="center"/>
          </w:tcPr>
          <w:p w14:paraId="73F27AFF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日常监督检查</w:t>
            </w:r>
          </w:p>
        </w:tc>
        <w:tc>
          <w:tcPr>
            <w:tcW w:w="1315" w:type="dxa"/>
            <w:shd w:val="clear" w:color="auto" w:fill="auto"/>
            <w:vAlign w:val="center"/>
          </w:tcPr>
          <w:p w14:paraId="6201DBB9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shd w:val="clear" w:color="auto" w:fill="auto"/>
            <w:vAlign w:val="center"/>
          </w:tcPr>
          <w:p w14:paraId="75BD13BC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 xml:space="preserve">2025-03-25 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4CCEF4B9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未发现问题</w:t>
            </w:r>
          </w:p>
        </w:tc>
      </w:tr>
      <w:tr w14:paraId="0AB755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shd w:val="clear" w:color="auto" w:fill="auto"/>
            <w:vAlign w:val="center"/>
          </w:tcPr>
          <w:p w14:paraId="6E301F2A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1D3415D5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渝中区金马门娱乐城</w:t>
            </w:r>
          </w:p>
        </w:tc>
        <w:tc>
          <w:tcPr>
            <w:tcW w:w="8040" w:type="dxa"/>
            <w:shd w:val="clear" w:color="auto" w:fill="auto"/>
            <w:vAlign w:val="center"/>
          </w:tcPr>
          <w:p w14:paraId="2EB7D27B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重庆市渝中区解放西路67-1号南纪门街道办事处</w:t>
            </w:r>
          </w:p>
        </w:tc>
        <w:tc>
          <w:tcPr>
            <w:tcW w:w="915" w:type="dxa"/>
            <w:shd w:val="clear" w:color="auto" w:fill="auto"/>
            <w:vAlign w:val="center"/>
          </w:tcPr>
          <w:p w14:paraId="25479F4A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公共场所</w:t>
            </w:r>
          </w:p>
        </w:tc>
        <w:tc>
          <w:tcPr>
            <w:tcW w:w="860" w:type="dxa"/>
            <w:shd w:val="clear" w:color="auto" w:fill="auto"/>
            <w:vAlign w:val="center"/>
          </w:tcPr>
          <w:p w14:paraId="5F52666A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日常监督检查</w:t>
            </w:r>
          </w:p>
        </w:tc>
        <w:tc>
          <w:tcPr>
            <w:tcW w:w="1315" w:type="dxa"/>
            <w:shd w:val="clear" w:color="auto" w:fill="auto"/>
            <w:vAlign w:val="center"/>
          </w:tcPr>
          <w:p w14:paraId="2C892B86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shd w:val="clear" w:color="auto" w:fill="auto"/>
            <w:vAlign w:val="center"/>
          </w:tcPr>
          <w:p w14:paraId="6B2DA8C5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 xml:space="preserve">2025-03-25 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35DC6CB2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未发现问题</w:t>
            </w:r>
          </w:p>
        </w:tc>
      </w:tr>
      <w:tr w14:paraId="720652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shd w:val="clear" w:color="auto" w:fill="auto"/>
            <w:vAlign w:val="center"/>
          </w:tcPr>
          <w:p w14:paraId="1A94B91E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6E83BB21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重庆韵迪嘉酒店管理有限公司</w:t>
            </w:r>
          </w:p>
        </w:tc>
        <w:tc>
          <w:tcPr>
            <w:tcW w:w="8040" w:type="dxa"/>
            <w:shd w:val="clear" w:color="auto" w:fill="auto"/>
            <w:vAlign w:val="center"/>
          </w:tcPr>
          <w:p w14:paraId="73103CDA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重庆市渝中区朝东路34号</w:t>
            </w:r>
          </w:p>
        </w:tc>
        <w:tc>
          <w:tcPr>
            <w:tcW w:w="915" w:type="dxa"/>
            <w:shd w:val="clear" w:color="auto" w:fill="auto"/>
            <w:vAlign w:val="center"/>
          </w:tcPr>
          <w:p w14:paraId="243223D3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公共场所</w:t>
            </w:r>
          </w:p>
        </w:tc>
        <w:tc>
          <w:tcPr>
            <w:tcW w:w="860" w:type="dxa"/>
            <w:shd w:val="clear" w:color="auto" w:fill="auto"/>
            <w:vAlign w:val="center"/>
          </w:tcPr>
          <w:p w14:paraId="544CD401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日常监督检查</w:t>
            </w:r>
          </w:p>
        </w:tc>
        <w:tc>
          <w:tcPr>
            <w:tcW w:w="1315" w:type="dxa"/>
            <w:shd w:val="clear" w:color="auto" w:fill="auto"/>
            <w:vAlign w:val="center"/>
          </w:tcPr>
          <w:p w14:paraId="10CB51A9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shd w:val="clear" w:color="auto" w:fill="auto"/>
            <w:vAlign w:val="center"/>
          </w:tcPr>
          <w:p w14:paraId="1C165948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 xml:space="preserve">2025-03-25 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635642A8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未发现问题</w:t>
            </w:r>
          </w:p>
        </w:tc>
      </w:tr>
      <w:tr w14:paraId="1F1D98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shd w:val="clear" w:color="auto" w:fill="auto"/>
            <w:vAlign w:val="center"/>
          </w:tcPr>
          <w:p w14:paraId="238A5CDD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0369C201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重庆梦柏酒店管理有限公司</w:t>
            </w:r>
          </w:p>
        </w:tc>
        <w:tc>
          <w:tcPr>
            <w:tcW w:w="8040" w:type="dxa"/>
            <w:shd w:val="clear" w:color="auto" w:fill="auto"/>
            <w:vAlign w:val="center"/>
          </w:tcPr>
          <w:p w14:paraId="59A50553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重庆市渝中区陕西路22号17楼1至15号、18楼1至15号、19楼1至15号、20楼1至15号（自主承诺）</w:t>
            </w:r>
          </w:p>
        </w:tc>
        <w:tc>
          <w:tcPr>
            <w:tcW w:w="915" w:type="dxa"/>
            <w:shd w:val="clear" w:color="auto" w:fill="auto"/>
            <w:vAlign w:val="center"/>
          </w:tcPr>
          <w:p w14:paraId="40C8B789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公共场所</w:t>
            </w:r>
          </w:p>
        </w:tc>
        <w:tc>
          <w:tcPr>
            <w:tcW w:w="860" w:type="dxa"/>
            <w:shd w:val="clear" w:color="auto" w:fill="auto"/>
            <w:vAlign w:val="center"/>
          </w:tcPr>
          <w:p w14:paraId="08A05F61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日常监督检查</w:t>
            </w:r>
          </w:p>
        </w:tc>
        <w:tc>
          <w:tcPr>
            <w:tcW w:w="1315" w:type="dxa"/>
            <w:shd w:val="clear" w:color="auto" w:fill="auto"/>
            <w:vAlign w:val="center"/>
          </w:tcPr>
          <w:p w14:paraId="682CF467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shd w:val="clear" w:color="auto" w:fill="auto"/>
            <w:vAlign w:val="center"/>
          </w:tcPr>
          <w:p w14:paraId="24157CD3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 xml:space="preserve">2025-03-25 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1EC9DE13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未发现问题</w:t>
            </w:r>
          </w:p>
        </w:tc>
      </w:tr>
      <w:tr w14:paraId="772455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shd w:val="clear" w:color="auto" w:fill="auto"/>
            <w:vAlign w:val="center"/>
          </w:tcPr>
          <w:p w14:paraId="1F51AF18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19B31F82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重庆又见江景酒店有限公司</w:t>
            </w:r>
          </w:p>
        </w:tc>
        <w:tc>
          <w:tcPr>
            <w:tcW w:w="8040" w:type="dxa"/>
            <w:shd w:val="clear" w:color="auto" w:fill="auto"/>
            <w:vAlign w:val="center"/>
          </w:tcPr>
          <w:p w14:paraId="19BEE3C2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重庆市渝中区朝天门街道新华路4至10号</w:t>
            </w:r>
          </w:p>
        </w:tc>
        <w:tc>
          <w:tcPr>
            <w:tcW w:w="915" w:type="dxa"/>
            <w:shd w:val="clear" w:color="auto" w:fill="auto"/>
            <w:vAlign w:val="center"/>
          </w:tcPr>
          <w:p w14:paraId="499BD1A4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公共场所</w:t>
            </w:r>
          </w:p>
        </w:tc>
        <w:tc>
          <w:tcPr>
            <w:tcW w:w="860" w:type="dxa"/>
            <w:shd w:val="clear" w:color="auto" w:fill="auto"/>
            <w:vAlign w:val="center"/>
          </w:tcPr>
          <w:p w14:paraId="31B92D1B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日常监督检查</w:t>
            </w:r>
          </w:p>
        </w:tc>
        <w:tc>
          <w:tcPr>
            <w:tcW w:w="1315" w:type="dxa"/>
            <w:shd w:val="clear" w:color="auto" w:fill="auto"/>
            <w:vAlign w:val="center"/>
          </w:tcPr>
          <w:p w14:paraId="754DE5C2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shd w:val="clear" w:color="auto" w:fill="auto"/>
            <w:vAlign w:val="center"/>
          </w:tcPr>
          <w:p w14:paraId="5B269B23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 xml:space="preserve">2025-03-25 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539220E5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未发现问题</w:t>
            </w:r>
          </w:p>
        </w:tc>
      </w:tr>
      <w:tr w14:paraId="340E2D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shd w:val="clear" w:color="auto" w:fill="auto"/>
            <w:vAlign w:val="center"/>
          </w:tcPr>
          <w:p w14:paraId="3BBA9788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21350B09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重庆二十六度酒店有限公司</w:t>
            </w:r>
          </w:p>
        </w:tc>
        <w:tc>
          <w:tcPr>
            <w:tcW w:w="8040" w:type="dxa"/>
            <w:shd w:val="clear" w:color="auto" w:fill="auto"/>
            <w:vAlign w:val="center"/>
          </w:tcPr>
          <w:p w14:paraId="7A15D51B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重庆市渝中区和平路156号五层</w:t>
            </w:r>
          </w:p>
        </w:tc>
        <w:tc>
          <w:tcPr>
            <w:tcW w:w="915" w:type="dxa"/>
            <w:shd w:val="clear" w:color="auto" w:fill="auto"/>
            <w:vAlign w:val="center"/>
          </w:tcPr>
          <w:p w14:paraId="0FC2957E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公共场所</w:t>
            </w:r>
          </w:p>
        </w:tc>
        <w:tc>
          <w:tcPr>
            <w:tcW w:w="860" w:type="dxa"/>
            <w:shd w:val="clear" w:color="auto" w:fill="auto"/>
            <w:vAlign w:val="center"/>
          </w:tcPr>
          <w:p w14:paraId="150935DA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日常监督检查</w:t>
            </w:r>
          </w:p>
        </w:tc>
        <w:tc>
          <w:tcPr>
            <w:tcW w:w="1315" w:type="dxa"/>
            <w:shd w:val="clear" w:color="auto" w:fill="auto"/>
            <w:vAlign w:val="center"/>
          </w:tcPr>
          <w:p w14:paraId="7835875D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shd w:val="clear" w:color="auto" w:fill="auto"/>
            <w:vAlign w:val="center"/>
          </w:tcPr>
          <w:p w14:paraId="31EF0792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 xml:space="preserve">2025-03-21 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5D88E2CB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未发现问题</w:t>
            </w:r>
          </w:p>
        </w:tc>
      </w:tr>
      <w:tr w14:paraId="36E2EE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shd w:val="clear" w:color="auto" w:fill="auto"/>
            <w:vAlign w:val="center"/>
          </w:tcPr>
          <w:p w14:paraId="4EA38E9C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5802B40D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渝中区花样青青美容馆（个体工商户）</w:t>
            </w:r>
          </w:p>
        </w:tc>
        <w:tc>
          <w:tcPr>
            <w:tcW w:w="8040" w:type="dxa"/>
            <w:shd w:val="clear" w:color="auto" w:fill="auto"/>
            <w:vAlign w:val="center"/>
          </w:tcPr>
          <w:p w14:paraId="22F0DBD8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重庆市渝中区七星岗街道中山一路6号附12号2-20#</w:t>
            </w:r>
          </w:p>
        </w:tc>
        <w:tc>
          <w:tcPr>
            <w:tcW w:w="915" w:type="dxa"/>
            <w:shd w:val="clear" w:color="auto" w:fill="auto"/>
            <w:vAlign w:val="center"/>
          </w:tcPr>
          <w:p w14:paraId="69F8180C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公共场所</w:t>
            </w:r>
          </w:p>
        </w:tc>
        <w:tc>
          <w:tcPr>
            <w:tcW w:w="860" w:type="dxa"/>
            <w:shd w:val="clear" w:color="auto" w:fill="auto"/>
            <w:vAlign w:val="center"/>
          </w:tcPr>
          <w:p w14:paraId="636F3F67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日常监督检查</w:t>
            </w:r>
          </w:p>
        </w:tc>
        <w:tc>
          <w:tcPr>
            <w:tcW w:w="1315" w:type="dxa"/>
            <w:shd w:val="clear" w:color="auto" w:fill="auto"/>
            <w:vAlign w:val="center"/>
          </w:tcPr>
          <w:p w14:paraId="7EEB4583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shd w:val="clear" w:color="auto" w:fill="auto"/>
            <w:vAlign w:val="center"/>
          </w:tcPr>
          <w:p w14:paraId="090A757B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 xml:space="preserve">2025-03-21 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585184A3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未发现问题</w:t>
            </w:r>
          </w:p>
        </w:tc>
      </w:tr>
      <w:tr w14:paraId="42CF77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shd w:val="clear" w:color="auto" w:fill="auto"/>
            <w:vAlign w:val="center"/>
          </w:tcPr>
          <w:p w14:paraId="695E1F90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36B98A8F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渝中区喜山相见公寓商务酒店 (个体工商户)</w:t>
            </w:r>
          </w:p>
        </w:tc>
        <w:tc>
          <w:tcPr>
            <w:tcW w:w="8040" w:type="dxa"/>
            <w:shd w:val="clear" w:color="auto" w:fill="auto"/>
            <w:vAlign w:val="center"/>
          </w:tcPr>
          <w:p w14:paraId="249676E3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重庆市渝中区七星岗街道捍卫路32号第13层</w:t>
            </w:r>
          </w:p>
        </w:tc>
        <w:tc>
          <w:tcPr>
            <w:tcW w:w="915" w:type="dxa"/>
            <w:shd w:val="clear" w:color="auto" w:fill="auto"/>
            <w:vAlign w:val="center"/>
          </w:tcPr>
          <w:p w14:paraId="531BAD9A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公共场所</w:t>
            </w:r>
          </w:p>
        </w:tc>
        <w:tc>
          <w:tcPr>
            <w:tcW w:w="860" w:type="dxa"/>
            <w:shd w:val="clear" w:color="auto" w:fill="auto"/>
            <w:vAlign w:val="center"/>
          </w:tcPr>
          <w:p w14:paraId="550BD403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日常监督检查</w:t>
            </w:r>
          </w:p>
        </w:tc>
        <w:tc>
          <w:tcPr>
            <w:tcW w:w="1315" w:type="dxa"/>
            <w:shd w:val="clear" w:color="auto" w:fill="auto"/>
            <w:vAlign w:val="center"/>
          </w:tcPr>
          <w:p w14:paraId="2978C72C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shd w:val="clear" w:color="auto" w:fill="auto"/>
            <w:vAlign w:val="center"/>
          </w:tcPr>
          <w:p w14:paraId="4640B99B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 xml:space="preserve">2025-03-21 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25F74619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未发现问题</w:t>
            </w:r>
          </w:p>
        </w:tc>
      </w:tr>
      <w:tr w14:paraId="1A8DE7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shd w:val="clear" w:color="auto" w:fill="auto"/>
            <w:vAlign w:val="center"/>
          </w:tcPr>
          <w:p w14:paraId="3BF53FB3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1669261B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重庆芭特芙莱酒店管理有限公司</w:t>
            </w:r>
          </w:p>
        </w:tc>
        <w:tc>
          <w:tcPr>
            <w:tcW w:w="8040" w:type="dxa"/>
            <w:shd w:val="clear" w:color="auto" w:fill="auto"/>
            <w:vAlign w:val="center"/>
          </w:tcPr>
          <w:p w14:paraId="1ABF55BD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重庆市渝中区上清寺街道中山四路1号渝中大厦第十六层，重庆市渝中区中山四路1号第18层</w:t>
            </w:r>
          </w:p>
        </w:tc>
        <w:tc>
          <w:tcPr>
            <w:tcW w:w="915" w:type="dxa"/>
            <w:shd w:val="clear" w:color="auto" w:fill="auto"/>
            <w:vAlign w:val="center"/>
          </w:tcPr>
          <w:p w14:paraId="53FFBCCA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公共场所</w:t>
            </w:r>
          </w:p>
        </w:tc>
        <w:tc>
          <w:tcPr>
            <w:tcW w:w="860" w:type="dxa"/>
            <w:shd w:val="clear" w:color="auto" w:fill="auto"/>
            <w:vAlign w:val="center"/>
          </w:tcPr>
          <w:p w14:paraId="16F24698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日常监督检查</w:t>
            </w:r>
          </w:p>
        </w:tc>
        <w:tc>
          <w:tcPr>
            <w:tcW w:w="1315" w:type="dxa"/>
            <w:shd w:val="clear" w:color="auto" w:fill="auto"/>
            <w:vAlign w:val="center"/>
          </w:tcPr>
          <w:p w14:paraId="08038E49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shd w:val="clear" w:color="auto" w:fill="auto"/>
            <w:vAlign w:val="center"/>
          </w:tcPr>
          <w:p w14:paraId="56BAC12E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 xml:space="preserve">2025-03-21 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3A124ED6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未发现问题</w:t>
            </w:r>
          </w:p>
        </w:tc>
      </w:tr>
      <w:tr w14:paraId="2C3931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shd w:val="clear" w:color="auto" w:fill="auto"/>
            <w:vAlign w:val="center"/>
          </w:tcPr>
          <w:p w14:paraId="25329101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64DB8C7E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重庆优眠酒店管理有限公司渝中区分公司</w:t>
            </w:r>
          </w:p>
        </w:tc>
        <w:tc>
          <w:tcPr>
            <w:tcW w:w="8040" w:type="dxa"/>
            <w:shd w:val="clear" w:color="auto" w:fill="auto"/>
            <w:vAlign w:val="center"/>
          </w:tcPr>
          <w:p w14:paraId="11536543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重庆市渝中区上清寺街道中山四路1号第23层</w:t>
            </w:r>
          </w:p>
        </w:tc>
        <w:tc>
          <w:tcPr>
            <w:tcW w:w="915" w:type="dxa"/>
            <w:shd w:val="clear" w:color="auto" w:fill="auto"/>
            <w:vAlign w:val="center"/>
          </w:tcPr>
          <w:p w14:paraId="08060A6A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公共场所</w:t>
            </w:r>
          </w:p>
        </w:tc>
        <w:tc>
          <w:tcPr>
            <w:tcW w:w="860" w:type="dxa"/>
            <w:shd w:val="clear" w:color="auto" w:fill="auto"/>
            <w:vAlign w:val="center"/>
          </w:tcPr>
          <w:p w14:paraId="0C2CC61C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日常监督检查</w:t>
            </w:r>
          </w:p>
        </w:tc>
        <w:tc>
          <w:tcPr>
            <w:tcW w:w="1315" w:type="dxa"/>
            <w:shd w:val="clear" w:color="auto" w:fill="auto"/>
            <w:vAlign w:val="center"/>
          </w:tcPr>
          <w:p w14:paraId="48539A88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shd w:val="clear" w:color="auto" w:fill="auto"/>
            <w:vAlign w:val="center"/>
          </w:tcPr>
          <w:p w14:paraId="3873763D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 xml:space="preserve">2025-03-21 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576C6EAD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未发现问题</w:t>
            </w:r>
          </w:p>
        </w:tc>
      </w:tr>
      <w:tr w14:paraId="4013A6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shd w:val="clear" w:color="auto" w:fill="auto"/>
            <w:vAlign w:val="center"/>
          </w:tcPr>
          <w:p w14:paraId="450CC766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3152630A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重庆医科大学附属儿童医院门诊大楼</w:t>
            </w:r>
          </w:p>
        </w:tc>
        <w:tc>
          <w:tcPr>
            <w:tcW w:w="8040" w:type="dxa"/>
            <w:shd w:val="clear" w:color="auto" w:fill="auto"/>
            <w:vAlign w:val="center"/>
          </w:tcPr>
          <w:p w14:paraId="268936E5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重庆市渝中区中山三路136号两路口街道办事处</w:t>
            </w:r>
          </w:p>
        </w:tc>
        <w:tc>
          <w:tcPr>
            <w:tcW w:w="915" w:type="dxa"/>
            <w:shd w:val="clear" w:color="auto" w:fill="auto"/>
            <w:vAlign w:val="center"/>
          </w:tcPr>
          <w:p w14:paraId="57144305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供水机构</w:t>
            </w:r>
          </w:p>
        </w:tc>
        <w:tc>
          <w:tcPr>
            <w:tcW w:w="860" w:type="dxa"/>
            <w:shd w:val="clear" w:color="auto" w:fill="auto"/>
            <w:vAlign w:val="center"/>
          </w:tcPr>
          <w:p w14:paraId="4AF25454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日常监督检查</w:t>
            </w:r>
          </w:p>
        </w:tc>
        <w:tc>
          <w:tcPr>
            <w:tcW w:w="1315" w:type="dxa"/>
            <w:shd w:val="clear" w:color="auto" w:fill="auto"/>
            <w:vAlign w:val="center"/>
          </w:tcPr>
          <w:p w14:paraId="63622EC7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shd w:val="clear" w:color="auto" w:fill="auto"/>
            <w:vAlign w:val="center"/>
          </w:tcPr>
          <w:p w14:paraId="1B771E68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 xml:space="preserve">2025-03-19 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33794410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未发现问题</w:t>
            </w:r>
          </w:p>
        </w:tc>
      </w:tr>
      <w:tr w14:paraId="18F9EF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shd w:val="clear" w:color="auto" w:fill="auto"/>
            <w:vAlign w:val="center"/>
          </w:tcPr>
          <w:p w14:paraId="13E33B83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533190FD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重庆医科大学附属儿童医院</w:t>
            </w:r>
          </w:p>
        </w:tc>
        <w:tc>
          <w:tcPr>
            <w:tcW w:w="8040" w:type="dxa"/>
            <w:shd w:val="clear" w:color="auto" w:fill="auto"/>
            <w:vAlign w:val="center"/>
          </w:tcPr>
          <w:p w14:paraId="624055E9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重庆市渝中区中山三路136号两路口街道办事处</w:t>
            </w:r>
          </w:p>
        </w:tc>
        <w:tc>
          <w:tcPr>
            <w:tcW w:w="915" w:type="dxa"/>
            <w:shd w:val="clear" w:color="auto" w:fill="auto"/>
            <w:vAlign w:val="center"/>
          </w:tcPr>
          <w:p w14:paraId="00CB7F61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供水机构</w:t>
            </w:r>
          </w:p>
        </w:tc>
        <w:tc>
          <w:tcPr>
            <w:tcW w:w="860" w:type="dxa"/>
            <w:shd w:val="clear" w:color="auto" w:fill="auto"/>
            <w:vAlign w:val="center"/>
          </w:tcPr>
          <w:p w14:paraId="0F4D2D6C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日常监督检查</w:t>
            </w:r>
          </w:p>
        </w:tc>
        <w:tc>
          <w:tcPr>
            <w:tcW w:w="1315" w:type="dxa"/>
            <w:shd w:val="clear" w:color="auto" w:fill="auto"/>
            <w:vAlign w:val="center"/>
          </w:tcPr>
          <w:p w14:paraId="211A5D48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shd w:val="clear" w:color="auto" w:fill="auto"/>
            <w:vAlign w:val="center"/>
          </w:tcPr>
          <w:p w14:paraId="4ED0451E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 xml:space="preserve">2025-03-19 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448F118A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未发现问题</w:t>
            </w:r>
          </w:p>
        </w:tc>
      </w:tr>
      <w:tr w14:paraId="031C60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shd w:val="clear" w:color="auto" w:fill="auto"/>
            <w:vAlign w:val="center"/>
          </w:tcPr>
          <w:p w14:paraId="709A2258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68972F4E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重庆医科大学附属儿童医院7号楼</w:t>
            </w:r>
          </w:p>
        </w:tc>
        <w:tc>
          <w:tcPr>
            <w:tcW w:w="8040" w:type="dxa"/>
            <w:shd w:val="clear" w:color="auto" w:fill="auto"/>
            <w:vAlign w:val="center"/>
          </w:tcPr>
          <w:p w14:paraId="51A0B7BA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重庆市渝中区中山二路136号两路口街道办事处</w:t>
            </w:r>
          </w:p>
        </w:tc>
        <w:tc>
          <w:tcPr>
            <w:tcW w:w="915" w:type="dxa"/>
            <w:shd w:val="clear" w:color="auto" w:fill="auto"/>
            <w:vAlign w:val="center"/>
          </w:tcPr>
          <w:p w14:paraId="208D6F15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供水机构</w:t>
            </w:r>
          </w:p>
        </w:tc>
        <w:tc>
          <w:tcPr>
            <w:tcW w:w="860" w:type="dxa"/>
            <w:shd w:val="clear" w:color="auto" w:fill="auto"/>
            <w:vAlign w:val="center"/>
          </w:tcPr>
          <w:p w14:paraId="7EE0A952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日常监督检查</w:t>
            </w:r>
          </w:p>
        </w:tc>
        <w:tc>
          <w:tcPr>
            <w:tcW w:w="1315" w:type="dxa"/>
            <w:shd w:val="clear" w:color="auto" w:fill="auto"/>
            <w:vAlign w:val="center"/>
          </w:tcPr>
          <w:p w14:paraId="2F95960A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shd w:val="clear" w:color="auto" w:fill="auto"/>
            <w:vAlign w:val="center"/>
          </w:tcPr>
          <w:p w14:paraId="356A3112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 xml:space="preserve">2025-03-19 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27B8CCAD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未发现问题</w:t>
            </w:r>
          </w:p>
        </w:tc>
      </w:tr>
      <w:tr w14:paraId="2EE047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shd w:val="clear" w:color="auto" w:fill="auto"/>
            <w:vAlign w:val="center"/>
          </w:tcPr>
          <w:p w14:paraId="0F7AC4B2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4FE82671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重庆市急救医疗中心</w:t>
            </w:r>
          </w:p>
        </w:tc>
        <w:tc>
          <w:tcPr>
            <w:tcW w:w="8040" w:type="dxa"/>
            <w:shd w:val="clear" w:color="auto" w:fill="auto"/>
            <w:vAlign w:val="center"/>
          </w:tcPr>
          <w:p w14:paraId="49599838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重庆市渝中区健康路1号（门诊住院综合楼）两路口街道办事处</w:t>
            </w:r>
          </w:p>
        </w:tc>
        <w:tc>
          <w:tcPr>
            <w:tcW w:w="915" w:type="dxa"/>
            <w:shd w:val="clear" w:color="auto" w:fill="auto"/>
            <w:vAlign w:val="center"/>
          </w:tcPr>
          <w:p w14:paraId="2309151D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供水机构</w:t>
            </w:r>
          </w:p>
        </w:tc>
        <w:tc>
          <w:tcPr>
            <w:tcW w:w="860" w:type="dxa"/>
            <w:shd w:val="clear" w:color="auto" w:fill="auto"/>
            <w:vAlign w:val="center"/>
          </w:tcPr>
          <w:p w14:paraId="51436580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日常监督检查</w:t>
            </w:r>
          </w:p>
        </w:tc>
        <w:tc>
          <w:tcPr>
            <w:tcW w:w="1315" w:type="dxa"/>
            <w:shd w:val="clear" w:color="auto" w:fill="auto"/>
            <w:vAlign w:val="center"/>
          </w:tcPr>
          <w:p w14:paraId="3DF5FF61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shd w:val="clear" w:color="auto" w:fill="auto"/>
            <w:vAlign w:val="center"/>
          </w:tcPr>
          <w:p w14:paraId="5EEAEDFF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 xml:space="preserve">2025-03-20 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293937AE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未发现问题</w:t>
            </w:r>
          </w:p>
        </w:tc>
      </w:tr>
      <w:tr w14:paraId="6DC5C5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shd w:val="clear" w:color="auto" w:fill="auto"/>
            <w:vAlign w:val="center"/>
          </w:tcPr>
          <w:p w14:paraId="7462B2F9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19AC7E9B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重庆市妇幼保健院</w:t>
            </w:r>
          </w:p>
        </w:tc>
        <w:tc>
          <w:tcPr>
            <w:tcW w:w="8040" w:type="dxa"/>
            <w:shd w:val="clear" w:color="auto" w:fill="auto"/>
            <w:vAlign w:val="center"/>
          </w:tcPr>
          <w:p w14:paraId="1CA4412C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重庆市渝中区金汤街64号、重庆市北部新区翠渝路68号</w:t>
            </w:r>
          </w:p>
        </w:tc>
        <w:tc>
          <w:tcPr>
            <w:tcW w:w="915" w:type="dxa"/>
            <w:shd w:val="clear" w:color="auto" w:fill="auto"/>
            <w:vAlign w:val="center"/>
          </w:tcPr>
          <w:p w14:paraId="0F56E9D7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传染病防治</w:t>
            </w:r>
          </w:p>
        </w:tc>
        <w:tc>
          <w:tcPr>
            <w:tcW w:w="860" w:type="dxa"/>
            <w:shd w:val="clear" w:color="auto" w:fill="auto"/>
            <w:vAlign w:val="center"/>
          </w:tcPr>
          <w:p w14:paraId="07D80938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日常监督检查</w:t>
            </w:r>
          </w:p>
        </w:tc>
        <w:tc>
          <w:tcPr>
            <w:tcW w:w="1315" w:type="dxa"/>
            <w:shd w:val="clear" w:color="auto" w:fill="auto"/>
            <w:vAlign w:val="center"/>
          </w:tcPr>
          <w:p w14:paraId="723AC2B9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shd w:val="clear" w:color="auto" w:fill="auto"/>
            <w:vAlign w:val="center"/>
          </w:tcPr>
          <w:p w14:paraId="6609F9F5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 xml:space="preserve">2025-03-20 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330EB24D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未发现问题</w:t>
            </w:r>
          </w:p>
        </w:tc>
      </w:tr>
      <w:tr w14:paraId="309204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shd w:val="clear" w:color="auto" w:fill="auto"/>
            <w:vAlign w:val="center"/>
          </w:tcPr>
          <w:p w14:paraId="0DD7370F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27235386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重庆市渝中区七星岗街道社区卫生服务中心</w:t>
            </w:r>
          </w:p>
        </w:tc>
        <w:tc>
          <w:tcPr>
            <w:tcW w:w="8040" w:type="dxa"/>
            <w:shd w:val="clear" w:color="auto" w:fill="auto"/>
            <w:vAlign w:val="center"/>
          </w:tcPr>
          <w:p w14:paraId="3D6301A1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渝中区华一村30号七星岗街道办事处</w:t>
            </w:r>
          </w:p>
        </w:tc>
        <w:tc>
          <w:tcPr>
            <w:tcW w:w="915" w:type="dxa"/>
            <w:shd w:val="clear" w:color="auto" w:fill="auto"/>
            <w:vAlign w:val="center"/>
          </w:tcPr>
          <w:p w14:paraId="24B6F499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传染病防治</w:t>
            </w:r>
          </w:p>
        </w:tc>
        <w:tc>
          <w:tcPr>
            <w:tcW w:w="860" w:type="dxa"/>
            <w:shd w:val="clear" w:color="auto" w:fill="auto"/>
            <w:vAlign w:val="center"/>
          </w:tcPr>
          <w:p w14:paraId="3E0DC202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日常监督检查</w:t>
            </w:r>
          </w:p>
        </w:tc>
        <w:tc>
          <w:tcPr>
            <w:tcW w:w="1315" w:type="dxa"/>
            <w:shd w:val="clear" w:color="auto" w:fill="auto"/>
            <w:vAlign w:val="center"/>
          </w:tcPr>
          <w:p w14:paraId="5E75EABC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shd w:val="clear" w:color="auto" w:fill="auto"/>
            <w:vAlign w:val="center"/>
          </w:tcPr>
          <w:p w14:paraId="0A764C0A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 xml:space="preserve">2025-03-20 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42FB9995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未发现问题</w:t>
            </w:r>
          </w:p>
        </w:tc>
      </w:tr>
      <w:tr w14:paraId="220860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shd w:val="clear" w:color="auto" w:fill="auto"/>
            <w:vAlign w:val="center"/>
          </w:tcPr>
          <w:p w14:paraId="7D8D583A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18C28F67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重庆市渝中区两路口街道社区卫生服务中心</w:t>
            </w:r>
          </w:p>
        </w:tc>
        <w:tc>
          <w:tcPr>
            <w:tcW w:w="8040" w:type="dxa"/>
            <w:shd w:val="clear" w:color="auto" w:fill="auto"/>
            <w:vAlign w:val="center"/>
          </w:tcPr>
          <w:p w14:paraId="5532D2ED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渝中区中山支路2号两路口街道办事处</w:t>
            </w:r>
          </w:p>
        </w:tc>
        <w:tc>
          <w:tcPr>
            <w:tcW w:w="915" w:type="dxa"/>
            <w:shd w:val="clear" w:color="auto" w:fill="auto"/>
            <w:vAlign w:val="center"/>
          </w:tcPr>
          <w:p w14:paraId="50DE84F4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传染病防治</w:t>
            </w:r>
          </w:p>
        </w:tc>
        <w:tc>
          <w:tcPr>
            <w:tcW w:w="860" w:type="dxa"/>
            <w:shd w:val="clear" w:color="auto" w:fill="auto"/>
            <w:vAlign w:val="center"/>
          </w:tcPr>
          <w:p w14:paraId="70C0D206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日常监督检查</w:t>
            </w:r>
          </w:p>
        </w:tc>
        <w:tc>
          <w:tcPr>
            <w:tcW w:w="1315" w:type="dxa"/>
            <w:shd w:val="clear" w:color="auto" w:fill="auto"/>
            <w:vAlign w:val="center"/>
          </w:tcPr>
          <w:p w14:paraId="3333D8DF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shd w:val="clear" w:color="auto" w:fill="auto"/>
            <w:vAlign w:val="center"/>
          </w:tcPr>
          <w:p w14:paraId="15DE7109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 xml:space="preserve">2025-03-18 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68132D3B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未发现问题</w:t>
            </w:r>
          </w:p>
        </w:tc>
      </w:tr>
      <w:tr w14:paraId="24D4CE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shd w:val="clear" w:color="auto" w:fill="auto"/>
            <w:vAlign w:val="center"/>
          </w:tcPr>
          <w:p w14:paraId="6EE0F925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38FBBDB9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重庆国宾妇产医院</w:t>
            </w:r>
          </w:p>
        </w:tc>
        <w:tc>
          <w:tcPr>
            <w:tcW w:w="8040" w:type="dxa"/>
            <w:shd w:val="clear" w:color="auto" w:fill="auto"/>
            <w:vAlign w:val="center"/>
          </w:tcPr>
          <w:p w14:paraId="15918E7D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渝中区上清寺路39号负二、负一、一、三、五、六、七、八、九、十五、十六、十七、十八、十九、二十、二十一、二十二、二十三、二十五层</w:t>
            </w:r>
          </w:p>
        </w:tc>
        <w:tc>
          <w:tcPr>
            <w:tcW w:w="915" w:type="dxa"/>
            <w:shd w:val="clear" w:color="auto" w:fill="auto"/>
            <w:vAlign w:val="center"/>
          </w:tcPr>
          <w:p w14:paraId="47C3BC77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传染病防治</w:t>
            </w:r>
          </w:p>
        </w:tc>
        <w:tc>
          <w:tcPr>
            <w:tcW w:w="860" w:type="dxa"/>
            <w:shd w:val="clear" w:color="auto" w:fill="auto"/>
            <w:vAlign w:val="center"/>
          </w:tcPr>
          <w:p w14:paraId="2EF33D4B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日常监督检查</w:t>
            </w:r>
          </w:p>
        </w:tc>
        <w:tc>
          <w:tcPr>
            <w:tcW w:w="1315" w:type="dxa"/>
            <w:shd w:val="clear" w:color="auto" w:fill="auto"/>
            <w:vAlign w:val="center"/>
          </w:tcPr>
          <w:p w14:paraId="68CD96C2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shd w:val="clear" w:color="auto" w:fill="auto"/>
            <w:vAlign w:val="center"/>
          </w:tcPr>
          <w:p w14:paraId="62026EFC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 xml:space="preserve">2025-03-18 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0EC74720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未发现问题</w:t>
            </w:r>
          </w:p>
        </w:tc>
      </w:tr>
      <w:tr w14:paraId="22A810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shd w:val="clear" w:color="auto" w:fill="auto"/>
            <w:vAlign w:val="center"/>
          </w:tcPr>
          <w:p w14:paraId="7E44307A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22C98EA9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重庆市渝中区南纪门街道社区卫生服务中心</w:t>
            </w:r>
          </w:p>
        </w:tc>
        <w:tc>
          <w:tcPr>
            <w:tcW w:w="8040" w:type="dxa"/>
            <w:shd w:val="clear" w:color="auto" w:fill="auto"/>
            <w:vAlign w:val="center"/>
          </w:tcPr>
          <w:p w14:paraId="0D4C7403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渝中区花街子22号2楼部分、3楼整层南纪门</w:t>
            </w:r>
          </w:p>
        </w:tc>
        <w:tc>
          <w:tcPr>
            <w:tcW w:w="915" w:type="dxa"/>
            <w:shd w:val="clear" w:color="auto" w:fill="auto"/>
            <w:vAlign w:val="center"/>
          </w:tcPr>
          <w:p w14:paraId="2BA2BA7D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传染病防治</w:t>
            </w:r>
          </w:p>
        </w:tc>
        <w:tc>
          <w:tcPr>
            <w:tcW w:w="860" w:type="dxa"/>
            <w:shd w:val="clear" w:color="auto" w:fill="auto"/>
            <w:vAlign w:val="center"/>
          </w:tcPr>
          <w:p w14:paraId="2A230DFC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日常监督检查</w:t>
            </w:r>
          </w:p>
        </w:tc>
        <w:tc>
          <w:tcPr>
            <w:tcW w:w="1315" w:type="dxa"/>
            <w:shd w:val="clear" w:color="auto" w:fill="auto"/>
            <w:vAlign w:val="center"/>
          </w:tcPr>
          <w:p w14:paraId="317687C3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shd w:val="clear" w:color="auto" w:fill="auto"/>
            <w:vAlign w:val="center"/>
          </w:tcPr>
          <w:p w14:paraId="5805867F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 xml:space="preserve">2025-03-18 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30F780DD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未发现问题</w:t>
            </w:r>
          </w:p>
        </w:tc>
      </w:tr>
      <w:tr w14:paraId="4502DA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shd w:val="clear" w:color="auto" w:fill="auto"/>
            <w:vAlign w:val="center"/>
          </w:tcPr>
          <w:p w14:paraId="586B2D38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29B2C1F4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重庆市渝中区朝天门街道社区卫生服务中心</w:t>
            </w:r>
          </w:p>
        </w:tc>
        <w:tc>
          <w:tcPr>
            <w:tcW w:w="8040" w:type="dxa"/>
            <w:shd w:val="clear" w:color="auto" w:fill="auto"/>
            <w:vAlign w:val="center"/>
          </w:tcPr>
          <w:p w14:paraId="231129DD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重庆市渝中区解放东路189号、重庆市渝中区解放东路72号3楼68#</w:t>
            </w:r>
          </w:p>
        </w:tc>
        <w:tc>
          <w:tcPr>
            <w:tcW w:w="915" w:type="dxa"/>
            <w:shd w:val="clear" w:color="auto" w:fill="auto"/>
            <w:vAlign w:val="center"/>
          </w:tcPr>
          <w:p w14:paraId="06DAFF2D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传染病防治</w:t>
            </w:r>
          </w:p>
        </w:tc>
        <w:tc>
          <w:tcPr>
            <w:tcW w:w="860" w:type="dxa"/>
            <w:shd w:val="clear" w:color="auto" w:fill="auto"/>
            <w:vAlign w:val="center"/>
          </w:tcPr>
          <w:p w14:paraId="4A2453C6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日常监督检查</w:t>
            </w:r>
          </w:p>
        </w:tc>
        <w:tc>
          <w:tcPr>
            <w:tcW w:w="1315" w:type="dxa"/>
            <w:shd w:val="clear" w:color="auto" w:fill="auto"/>
            <w:vAlign w:val="center"/>
          </w:tcPr>
          <w:p w14:paraId="2A198A0F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shd w:val="clear" w:color="auto" w:fill="auto"/>
            <w:vAlign w:val="center"/>
          </w:tcPr>
          <w:p w14:paraId="14B653EF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 xml:space="preserve">2025-03-20 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6C948A6A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未发现问题</w:t>
            </w:r>
          </w:p>
        </w:tc>
      </w:tr>
      <w:tr w14:paraId="7E3C9C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shd w:val="clear" w:color="auto" w:fill="auto"/>
            <w:vAlign w:val="center"/>
          </w:tcPr>
          <w:p w14:paraId="6C8E10D1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1669CC6C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渝中区棉花街星豪鸿酒店</w:t>
            </w:r>
          </w:p>
        </w:tc>
        <w:tc>
          <w:tcPr>
            <w:tcW w:w="8040" w:type="dxa"/>
            <w:shd w:val="clear" w:color="auto" w:fill="auto"/>
            <w:vAlign w:val="center"/>
          </w:tcPr>
          <w:p w14:paraId="51810476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重庆市渝中区棉花街18号第15层（1号-6号）（7号-20号）（29号-32号）</w:t>
            </w:r>
          </w:p>
        </w:tc>
        <w:tc>
          <w:tcPr>
            <w:tcW w:w="915" w:type="dxa"/>
            <w:shd w:val="clear" w:color="auto" w:fill="auto"/>
            <w:vAlign w:val="center"/>
          </w:tcPr>
          <w:p w14:paraId="316E46FA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公共场所</w:t>
            </w:r>
          </w:p>
        </w:tc>
        <w:tc>
          <w:tcPr>
            <w:tcW w:w="860" w:type="dxa"/>
            <w:shd w:val="clear" w:color="auto" w:fill="auto"/>
            <w:vAlign w:val="center"/>
          </w:tcPr>
          <w:p w14:paraId="5C1790CB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日常监督检查</w:t>
            </w:r>
          </w:p>
        </w:tc>
        <w:tc>
          <w:tcPr>
            <w:tcW w:w="1315" w:type="dxa"/>
            <w:shd w:val="clear" w:color="auto" w:fill="auto"/>
            <w:vAlign w:val="center"/>
          </w:tcPr>
          <w:p w14:paraId="09BD7A11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shd w:val="clear" w:color="auto" w:fill="auto"/>
            <w:vAlign w:val="center"/>
          </w:tcPr>
          <w:p w14:paraId="635CFC4A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2025-0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4-01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64CAC630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未发现问题</w:t>
            </w:r>
          </w:p>
        </w:tc>
      </w:tr>
      <w:tr w14:paraId="25B43C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shd w:val="clear" w:color="auto" w:fill="auto"/>
            <w:vAlign w:val="center"/>
          </w:tcPr>
          <w:p w14:paraId="366628E5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4B6ADB40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渝中区西津渡至尊酒店</w:t>
            </w:r>
          </w:p>
        </w:tc>
        <w:tc>
          <w:tcPr>
            <w:tcW w:w="8040" w:type="dxa"/>
            <w:shd w:val="clear" w:color="auto" w:fill="auto"/>
            <w:vAlign w:val="center"/>
          </w:tcPr>
          <w:p w14:paraId="0413F5FC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重庆市渝中区较场口86-91号得意世界C裙5-特1号</w:t>
            </w:r>
          </w:p>
        </w:tc>
        <w:tc>
          <w:tcPr>
            <w:tcW w:w="915" w:type="dxa"/>
            <w:shd w:val="clear" w:color="auto" w:fill="auto"/>
            <w:vAlign w:val="center"/>
          </w:tcPr>
          <w:p w14:paraId="57F59EBD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公共场所</w:t>
            </w:r>
          </w:p>
        </w:tc>
        <w:tc>
          <w:tcPr>
            <w:tcW w:w="860" w:type="dxa"/>
            <w:shd w:val="clear" w:color="auto" w:fill="auto"/>
            <w:vAlign w:val="center"/>
          </w:tcPr>
          <w:p w14:paraId="6A55DF1A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日常监督检查</w:t>
            </w:r>
          </w:p>
        </w:tc>
        <w:tc>
          <w:tcPr>
            <w:tcW w:w="1315" w:type="dxa"/>
            <w:shd w:val="clear" w:color="auto" w:fill="auto"/>
            <w:vAlign w:val="center"/>
          </w:tcPr>
          <w:p w14:paraId="24EAFED0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shd w:val="clear" w:color="auto" w:fill="auto"/>
            <w:vAlign w:val="center"/>
          </w:tcPr>
          <w:p w14:paraId="48DA6943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2025-0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4-02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06DCB78A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未发现问题</w:t>
            </w:r>
          </w:p>
        </w:tc>
      </w:tr>
      <w:tr w14:paraId="38E27B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shd w:val="clear" w:color="auto" w:fill="auto"/>
            <w:vAlign w:val="center"/>
          </w:tcPr>
          <w:p w14:paraId="79FDEAD5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2F855940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渝中区喜念美容美体馆（个体工商户）</w:t>
            </w:r>
          </w:p>
        </w:tc>
        <w:tc>
          <w:tcPr>
            <w:tcW w:w="8040" w:type="dxa"/>
            <w:shd w:val="clear" w:color="auto" w:fill="auto"/>
            <w:vAlign w:val="center"/>
          </w:tcPr>
          <w:p w14:paraId="6F3E8A02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重庆市渝中区石油路街道时代天街8号1幢11-2#</w:t>
            </w:r>
          </w:p>
        </w:tc>
        <w:tc>
          <w:tcPr>
            <w:tcW w:w="915" w:type="dxa"/>
            <w:shd w:val="clear" w:color="auto" w:fill="auto"/>
            <w:vAlign w:val="center"/>
          </w:tcPr>
          <w:p w14:paraId="2C253650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公共场所</w:t>
            </w:r>
          </w:p>
        </w:tc>
        <w:tc>
          <w:tcPr>
            <w:tcW w:w="860" w:type="dxa"/>
            <w:shd w:val="clear" w:color="auto" w:fill="auto"/>
            <w:vAlign w:val="center"/>
          </w:tcPr>
          <w:p w14:paraId="73605771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日常监督检查</w:t>
            </w:r>
          </w:p>
        </w:tc>
        <w:tc>
          <w:tcPr>
            <w:tcW w:w="1315" w:type="dxa"/>
            <w:shd w:val="clear" w:color="auto" w:fill="auto"/>
            <w:vAlign w:val="center"/>
          </w:tcPr>
          <w:p w14:paraId="662E1911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shd w:val="clear" w:color="auto" w:fill="auto"/>
            <w:vAlign w:val="center"/>
          </w:tcPr>
          <w:p w14:paraId="109B5075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2025-03-2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271839B3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发现问题已责令改正</w:t>
            </w:r>
          </w:p>
        </w:tc>
      </w:tr>
      <w:tr w14:paraId="19A3A2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shd w:val="clear" w:color="auto" w:fill="auto"/>
            <w:vAlign w:val="center"/>
          </w:tcPr>
          <w:p w14:paraId="039EE4E7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395FC6EA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渝中区造颜阁护肤美容工作室</w:t>
            </w:r>
          </w:p>
        </w:tc>
        <w:tc>
          <w:tcPr>
            <w:tcW w:w="8040" w:type="dxa"/>
            <w:shd w:val="clear" w:color="auto" w:fill="auto"/>
            <w:vAlign w:val="center"/>
          </w:tcPr>
          <w:p w14:paraId="750A1612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重庆市渝中区石油路街道时代天街8号1幢20-2#</w:t>
            </w:r>
          </w:p>
        </w:tc>
        <w:tc>
          <w:tcPr>
            <w:tcW w:w="915" w:type="dxa"/>
            <w:shd w:val="clear" w:color="auto" w:fill="auto"/>
            <w:vAlign w:val="center"/>
          </w:tcPr>
          <w:p w14:paraId="7011E7EA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公共场所</w:t>
            </w:r>
          </w:p>
        </w:tc>
        <w:tc>
          <w:tcPr>
            <w:tcW w:w="860" w:type="dxa"/>
            <w:shd w:val="clear" w:color="auto" w:fill="auto"/>
            <w:vAlign w:val="center"/>
          </w:tcPr>
          <w:p w14:paraId="749A047C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日常监督检查</w:t>
            </w:r>
          </w:p>
        </w:tc>
        <w:tc>
          <w:tcPr>
            <w:tcW w:w="1315" w:type="dxa"/>
            <w:shd w:val="clear" w:color="auto" w:fill="auto"/>
            <w:vAlign w:val="center"/>
          </w:tcPr>
          <w:p w14:paraId="1E86B576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shd w:val="clear" w:color="auto" w:fill="auto"/>
            <w:vAlign w:val="center"/>
          </w:tcPr>
          <w:p w14:paraId="203E1782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2025-03-2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377B688C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发现问题已责令改正</w:t>
            </w:r>
          </w:p>
        </w:tc>
      </w:tr>
      <w:tr w14:paraId="53A992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shd w:val="clear" w:color="auto" w:fill="auto"/>
            <w:vAlign w:val="center"/>
          </w:tcPr>
          <w:p w14:paraId="3D46CC6B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26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11092654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重庆思妍丽化妆品有限公司时代天街分公司</w:t>
            </w:r>
          </w:p>
        </w:tc>
        <w:tc>
          <w:tcPr>
            <w:tcW w:w="8040" w:type="dxa"/>
            <w:shd w:val="clear" w:color="auto" w:fill="auto"/>
            <w:vAlign w:val="center"/>
          </w:tcPr>
          <w:p w14:paraId="46173DB1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时代天街12号E馆-3F-31/-32号</w:t>
            </w:r>
          </w:p>
        </w:tc>
        <w:tc>
          <w:tcPr>
            <w:tcW w:w="915" w:type="dxa"/>
            <w:shd w:val="clear" w:color="auto" w:fill="auto"/>
            <w:vAlign w:val="center"/>
          </w:tcPr>
          <w:p w14:paraId="1A10DAEC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公共场所</w:t>
            </w:r>
          </w:p>
        </w:tc>
        <w:tc>
          <w:tcPr>
            <w:tcW w:w="860" w:type="dxa"/>
            <w:vAlign w:val="center"/>
          </w:tcPr>
          <w:p w14:paraId="6B2317BF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日常监督检查</w:t>
            </w:r>
          </w:p>
        </w:tc>
        <w:tc>
          <w:tcPr>
            <w:tcW w:w="1315" w:type="dxa"/>
            <w:vAlign w:val="center"/>
          </w:tcPr>
          <w:p w14:paraId="2D3D7C1F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shd w:val="clear" w:color="auto" w:fill="auto"/>
            <w:vAlign w:val="center"/>
          </w:tcPr>
          <w:p w14:paraId="0D3A208F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2025-03-2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308857F8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未发现问题</w:t>
            </w:r>
          </w:p>
        </w:tc>
      </w:tr>
      <w:tr w14:paraId="686662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shd w:val="clear" w:color="auto" w:fill="auto"/>
            <w:vAlign w:val="center"/>
          </w:tcPr>
          <w:p w14:paraId="719E16B7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27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216EB05A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渝中区星界美发店</w:t>
            </w:r>
          </w:p>
        </w:tc>
        <w:tc>
          <w:tcPr>
            <w:tcW w:w="8040" w:type="dxa"/>
            <w:shd w:val="clear" w:color="auto" w:fill="auto"/>
            <w:vAlign w:val="center"/>
          </w:tcPr>
          <w:p w14:paraId="23C74A79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时代天街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号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幢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6-6#</w:t>
            </w:r>
          </w:p>
        </w:tc>
        <w:tc>
          <w:tcPr>
            <w:tcW w:w="915" w:type="dxa"/>
            <w:shd w:val="clear" w:color="auto" w:fill="auto"/>
            <w:vAlign w:val="center"/>
          </w:tcPr>
          <w:p w14:paraId="4977DEDB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公共场所</w:t>
            </w:r>
          </w:p>
        </w:tc>
        <w:tc>
          <w:tcPr>
            <w:tcW w:w="860" w:type="dxa"/>
            <w:vAlign w:val="center"/>
          </w:tcPr>
          <w:p w14:paraId="3F1593B4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日常监督检查</w:t>
            </w:r>
          </w:p>
        </w:tc>
        <w:tc>
          <w:tcPr>
            <w:tcW w:w="1315" w:type="dxa"/>
            <w:vAlign w:val="center"/>
          </w:tcPr>
          <w:p w14:paraId="5CCCC64E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shd w:val="clear" w:color="auto" w:fill="auto"/>
            <w:vAlign w:val="center"/>
          </w:tcPr>
          <w:p w14:paraId="669874E3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2025-03-2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5BF2C442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未发现问题</w:t>
            </w:r>
          </w:p>
        </w:tc>
      </w:tr>
      <w:tr w14:paraId="63C016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shd w:val="clear" w:color="auto" w:fill="auto"/>
            <w:vAlign w:val="center"/>
          </w:tcPr>
          <w:p w14:paraId="27D28EA7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28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4241A16C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重庆同美时代影院有限公司</w:t>
            </w:r>
          </w:p>
        </w:tc>
        <w:tc>
          <w:tcPr>
            <w:tcW w:w="8040" w:type="dxa"/>
            <w:shd w:val="clear" w:color="auto" w:fill="auto"/>
            <w:vAlign w:val="center"/>
          </w:tcPr>
          <w:p w14:paraId="440EBCA6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时代天街12号E馆-5F-201</w:t>
            </w:r>
          </w:p>
        </w:tc>
        <w:tc>
          <w:tcPr>
            <w:tcW w:w="915" w:type="dxa"/>
            <w:shd w:val="clear" w:color="auto" w:fill="auto"/>
            <w:vAlign w:val="center"/>
          </w:tcPr>
          <w:p w14:paraId="12974AB5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公共场所</w:t>
            </w:r>
          </w:p>
        </w:tc>
        <w:tc>
          <w:tcPr>
            <w:tcW w:w="860" w:type="dxa"/>
            <w:vAlign w:val="center"/>
          </w:tcPr>
          <w:p w14:paraId="2940C957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日常监督检查</w:t>
            </w:r>
          </w:p>
        </w:tc>
        <w:tc>
          <w:tcPr>
            <w:tcW w:w="1315" w:type="dxa"/>
            <w:vAlign w:val="center"/>
          </w:tcPr>
          <w:p w14:paraId="0D0BFA5E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shd w:val="clear" w:color="auto" w:fill="auto"/>
            <w:vAlign w:val="center"/>
          </w:tcPr>
          <w:p w14:paraId="3FDEA2C5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2025-03-2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57EC5689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未发现问题</w:t>
            </w:r>
          </w:p>
        </w:tc>
      </w:tr>
      <w:tr w14:paraId="45AE70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shd w:val="clear" w:color="auto" w:fill="auto"/>
            <w:vAlign w:val="center"/>
          </w:tcPr>
          <w:p w14:paraId="2140CDF8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29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4A7626E9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重庆八音联欢娱乐有限公司</w:t>
            </w:r>
          </w:p>
        </w:tc>
        <w:tc>
          <w:tcPr>
            <w:tcW w:w="8040" w:type="dxa"/>
            <w:shd w:val="clear" w:color="auto" w:fill="auto"/>
            <w:vAlign w:val="center"/>
          </w:tcPr>
          <w:p w14:paraId="34544621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时代天街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号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E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馆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-5F-22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E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馆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-5F-23</w:t>
            </w:r>
          </w:p>
        </w:tc>
        <w:tc>
          <w:tcPr>
            <w:tcW w:w="915" w:type="dxa"/>
            <w:shd w:val="clear" w:color="auto" w:fill="auto"/>
            <w:vAlign w:val="center"/>
          </w:tcPr>
          <w:p w14:paraId="78C989B4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公共场所</w:t>
            </w:r>
          </w:p>
        </w:tc>
        <w:tc>
          <w:tcPr>
            <w:tcW w:w="860" w:type="dxa"/>
            <w:vAlign w:val="center"/>
          </w:tcPr>
          <w:p w14:paraId="3071FD01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日常监督检查</w:t>
            </w:r>
          </w:p>
        </w:tc>
        <w:tc>
          <w:tcPr>
            <w:tcW w:w="1315" w:type="dxa"/>
            <w:vAlign w:val="center"/>
          </w:tcPr>
          <w:p w14:paraId="43E749AC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shd w:val="clear" w:color="auto" w:fill="auto"/>
            <w:vAlign w:val="center"/>
          </w:tcPr>
          <w:p w14:paraId="00D5C661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2025-03-2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582B2853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未发现问题</w:t>
            </w:r>
          </w:p>
        </w:tc>
      </w:tr>
      <w:tr w14:paraId="57B610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shd w:val="clear" w:color="auto" w:fill="auto"/>
            <w:vAlign w:val="center"/>
          </w:tcPr>
          <w:p w14:paraId="216FF020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2E523144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渝中区渝蝶美颜养生馆（个体工商户）</w:t>
            </w:r>
          </w:p>
        </w:tc>
        <w:tc>
          <w:tcPr>
            <w:tcW w:w="8040" w:type="dxa"/>
            <w:shd w:val="clear" w:color="auto" w:fill="auto"/>
            <w:vAlign w:val="center"/>
          </w:tcPr>
          <w:p w14:paraId="7985781F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时代天街11号1幢6-2#</w:t>
            </w:r>
          </w:p>
        </w:tc>
        <w:tc>
          <w:tcPr>
            <w:tcW w:w="915" w:type="dxa"/>
            <w:shd w:val="clear" w:color="auto" w:fill="auto"/>
            <w:vAlign w:val="center"/>
          </w:tcPr>
          <w:p w14:paraId="512BAA29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公共场所</w:t>
            </w:r>
          </w:p>
        </w:tc>
        <w:tc>
          <w:tcPr>
            <w:tcW w:w="860" w:type="dxa"/>
            <w:vAlign w:val="center"/>
          </w:tcPr>
          <w:p w14:paraId="338C1038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日常监督检查</w:t>
            </w:r>
          </w:p>
        </w:tc>
        <w:tc>
          <w:tcPr>
            <w:tcW w:w="1315" w:type="dxa"/>
            <w:vAlign w:val="center"/>
          </w:tcPr>
          <w:p w14:paraId="56191984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shd w:val="clear" w:color="auto" w:fill="auto"/>
            <w:vAlign w:val="center"/>
          </w:tcPr>
          <w:p w14:paraId="07FE7019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2025-03-2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3772A24D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未发现问题</w:t>
            </w:r>
          </w:p>
        </w:tc>
      </w:tr>
      <w:tr w14:paraId="25CFCB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shd w:val="clear" w:color="auto" w:fill="auto"/>
            <w:vAlign w:val="center"/>
          </w:tcPr>
          <w:p w14:paraId="7D0D6ADB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31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740B83D5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渝中区创格美发店</w:t>
            </w:r>
          </w:p>
        </w:tc>
        <w:tc>
          <w:tcPr>
            <w:tcW w:w="8040" w:type="dxa"/>
            <w:shd w:val="clear" w:color="auto" w:fill="auto"/>
            <w:vAlign w:val="center"/>
          </w:tcPr>
          <w:p w14:paraId="546EB367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时代天街11号1幢7-6#</w:t>
            </w:r>
          </w:p>
        </w:tc>
        <w:tc>
          <w:tcPr>
            <w:tcW w:w="915" w:type="dxa"/>
            <w:shd w:val="clear" w:color="auto" w:fill="auto"/>
            <w:vAlign w:val="center"/>
          </w:tcPr>
          <w:p w14:paraId="21231B2E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公共场所</w:t>
            </w:r>
          </w:p>
        </w:tc>
        <w:tc>
          <w:tcPr>
            <w:tcW w:w="860" w:type="dxa"/>
            <w:vAlign w:val="center"/>
          </w:tcPr>
          <w:p w14:paraId="45ECC226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日常监督检查</w:t>
            </w:r>
          </w:p>
        </w:tc>
        <w:tc>
          <w:tcPr>
            <w:tcW w:w="1315" w:type="dxa"/>
            <w:vAlign w:val="center"/>
          </w:tcPr>
          <w:p w14:paraId="530B48D0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shd w:val="clear" w:color="auto" w:fill="auto"/>
            <w:vAlign w:val="center"/>
          </w:tcPr>
          <w:p w14:paraId="7766E7DD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2025-03-2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23B22961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未发现问题</w:t>
            </w:r>
          </w:p>
        </w:tc>
      </w:tr>
      <w:tr w14:paraId="59542E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shd w:val="clear" w:color="auto" w:fill="auto"/>
            <w:vAlign w:val="center"/>
          </w:tcPr>
          <w:p w14:paraId="365EB363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2A1E77BF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开心麻花重庆文旅发展有限公司渝中区大坪分公司</w:t>
            </w:r>
          </w:p>
        </w:tc>
        <w:tc>
          <w:tcPr>
            <w:tcW w:w="8040" w:type="dxa"/>
            <w:shd w:val="clear" w:color="auto" w:fill="auto"/>
            <w:vAlign w:val="center"/>
          </w:tcPr>
          <w:p w14:paraId="364FB64E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时代天街12号E馆-4F-29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915" w:type="dxa"/>
            <w:shd w:val="clear" w:color="auto" w:fill="auto"/>
            <w:vAlign w:val="center"/>
          </w:tcPr>
          <w:p w14:paraId="72BC2068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公共场所</w:t>
            </w:r>
          </w:p>
        </w:tc>
        <w:tc>
          <w:tcPr>
            <w:tcW w:w="860" w:type="dxa"/>
            <w:vAlign w:val="center"/>
          </w:tcPr>
          <w:p w14:paraId="505E8F86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日常监督检查</w:t>
            </w:r>
          </w:p>
        </w:tc>
        <w:tc>
          <w:tcPr>
            <w:tcW w:w="1315" w:type="dxa"/>
            <w:vAlign w:val="center"/>
          </w:tcPr>
          <w:p w14:paraId="07F193B6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shd w:val="clear" w:color="auto" w:fill="auto"/>
            <w:vAlign w:val="center"/>
          </w:tcPr>
          <w:p w14:paraId="211CCEFA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2025-03-2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714F7303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未发现问题</w:t>
            </w:r>
          </w:p>
        </w:tc>
      </w:tr>
    </w:tbl>
    <w:p w14:paraId="2CAD9F16">
      <w:pPr>
        <w:jc w:val="left"/>
        <w:rPr>
          <w:rFonts w:ascii="Times New Roman" w:cs="Times New Roman"/>
        </w:rPr>
      </w:pPr>
    </w:p>
    <w:sectPr>
      <w:pgSz w:w="16838" w:h="11906" w:orient="landscape"/>
      <w:pgMar w:top="709" w:right="567" w:bottom="709" w:left="56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noPunctuationKerning w:val="1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IzYTBhODE0NWUxMDI1NDY5NmZiNzU2ZmMzNDdhMDEifQ=="/>
  </w:docVars>
  <w:rsids>
    <w:rsidRoot w:val="00540C51"/>
    <w:rsid w:val="000F2028"/>
    <w:rsid w:val="002E73FC"/>
    <w:rsid w:val="002F1C85"/>
    <w:rsid w:val="00306834"/>
    <w:rsid w:val="00307F28"/>
    <w:rsid w:val="003729A3"/>
    <w:rsid w:val="003D000B"/>
    <w:rsid w:val="003D36DF"/>
    <w:rsid w:val="004114A7"/>
    <w:rsid w:val="00413622"/>
    <w:rsid w:val="004236D9"/>
    <w:rsid w:val="004A5F88"/>
    <w:rsid w:val="004C0346"/>
    <w:rsid w:val="004C3335"/>
    <w:rsid w:val="00540C51"/>
    <w:rsid w:val="00596289"/>
    <w:rsid w:val="0066551E"/>
    <w:rsid w:val="006E5318"/>
    <w:rsid w:val="00710B35"/>
    <w:rsid w:val="00842530"/>
    <w:rsid w:val="008A27E7"/>
    <w:rsid w:val="00910DDF"/>
    <w:rsid w:val="00913D3F"/>
    <w:rsid w:val="0093165A"/>
    <w:rsid w:val="00994168"/>
    <w:rsid w:val="009A3ECC"/>
    <w:rsid w:val="009C14ED"/>
    <w:rsid w:val="00A1444F"/>
    <w:rsid w:val="00A1536F"/>
    <w:rsid w:val="00A74C8F"/>
    <w:rsid w:val="00BF19E8"/>
    <w:rsid w:val="00BF54E9"/>
    <w:rsid w:val="00C13F1D"/>
    <w:rsid w:val="00CB7395"/>
    <w:rsid w:val="00D43A84"/>
    <w:rsid w:val="00D577B3"/>
    <w:rsid w:val="00F97457"/>
    <w:rsid w:val="00FA78AF"/>
    <w:rsid w:val="00FC1A63"/>
    <w:rsid w:val="00FF5240"/>
    <w:rsid w:val="01AC1163"/>
    <w:rsid w:val="07871106"/>
    <w:rsid w:val="083918DA"/>
    <w:rsid w:val="0FC81A4F"/>
    <w:rsid w:val="17805F5C"/>
    <w:rsid w:val="201B7448"/>
    <w:rsid w:val="228B5CBA"/>
    <w:rsid w:val="260D26A2"/>
    <w:rsid w:val="28A052BF"/>
    <w:rsid w:val="3021458D"/>
    <w:rsid w:val="35EE6758"/>
    <w:rsid w:val="39D01B13"/>
    <w:rsid w:val="3A8D0E3D"/>
    <w:rsid w:val="43926076"/>
    <w:rsid w:val="4C170859"/>
    <w:rsid w:val="4CA50F68"/>
    <w:rsid w:val="57BC5E6F"/>
    <w:rsid w:val="5910212A"/>
    <w:rsid w:val="5E366A1E"/>
    <w:rsid w:val="628F7C65"/>
    <w:rsid w:val="62D148BC"/>
    <w:rsid w:val="65535F45"/>
    <w:rsid w:val="66FB0748"/>
    <w:rsid w:val="6D041940"/>
    <w:rsid w:val="6F52026B"/>
    <w:rsid w:val="71BD68C5"/>
    <w:rsid w:val="72DA424A"/>
    <w:rsid w:val="73267373"/>
    <w:rsid w:val="77734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等线" w:hAnsi="Times New Roman" w:eastAsia="等线" w:cs="Arial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autoRedefine/>
    <w:qFormat/>
    <w:uiPriority w:val="0"/>
    <w:rPr>
      <w:color w:val="0563C1"/>
      <w:u w:val="single"/>
    </w:rPr>
  </w:style>
  <w:style w:type="character" w:customStyle="1" w:styleId="9">
    <w:name w:val="font01"/>
    <w:basedOn w:val="7"/>
    <w:autoRedefine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10">
    <w:name w:val="font51"/>
    <w:basedOn w:val="7"/>
    <w:autoRedefine/>
    <w:qFormat/>
    <w:uiPriority w:val="0"/>
    <w:rPr>
      <w:rFonts w:ascii="宋体" w:eastAsia="宋体" w:cs="宋体"/>
      <w:color w:val="000000"/>
      <w:sz w:val="20"/>
      <w:szCs w:val="20"/>
      <w:u w:val="none"/>
    </w:rPr>
  </w:style>
  <w:style w:type="character" w:customStyle="1" w:styleId="11">
    <w:name w:val="font21"/>
    <w:basedOn w:val="7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2">
    <w:name w:val="font31"/>
    <w:basedOn w:val="7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3">
    <w:name w:val="font61"/>
    <w:basedOn w:val="7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2388</Words>
  <Characters>2923</Characters>
  <Lines>30</Lines>
  <Paragraphs>8</Paragraphs>
  <TotalTime>0</TotalTime>
  <ScaleCrop>false</ScaleCrop>
  <LinksUpToDate>false</LinksUpToDate>
  <CharactersWithSpaces>2923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2023-12-11T07:27:00Z</dcterms:created>
  <dc:creator>HP</dc:creator>
  <cp:lastModifiedBy>卢洋</cp:lastModifiedBy>
  <cp:lastPrinted>2023-07-14T07:03:00Z</cp:lastPrinted>
  <dcterms:modified xsi:type="dcterms:W3CDTF">2025-04-08T09:27:57Z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716A8C6370E54AE0BB95BBABA736D621</vt:lpwstr>
  </property>
  <property fmtid="{D5CDD505-2E9C-101B-9397-08002B2CF9AE}" pid="4" name="KSOTemplateDocerSaveRecord">
    <vt:lpwstr>eyJoZGlkIjoiMmUzOWE4MWNiMTQ5NGY3ZDA4OWU3MDE3NTUzMzU2ZDkiLCJ1c2VySWQiOiIxNTgzNTI3NDI3In0=</vt:lpwstr>
  </property>
</Properties>
</file>