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0" w:name="fwz"/>
      <w:bookmarkEnd w:id="0"/>
    </w:p>
    <w:p>
      <w:pPr>
        <w:keepNext w:val="0"/>
        <w:keepLines w:val="0"/>
        <w:pageBreakBefore w:val="0"/>
        <w:widowControl/>
        <w:kinsoku/>
        <w:wordWrap/>
        <w:overflowPunct/>
        <w:topLinePunct w:val="0"/>
        <w:autoSpaceDE/>
        <w:autoSpaceDN/>
        <w:bidi w:val="0"/>
        <w:adjustRightInd/>
        <w:snapToGrid w:val="0"/>
        <w:spacing w:line="620" w:lineRule="exact"/>
        <w:jc w:val="center"/>
        <w:textAlignment w:val="auto"/>
        <w:rPr>
          <w:rFonts w:hint="default" w:ascii="Times New Roman" w:hAnsi="Times New Roman" w:eastAsia="方正小标宋_GBK" w:cs="Times New Roman"/>
          <w:bCs/>
          <w:kern w:val="0"/>
          <w:sz w:val="44"/>
          <w:szCs w:val="44"/>
        </w:rPr>
      </w:pPr>
      <w:bookmarkStart w:id="6" w:name="_GoBack"/>
      <w:bookmarkStart w:id="1" w:name="hj"/>
      <w:bookmarkEnd w:id="1"/>
      <w:bookmarkStart w:id="2" w:name="mj"/>
      <w:bookmarkEnd w:id="2"/>
      <w:bookmarkStart w:id="3" w:name="fh"/>
      <w:bookmarkEnd w:id="3"/>
      <w:r>
        <w:rPr>
          <w:rFonts w:hint="default" w:ascii="Times New Roman" w:hAnsi="Times New Roman" w:eastAsia="方正小标宋_GBK" w:cs="Times New Roman"/>
          <w:bCs/>
          <w:kern w:val="0"/>
          <w:sz w:val="44"/>
          <w:szCs w:val="44"/>
        </w:rPr>
        <w:t>重庆市渝中区人民政府</w:t>
      </w:r>
    </w:p>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关于印发《重庆市渝中区房屋征收范围未经</w:t>
      </w:r>
    </w:p>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Cs/>
          <w:kern w:val="0"/>
          <w:sz w:val="44"/>
          <w:szCs w:val="44"/>
        </w:rPr>
        <w:t>登记建筑调查、认定、处理办法》的通知</w:t>
      </w:r>
    </w:p>
    <w:bookmarkEnd w:id="6"/>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lang w:eastAsia="zh-CN"/>
        </w:rPr>
        <w:t>渝中府发</w:t>
      </w:r>
      <w:r>
        <w:rPr>
          <w:rFonts w:hint="default" w:ascii="Times New Roman" w:hAnsi="Times New Roman" w:eastAsia="方正仿宋_GBK" w:cs="Times New Roman"/>
          <w:spacing w:val="4"/>
          <w:sz w:val="32"/>
          <w:szCs w:val="32"/>
        </w:rPr>
        <w:t>〔</w:t>
      </w:r>
      <w:bookmarkStart w:id="4" w:name="nd"/>
      <w:bookmarkEnd w:id="4"/>
      <w:r>
        <w:rPr>
          <w:rFonts w:hint="default" w:ascii="Times New Roman" w:hAnsi="Times New Roman" w:eastAsia="方正仿宋_GBK" w:cs="Times New Roman"/>
          <w:spacing w:val="4"/>
          <w:sz w:val="32"/>
          <w:szCs w:val="32"/>
          <w:lang w:eastAsia="zh-CN"/>
        </w:rPr>
        <w:t>20</w:t>
      </w:r>
      <w:r>
        <w:rPr>
          <w:rFonts w:hint="eastAsia" w:ascii="Times New Roman" w:hAnsi="Times New Roman" w:eastAsia="方正仿宋_GBK" w:cs="Times New Roman"/>
          <w:spacing w:val="4"/>
          <w:sz w:val="32"/>
          <w:szCs w:val="32"/>
          <w:lang w:val="en-US" w:eastAsia="zh-CN"/>
        </w:rPr>
        <w:t>22</w:t>
      </w:r>
      <w:r>
        <w:rPr>
          <w:rFonts w:hint="default" w:ascii="Times New Roman" w:hAnsi="Times New Roman" w:eastAsia="方正仿宋_GBK" w:cs="Times New Roman"/>
          <w:spacing w:val="4"/>
          <w:sz w:val="32"/>
          <w:szCs w:val="32"/>
        </w:rPr>
        <w:t>〕</w:t>
      </w:r>
      <w:bookmarkStart w:id="5" w:name="bh"/>
      <w:bookmarkEnd w:id="5"/>
      <w:r>
        <w:rPr>
          <w:rFonts w:hint="eastAsia" w:ascii="Times New Roman" w:hAnsi="Times New Roman" w:eastAsia="方正仿宋_GBK" w:cs="Times New Roman"/>
          <w:spacing w:val="4"/>
          <w:sz w:val="32"/>
          <w:szCs w:val="32"/>
          <w:lang w:val="en-US" w:eastAsia="zh-CN"/>
        </w:rPr>
        <w:t>26</w:t>
      </w:r>
      <w:r>
        <w:rPr>
          <w:rFonts w:hint="default" w:ascii="Times New Roman" w:hAnsi="Times New Roman" w:eastAsia="方正仿宋_GBK" w:cs="Times New Roman"/>
          <w:spacing w:val="4"/>
          <w:sz w:val="32"/>
          <w:szCs w:val="32"/>
        </w:rPr>
        <w:t>号</w:t>
      </w:r>
    </w:p>
    <w:p>
      <w:pPr>
        <w:keepNext w:val="0"/>
        <w:keepLines w:val="0"/>
        <w:pageBreakBefore w:val="0"/>
        <w:widowControl/>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区级国家机关各部门，各管委会、街道办事处，有关单位：</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kern w:val="0"/>
          <w:sz w:val="32"/>
          <w:szCs w:val="32"/>
        </w:rPr>
        <w:t>重庆市渝中区房屋征收范围未经登记建筑调查、认定、处理办法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已经区政府第</w:t>
      </w:r>
      <w:r>
        <w:rPr>
          <w:rFonts w:hint="default" w:ascii="Times New Roman" w:hAnsi="Times New Roman" w:eastAsia="方正仿宋_GBK" w:cs="Times New Roman"/>
          <w:sz w:val="32"/>
          <w:szCs w:val="32"/>
          <w:lang w:val="en-US" w:eastAsia="zh-CN"/>
        </w:rPr>
        <w:t>20次常务会审议通过，现</w:t>
      </w:r>
      <w:r>
        <w:rPr>
          <w:rFonts w:hint="default" w:ascii="Times New Roman" w:hAnsi="Times New Roman" w:eastAsia="方正仿宋_GBK" w:cs="Times New Roman"/>
          <w:sz w:val="32"/>
          <w:szCs w:val="32"/>
        </w:rPr>
        <w:t>印发给你们，请认真贯彻执行。</w:t>
      </w:r>
    </w:p>
    <w:p>
      <w:pPr>
        <w:keepNext w:val="0"/>
        <w:keepLines w:val="0"/>
        <w:pageBreakBefore w:val="0"/>
        <w:widowControl/>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重庆市渝中区人民政府</w:t>
      </w:r>
    </w:p>
    <w:p>
      <w:pPr>
        <w:keepNext w:val="0"/>
        <w:keepLines w:val="0"/>
        <w:pageBreakBefore w:val="0"/>
        <w:widowControl/>
        <w:kinsoku/>
        <w:wordWrap/>
        <w:overflowPunct/>
        <w:topLinePunct w:val="0"/>
        <w:autoSpaceDE/>
        <w:autoSpaceDN/>
        <w:bidi w:val="0"/>
        <w:adjustRightInd/>
        <w:snapToGrid/>
        <w:spacing w:line="620" w:lineRule="exact"/>
        <w:ind w:firstLine="68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2022年7月15日</w:t>
      </w:r>
    </w:p>
    <w:p>
      <w:pPr>
        <w:keepNext w:val="0"/>
        <w:keepLines w:val="0"/>
        <w:pageBreakBefore w:val="0"/>
        <w:widowControl/>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kinsoku/>
        <w:wordWrap/>
        <w:topLinePunct w:val="0"/>
        <w:autoSpaceDE/>
        <w:autoSpaceDN/>
        <w:bidi w:val="0"/>
        <w:adjustRightInd/>
        <w:snapToGrid w:val="0"/>
        <w:spacing w:line="6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br w:type="page"/>
      </w:r>
    </w:p>
    <w:p>
      <w:pPr>
        <w:keepNext w:val="0"/>
        <w:keepLines w:val="0"/>
        <w:pageBreakBefore w:val="0"/>
        <w:widowControl/>
        <w:kinsoku/>
        <w:wordWrap/>
        <w:topLinePunct w:val="0"/>
        <w:autoSpaceDE/>
        <w:autoSpaceDN/>
        <w:bidi w:val="0"/>
        <w:adjustRightInd/>
        <w:snapToGrid w:val="0"/>
        <w:spacing w:line="620" w:lineRule="exact"/>
        <w:jc w:val="center"/>
        <w:textAlignment w:val="auto"/>
        <w:rPr>
          <w:rFonts w:hint="default" w:ascii="Times New Roman" w:hAnsi="Times New Roman" w:eastAsia="方正仿宋_GBK" w:cs="Times New Roman"/>
          <w:sz w:val="28"/>
          <w:szCs w:val="28"/>
        </w:rPr>
      </w:pPr>
    </w:p>
    <w:p>
      <w:pPr>
        <w:keepNext w:val="0"/>
        <w:keepLines w:val="0"/>
        <w:pageBreakBefore w:val="0"/>
        <w:widowControl/>
        <w:kinsoku/>
        <w:wordWrap/>
        <w:topLinePunct w:val="0"/>
        <w:autoSpaceDE/>
        <w:autoSpaceDN/>
        <w:bidi w:val="0"/>
        <w:adjustRightInd/>
        <w:snapToGrid w:val="0"/>
        <w:spacing w:line="620" w:lineRule="exact"/>
        <w:jc w:val="center"/>
        <w:textAlignment w:val="auto"/>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重庆市渝中区房屋征收范围未经登记建筑</w:t>
      </w:r>
    </w:p>
    <w:p>
      <w:pPr>
        <w:keepNext w:val="0"/>
        <w:keepLines w:val="0"/>
        <w:pageBreakBefore w:val="0"/>
        <w:widowControl/>
        <w:kinsoku/>
        <w:wordWrap/>
        <w:topLinePunct w:val="0"/>
        <w:autoSpaceDE/>
        <w:autoSpaceDN/>
        <w:bidi w:val="0"/>
        <w:adjustRightInd/>
        <w:snapToGrid w:val="0"/>
        <w:spacing w:line="6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bCs/>
          <w:kern w:val="0"/>
          <w:sz w:val="44"/>
          <w:szCs w:val="44"/>
        </w:rPr>
        <w:t>调查、认定、处理办法</w:t>
      </w:r>
    </w:p>
    <w:p>
      <w:pPr>
        <w:keepNext w:val="0"/>
        <w:keepLines w:val="0"/>
        <w:pageBreakBefore w:val="0"/>
        <w:widowControl/>
        <w:kinsoku/>
        <w:wordWrap/>
        <w:topLinePunct w:val="0"/>
        <w:autoSpaceDE/>
        <w:autoSpaceDN/>
        <w:bidi w:val="0"/>
        <w:adjustRightInd/>
        <w:snapToGrid w:val="0"/>
        <w:spacing w:line="62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kinsoku/>
        <w:wordWrap/>
        <w:topLinePunct w:val="0"/>
        <w:autoSpaceDE/>
        <w:autoSpaceDN/>
        <w:bidi w:val="0"/>
        <w:adjustRightIn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为妥善调查、认定和处理未经登记建筑，保障国有土地上房屋征收工作顺利进行，根据有关规定，结合渝中区实际，特制定本办法。</w:t>
      </w:r>
    </w:p>
    <w:p>
      <w:pPr>
        <w:keepNext w:val="0"/>
        <w:keepLines w:val="0"/>
        <w:pageBreakBefore w:val="0"/>
        <w:kinsoku/>
        <w:wordWrap/>
        <w:topLinePunct w:val="0"/>
        <w:autoSpaceDE/>
        <w:autoSpaceDN/>
        <w:bidi w:val="0"/>
        <w:adjustRightIn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第二条 </w:t>
      </w:r>
      <w:r>
        <w:rPr>
          <w:rFonts w:hint="default" w:ascii="Times New Roman" w:hAnsi="Times New Roman" w:eastAsia="方正仿宋_GBK" w:cs="Times New Roman"/>
          <w:sz w:val="32"/>
          <w:szCs w:val="32"/>
        </w:rPr>
        <w:t>未经登记建筑的调查、认定和处理工作应当遵循尊重历史、实事求是、依法合理、公开公平的原则。</w:t>
      </w:r>
    </w:p>
    <w:p>
      <w:pPr>
        <w:keepNext w:val="0"/>
        <w:keepLines w:val="0"/>
        <w:pageBreakBefore w:val="0"/>
        <w:kinsoku/>
        <w:wordWrap/>
        <w:topLinePunct w:val="0"/>
        <w:autoSpaceDE/>
        <w:autoSpaceDN/>
        <w:bidi w:val="0"/>
        <w:adjustRightIn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xml:space="preserve"> 本办法适用于重庆市渝中区国有土地上房屋征收范围内未经登记建筑的调查、认定和处理。</w:t>
      </w:r>
    </w:p>
    <w:p>
      <w:pPr>
        <w:keepNext w:val="0"/>
        <w:keepLines w:val="0"/>
        <w:pageBreakBefore w:val="0"/>
        <w:kinsoku/>
        <w:wordWrap/>
        <w:topLinePunct w:val="0"/>
        <w:autoSpaceDE/>
        <w:autoSpaceDN/>
        <w:bidi w:val="0"/>
        <w:adjustRightIn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仿宋_GBK" w:cs="Times New Roman"/>
          <w:sz w:val="32"/>
          <w:szCs w:val="32"/>
        </w:rPr>
        <w:t>区房屋征收部门应与区规划自然资源、城市管理、辖区街道以及不动产登记部门共同对征收范围内未经登记建筑进行调查。</w:t>
      </w:r>
    </w:p>
    <w:p>
      <w:pPr>
        <w:keepNext w:val="0"/>
        <w:keepLines w:val="0"/>
        <w:pageBreakBefore w:val="0"/>
        <w:kinsoku/>
        <w:wordWrap/>
        <w:topLinePunct w:val="0"/>
        <w:autoSpaceDE/>
        <w:autoSpaceDN/>
        <w:bidi w:val="0"/>
        <w:adjustRightIn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调查前，区房屋征收中心应当通知未经登记建筑当事人到场开展面积测量。由区房屋征收中心委托具备相应条件的单位对未经登记建筑面积开展实际测量，当事人应当在实地查勘测量记录上签字或盖章确认。区城市管理局授权辖区街道执法大队同步开展调查工作，收集相关证据材料，做好询问笔录、现场勘验笔录。</w:t>
      </w:r>
    </w:p>
    <w:p>
      <w:pPr>
        <w:keepNext w:val="0"/>
        <w:keepLines w:val="0"/>
        <w:pageBreakBefore w:val="0"/>
        <w:kinsoku/>
        <w:wordWrap/>
        <w:topLinePunct w:val="0"/>
        <w:autoSpaceDE/>
        <w:autoSpaceDN/>
        <w:bidi w:val="0"/>
        <w:adjustRightIn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调查登记完成后，区房屋征收部门应留存未经登记建筑现状图片、影像资料，固定相关证据，并将未经登记建筑统计成册，形成清单移交辖区街道执法大队。</w:t>
      </w:r>
    </w:p>
    <w:p>
      <w:pPr>
        <w:keepNext w:val="0"/>
        <w:keepLines w:val="0"/>
        <w:pageBreakBefore w:val="0"/>
        <w:kinsoku/>
        <w:wordWrap/>
        <w:topLinePunct w:val="0"/>
        <w:autoSpaceDE/>
        <w:autoSpaceDN/>
        <w:bidi w:val="0"/>
        <w:adjustRightIn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第五条 </w:t>
      </w:r>
      <w:r>
        <w:rPr>
          <w:rFonts w:hint="default" w:ascii="Times New Roman" w:hAnsi="Times New Roman" w:eastAsia="方正仿宋_GBK" w:cs="Times New Roman"/>
          <w:sz w:val="32"/>
          <w:szCs w:val="32"/>
        </w:rPr>
        <w:t>区房屋征收部门应将未经登记建筑调查情况在征收范围内予以公示，并告知当事人举证的期限和权利、义务。公示内容包括房屋坐落、当事人以及未经登记建筑的结构、用途、面积等。当事人应对提交资料内容的真实性负责，不得隐瞒、欺骗、伪造。</w:t>
      </w:r>
    </w:p>
    <w:p>
      <w:pPr>
        <w:keepNext w:val="0"/>
        <w:keepLines w:val="0"/>
        <w:pageBreakBefore w:val="0"/>
        <w:kinsoku/>
        <w:wordWrap/>
        <w:topLinePunct w:val="0"/>
        <w:autoSpaceDE/>
        <w:autoSpaceDN/>
        <w:bidi w:val="0"/>
        <w:adjustRightIn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xml:space="preserve"> 区人民政府组织区住房城市建委、区房屋征收中心、区城市管理局、区规划自然资源局、市不动产登记中心以及辖区街道（社区）等部门和单位，结合前期摸底调查资料、地勘图和未经登记建筑所依附建筑的产权登记信息等相关资料进行综合研判，开展未经登记建筑认定工作。</w:t>
      </w:r>
    </w:p>
    <w:p>
      <w:pPr>
        <w:keepNext w:val="0"/>
        <w:keepLines w:val="0"/>
        <w:pageBreakBefore w:val="0"/>
        <w:kinsoku/>
        <w:wordWrap/>
        <w:topLinePunct w:val="0"/>
        <w:autoSpaceDE/>
        <w:autoSpaceDN/>
        <w:bidi w:val="0"/>
        <w:adjustRightIn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能够证明未经登记建筑搭建时间在1990年4月1日以前的，视为合法建筑。对无法证明未经登记建筑搭建时间在1990年4月1日以前的，作为未进入规划审批程序的违法建设而形成的违法建筑。</w:t>
      </w:r>
    </w:p>
    <w:p>
      <w:pPr>
        <w:keepNext w:val="0"/>
        <w:keepLines w:val="0"/>
        <w:pageBreakBefore w:val="0"/>
        <w:kinsoku/>
        <w:wordWrap/>
        <w:topLinePunct w:val="0"/>
        <w:autoSpaceDE/>
        <w:autoSpaceDN/>
        <w:bidi w:val="0"/>
        <w:adjustRightIn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在区人民政府作出房屋征收决定前，未经登记建筑认定和处理结果应当在房屋征收范围内向被征收人公示7个工作日。对认定和处理结果有异议的，应当在公示期限届满前提出，区人民政府对相关情况开展核实工作。</w:t>
      </w:r>
    </w:p>
    <w:p>
      <w:pPr>
        <w:keepNext w:val="0"/>
        <w:keepLines w:val="0"/>
        <w:pageBreakBefore w:val="0"/>
        <w:kinsoku/>
        <w:wordWrap/>
        <w:topLinePunct w:val="0"/>
        <w:autoSpaceDE/>
        <w:autoSpaceDN/>
        <w:bidi w:val="0"/>
        <w:adjustRightIn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第八条 </w:t>
      </w:r>
      <w:r>
        <w:rPr>
          <w:rFonts w:hint="default" w:ascii="Times New Roman" w:hAnsi="Times New Roman" w:eastAsia="方正仿宋_GBK" w:cs="Times New Roman"/>
          <w:sz w:val="32"/>
          <w:szCs w:val="32"/>
        </w:rPr>
        <w:t>认定为合法建筑的，由区房屋征收部门根据认定和处理结果给予征收补偿。认定为违法建筑的，由区城市管理综合行政执法机构依法予以处理。</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default"/>
        </w:rPr>
      </w:pPr>
      <w:r>
        <w:rPr>
          <w:rFonts w:hint="default" w:ascii="Times New Roman" w:hAnsi="Times New Roman" w:eastAsia="方正黑体_GBK" w:cs="Times New Roman"/>
          <w:sz w:val="32"/>
          <w:szCs w:val="32"/>
        </w:rPr>
        <w:t xml:space="preserve">第九条 </w:t>
      </w:r>
      <w:r>
        <w:rPr>
          <w:rFonts w:hint="default" w:ascii="Times New Roman" w:hAnsi="Times New Roman" w:eastAsia="方正仿宋_GBK" w:cs="Times New Roman"/>
          <w:sz w:val="32"/>
          <w:szCs w:val="32"/>
        </w:rPr>
        <w:t>本办法自印发之日起施行。</w:t>
      </w:r>
    </w:p>
    <w:sectPr>
      <w:headerReference r:id="rId5" w:type="default"/>
      <w:footerReference r:id="rId6" w:type="default"/>
      <w:pgSz w:w="11906" w:h="16838"/>
      <w:pgMar w:top="1417" w:right="1587" w:bottom="1417" w:left="1587" w:header="851" w:footer="992" w:gutter="0"/>
      <w:pgNumType w:fmt="decimal" w:chapStyle="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永中宋体">
    <w:altName w:val="宋体"/>
    <w:panose1 w:val="02010600030101010101"/>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宋体" w:hAnsi="宋体" w:cs="宋体"/>
        <w:b/>
        <w:bCs/>
        <w:color w:val="005192"/>
        <w:sz w:val="28"/>
        <w:szCs w:val="44"/>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73025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- 1 -</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75pt;height:144pt;width:144pt;mso-position-horizontal:outside;mso-position-horizontal-relative:margin;mso-wrap-style:none;z-index:251663360;mso-width-relative:page;mso-height-relative:page;" filled="f" stroked="f" coordsize="21600,21600" o:gfxdata="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RzEaXXAAAACwEAAA8AAAAAAAAAAQAgAAAAIgAAAGRycy9kb3ducmV2Lnht&#10;bFBLAQIUABQAAAAIAIdO4kBTiVENMwIAAGMEAAAOAAAAAAAAAAEAIAAAACYBAABkcnMvZTJvRG9j&#10;LnhtbFBLBQYAAAAABgAGAFkBAADLBQAAAAA=&#10;">
              <v:fill on="f" focussize="0,0"/>
              <v:stroke on="f" weight="0.5pt"/>
              <v:imagedata o:title=""/>
              <o:lock v:ext="edit" aspectratio="f"/>
              <v:textbox inset="0mm,0mm,0mm,0mm" style="mso-fit-shape-to-text:t;">
                <w:txbxContent>
                  <w:p>
                    <w:pPr>
                      <w:pStyle w:val="7"/>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- 1 -</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v:textbox>
            </v:shape>
          </w:pict>
        </mc:Fallback>
      </mc:AlternateContent>
    </w:r>
    <w:r>
      <w:rPr>
        <w:rFonts w:hint="eastAsia" w:ascii="宋体" w:hAnsi="宋体" w:cs="宋体"/>
        <w:b/>
        <w:bCs/>
        <w:color w:val="005192"/>
        <w:sz w:val="28"/>
        <w:szCs w:val="44"/>
        <w:lang w:val="en-US" w:eastAsia="zh-CN"/>
      </w:rPr>
      <w:t xml:space="preserve">                         </w:t>
    </w:r>
  </w:p>
  <w:p>
    <w:pPr>
      <w:pStyle w:val="7"/>
      <w:jc w:val="center"/>
      <w:rPr>
        <w:rFonts w:hint="eastAsia" w:eastAsia="宋体"/>
        <w:lang w:val="en-US" w:eastAsia="zh-CN"/>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78105</wp:posOffset>
              </wp:positionV>
              <wp:extent cx="5519420" cy="2095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19420" cy="209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pt;margin-top:6.15pt;height:1.65pt;width:434.6pt;z-index:251662336;mso-width-relative:page;mso-height-relative:page;" filled="f" stroked="t" coordsize="21600,21600" o:gfxdata="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F4+idMAAAAHAQAADwAAAAAAAAAB&#10;ACAAAAAiAAAAZHJzL2Rvd25yZXYueG1sUEsBAhQAFAAAAAgAh07iQGPLT5TcAQAAoQMAAA4AAAAA&#10;AAAAAQAgAAAAIgEAAGRycy9lMm9Eb2MueG1sUEsFBgAAAAAGAAYAWQEAAHAFAAAAAA==&#10;">
              <v:fill on="f" focussize="0,0"/>
              <v:stroke weight="1.75pt" color="#005192 [3204]" joinstyle="round"/>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Hans"/>
      </w:rPr>
      <w:t>重庆市渝中区人民政府办公室发布</w:t>
    </w:r>
    <w:r>
      <w:rPr>
        <w:rFonts w:hint="eastAsia" w:ascii="宋体" w:hAnsi="宋体" w:cs="宋体"/>
        <w:b/>
        <w:bCs/>
        <w:color w:val="005192"/>
        <w:sz w:val="28"/>
        <w:szCs w:val="4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p>
  <w:p>
    <w:pPr>
      <w:pStyle w:val="8"/>
      <w:pBdr>
        <w:bottom w:val="none" w:color="auto" w:sz="0" w:space="1"/>
      </w:pBdr>
      <w:ind w:firstLine="643" w:firstLineChars="200"/>
      <w:jc w:val="both"/>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372745</wp:posOffset>
              </wp:positionV>
              <wp:extent cx="5534025" cy="17145"/>
              <wp:effectExtent l="0" t="0" r="0" b="0"/>
              <wp:wrapNone/>
              <wp:docPr id="21" name="直接连接符 21"/>
              <wp:cNvGraphicFramePr/>
              <a:graphic xmlns:a="http://schemas.openxmlformats.org/drawingml/2006/main">
                <a:graphicData uri="http://schemas.microsoft.com/office/word/2010/wordprocessingShape">
                  <wps:wsp>
                    <wps:cNvCnPr/>
                    <wps:spPr>
                      <a:xfrm>
                        <a:off x="4133850" y="864870"/>
                        <a:ext cx="5534025" cy="171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5pt;margin-top:29.35pt;height:1.35pt;width:435.75pt;z-index:251660288;mso-width-relative:page;mso-height-relative:page;" filled="f" stroked="t" coordsize="21600,21600" o:gfxdata="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s5F8/T&#10;AAAABwEAAA8AAAAAAAAAAQAgAAAAIgAAAGRycy9kb3ducmV2LnhtbFBLAQIUABQAAAAIAIdO4kBB&#10;OSkw7AEAAKwDAAAOAAAAAAAAAAEAIAAAACIBAABkcnMvZTJvRG9jLnhtbFBLBQYAAAAABgAGAFkB&#10;AACABQAAAAA=&#10;">
              <v:fill on="f" focussize="0,0"/>
              <v:stroke weight="1.75pt" color="#005192 [3204]" joinstyle="round"/>
              <v:imagedata o:title=""/>
              <o:lock v:ext="edit" aspectratio="f"/>
            </v:line>
          </w:pict>
        </mc:Fallback>
      </mc:AlternateContent>
    </w:r>
    <w:r>
      <w:rPr>
        <w:rFonts w:hint="eastAsia" w:ascii="宋体" w:hAnsi="宋体" w:eastAsia="宋体" w:cs="宋体"/>
        <w:b/>
        <w:bCs/>
        <w:color w:val="005192"/>
        <w:sz w:val="32"/>
      </w:rPr>
      <w:drawing>
        <wp:anchor distT="0" distB="0" distL="114300" distR="114300" simplePos="0" relativeHeight="251661312" behindDoc="1" locked="0" layoutInCell="1" allowOverlap="1">
          <wp:simplePos x="0" y="0"/>
          <wp:positionH relativeFrom="column">
            <wp:posOffset>42545</wp:posOffset>
          </wp:positionH>
          <wp:positionV relativeFrom="paragraph">
            <wp:posOffset>34925</wp:posOffset>
          </wp:positionV>
          <wp:extent cx="308610" cy="308610"/>
          <wp:effectExtent l="0" t="0" r="15240" b="15240"/>
          <wp:wrapTight wrapText="bothSides">
            <wp:wrapPolygon>
              <wp:start x="4000" y="0"/>
              <wp:lineTo x="0" y="4000"/>
              <wp:lineTo x="0" y="9333"/>
              <wp:lineTo x="1333" y="20000"/>
              <wp:lineTo x="18667" y="20000"/>
              <wp:lineTo x="20000" y="5333"/>
              <wp:lineTo x="16000" y="0"/>
              <wp:lineTo x="4000" y="0"/>
            </wp:wrapPolygon>
          </wp:wrapTight>
          <wp:docPr id="22" name="图片 2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YzNjMzY1ZTlkOTFjNjVkYzk2MmMxNmQzM2QyOTgifQ=="/>
  </w:docVars>
  <w:rsids>
    <w:rsidRoot w:val="00511337"/>
    <w:rsid w:val="00511337"/>
    <w:rsid w:val="00B673F3"/>
    <w:rsid w:val="03674C85"/>
    <w:rsid w:val="046B160D"/>
    <w:rsid w:val="0E82210E"/>
    <w:rsid w:val="0FD15DC0"/>
    <w:rsid w:val="10A71497"/>
    <w:rsid w:val="11EE5BDC"/>
    <w:rsid w:val="18EC48BA"/>
    <w:rsid w:val="26550FA0"/>
    <w:rsid w:val="38AE4D06"/>
    <w:rsid w:val="44D31042"/>
    <w:rsid w:val="516556E7"/>
    <w:rsid w:val="520A441D"/>
    <w:rsid w:val="57E24855"/>
    <w:rsid w:val="5FA679F4"/>
    <w:rsid w:val="60240EB1"/>
    <w:rsid w:val="7F41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1"/>
      <w:szCs w:val="22"/>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link w:val="27"/>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rPr>
  </w:style>
  <w:style w:type="paragraph" w:styleId="3">
    <w:name w:val="Body Text"/>
    <w:basedOn w:val="1"/>
    <w:next w:val="1"/>
    <w:link w:val="25"/>
    <w:qFormat/>
    <w:uiPriority w:val="0"/>
    <w:pPr>
      <w:spacing w:after="120"/>
    </w:pPr>
    <w:rPr>
      <w:rFonts w:ascii="Calibri" w:hAnsi="Calibri"/>
    </w:rPr>
  </w:style>
  <w:style w:type="paragraph" w:styleId="4">
    <w:name w:val="annotation text"/>
    <w:basedOn w:val="1"/>
    <w:qFormat/>
    <w:uiPriority w:val="0"/>
    <w:pPr>
      <w:jc w:val="left"/>
    </w:pPr>
  </w:style>
  <w:style w:type="paragraph" w:styleId="5">
    <w:name w:val="Body Text Indent"/>
    <w:basedOn w:val="1"/>
    <w:link w:val="22"/>
    <w:unhideWhenUsed/>
    <w:qFormat/>
    <w:uiPriority w:val="0"/>
    <w:pPr>
      <w:spacing w:after="120"/>
      <w:ind w:left="420" w:leftChars="200"/>
    </w:pPr>
  </w:style>
  <w:style w:type="paragraph" w:styleId="6">
    <w:name w:val="Balloon Text"/>
    <w:basedOn w:val="1"/>
    <w:link w:val="26"/>
    <w:qFormat/>
    <w:uiPriority w:val="0"/>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rFonts w:ascii="Cambria" w:hAnsi="Cambria" w:eastAsia="宋体" w:cs="Times New Roman"/>
      <w:b/>
      <w:bCs/>
      <w:lang w:bidi="ar-SA"/>
    </w:rPr>
  </w:style>
  <w:style w:type="paragraph" w:styleId="10">
    <w:name w:val="index 1"/>
    <w:basedOn w:val="1"/>
    <w:next w:val="1"/>
    <w:qFormat/>
    <w:uiPriority w:val="0"/>
  </w:style>
  <w:style w:type="paragraph" w:styleId="1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lang w:bidi="ar-SA"/>
    </w:rPr>
  </w:style>
  <w:style w:type="paragraph" w:styleId="12">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paragraph" w:styleId="13">
    <w:name w:val="Title"/>
    <w:basedOn w:val="1"/>
    <w:next w:val="1"/>
    <w:link w:val="24"/>
    <w:qFormat/>
    <w:uiPriority w:val="0"/>
    <w:pPr>
      <w:spacing w:before="240" w:after="60"/>
      <w:jc w:val="center"/>
      <w:outlineLvl w:val="0"/>
    </w:pPr>
    <w:rPr>
      <w:rFonts w:ascii="Cambria" w:hAnsi="Cambria"/>
      <w:b/>
      <w:bCs/>
    </w:rPr>
  </w:style>
  <w:style w:type="paragraph" w:styleId="14">
    <w:name w:val="Body Text First Indent"/>
    <w:basedOn w:val="3"/>
    <w:qFormat/>
    <w:uiPriority w:val="99"/>
    <w:pPr>
      <w:ind w:firstLine="420" w:firstLineChars="100"/>
    </w:pPr>
    <w:rPr>
      <w:rFonts w:ascii="Calibri" w:hAnsi="Calibri" w:eastAsia="宋体" w:cs="Times New Roman"/>
      <w:szCs w:val="24"/>
    </w:rPr>
  </w:style>
  <w:style w:type="paragraph" w:styleId="15">
    <w:name w:val="Body Text First Indent 2"/>
    <w:basedOn w:val="5"/>
    <w:link w:val="23"/>
    <w:qFormat/>
    <w:uiPriority w:val="0"/>
    <w:pPr>
      <w:adjustRightInd w:val="0"/>
      <w:spacing w:line="312" w:lineRule="atLeast"/>
      <w:ind w:left="200" w:firstLine="200" w:firstLineChars="200"/>
      <w:textAlignment w:val="baseline"/>
    </w:pPr>
    <w:rPr>
      <w:sz w:val="32"/>
      <w:szCs w:val="32"/>
    </w:rPr>
  </w:style>
  <w:style w:type="character" w:styleId="18">
    <w:name w:val="Strong"/>
    <w:basedOn w:val="17"/>
    <w:qFormat/>
    <w:uiPriority w:val="0"/>
    <w:rPr>
      <w:b/>
      <w:bCs/>
    </w:rPr>
  </w:style>
  <w:style w:type="paragraph" w:customStyle="1" w:styleId="19">
    <w:name w:val="BodyText2"/>
    <w:basedOn w:val="1"/>
    <w:qFormat/>
    <w:uiPriority w:val="0"/>
    <w:pPr>
      <w:snapToGrid w:val="0"/>
      <w:spacing w:line="540" w:lineRule="exact"/>
      <w:jc w:val="both"/>
      <w:textAlignment w:val="baseline"/>
    </w:pPr>
    <w:rPr>
      <w:rFonts w:eastAsia="方正仿宋_GBK"/>
      <w:color w:val="000000"/>
      <w:kern w:val="2"/>
      <w:sz w:val="32"/>
      <w:szCs w:val="22"/>
      <w:lang w:val="en-US" w:eastAsia="zh-CN" w:bidi="ar-SA"/>
    </w:rPr>
  </w:style>
  <w:style w:type="character" w:customStyle="1" w:styleId="20">
    <w:name w:val="页眉 Char"/>
    <w:basedOn w:val="17"/>
    <w:link w:val="8"/>
    <w:semiHidden/>
    <w:qFormat/>
    <w:uiPriority w:val="99"/>
    <w:rPr>
      <w:sz w:val="18"/>
      <w:szCs w:val="18"/>
    </w:rPr>
  </w:style>
  <w:style w:type="character" w:customStyle="1" w:styleId="21">
    <w:name w:val="页脚 Char"/>
    <w:basedOn w:val="17"/>
    <w:link w:val="7"/>
    <w:semiHidden/>
    <w:qFormat/>
    <w:uiPriority w:val="99"/>
    <w:rPr>
      <w:sz w:val="18"/>
      <w:szCs w:val="18"/>
    </w:rPr>
  </w:style>
  <w:style w:type="character" w:customStyle="1" w:styleId="22">
    <w:name w:val="正文文本缩进 Char"/>
    <w:basedOn w:val="17"/>
    <w:link w:val="5"/>
    <w:semiHidden/>
    <w:qFormat/>
    <w:uiPriority w:val="99"/>
    <w:rPr>
      <w:rFonts w:ascii="Times New Roman" w:hAnsi="Times New Roman" w:eastAsia="宋体" w:cs="Times New Roman"/>
    </w:rPr>
  </w:style>
  <w:style w:type="character" w:customStyle="1" w:styleId="23">
    <w:name w:val="正文首行缩进 2 Char"/>
    <w:basedOn w:val="22"/>
    <w:link w:val="15"/>
    <w:qFormat/>
    <w:uiPriority w:val="0"/>
    <w:rPr>
      <w:sz w:val="32"/>
      <w:szCs w:val="32"/>
    </w:rPr>
  </w:style>
  <w:style w:type="character" w:customStyle="1" w:styleId="24">
    <w:name w:val="标题 Char"/>
    <w:basedOn w:val="17"/>
    <w:link w:val="13"/>
    <w:qFormat/>
    <w:uiPriority w:val="0"/>
    <w:rPr>
      <w:rFonts w:ascii="Cambria" w:hAnsi="Cambria" w:eastAsia="宋体" w:cs="Times New Roman"/>
      <w:b/>
      <w:bCs/>
    </w:rPr>
  </w:style>
  <w:style w:type="character" w:customStyle="1" w:styleId="25">
    <w:name w:val="正文文本 Char"/>
    <w:basedOn w:val="17"/>
    <w:link w:val="3"/>
    <w:qFormat/>
    <w:uiPriority w:val="0"/>
    <w:rPr>
      <w:rFonts w:ascii="Calibri" w:hAnsi="Calibri" w:eastAsia="宋体" w:cs="Times New Roman"/>
    </w:rPr>
  </w:style>
  <w:style w:type="character" w:customStyle="1" w:styleId="26">
    <w:name w:val="批注框文本 Char"/>
    <w:basedOn w:val="17"/>
    <w:link w:val="6"/>
    <w:qFormat/>
    <w:uiPriority w:val="0"/>
    <w:rPr>
      <w:rFonts w:ascii="Times New Roman" w:hAnsi="Times New Roman" w:eastAsia="宋体" w:cs="Times New Roman"/>
      <w:sz w:val="18"/>
      <w:szCs w:val="18"/>
    </w:rPr>
  </w:style>
  <w:style w:type="character" w:customStyle="1" w:styleId="27">
    <w:name w:val="信息标题 Char"/>
    <w:basedOn w:val="17"/>
    <w:link w:val="2"/>
    <w:qFormat/>
    <w:uiPriority w:val="0"/>
    <w:rPr>
      <w:rFonts w:ascii="Cambria" w:hAnsi="Cambria" w:eastAsia="宋体" w:cs="Cambria"/>
      <w:sz w:val="24"/>
      <w:szCs w:val="24"/>
      <w:shd w:val="pct20" w:color="auto" w:fill="auto"/>
    </w:rPr>
  </w:style>
  <w:style w:type="paragraph" w:customStyle="1" w:styleId="28">
    <w:name w:val="p0"/>
    <w:basedOn w:val="1"/>
    <w:qFormat/>
    <w:uiPriority w:val="0"/>
    <w:pPr>
      <w:widowControl/>
    </w:pPr>
    <w:rPr>
      <w:rFonts w:ascii="Calibri" w:hAnsi="Calibri" w:eastAsia="宋体" w:cs="宋体"/>
      <w:kern w:val="0"/>
      <w:szCs w:val="32"/>
    </w:rPr>
  </w:style>
  <w:style w:type="paragraph" w:customStyle="1" w:styleId="29">
    <w:name w:val="样式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二级标题"/>
    <w:next w:val="9"/>
    <w:qFormat/>
    <w:uiPriority w:val="0"/>
    <w:pPr>
      <w:widowControl w:val="0"/>
      <w:spacing w:line="600" w:lineRule="exact"/>
      <w:ind w:firstLine="200" w:firstLineChars="200"/>
      <w:jc w:val="both"/>
    </w:pPr>
    <w:rPr>
      <w:rFonts w:ascii="楷体_GB2312" w:hAnsi="永中宋体" w:eastAsia="楷体_GB2312" w:cs="Times New Roman"/>
      <w:sz w:val="32"/>
      <w:szCs w:val="32"/>
      <w:lang w:val="en-US" w:eastAsia="zh-CN" w:bidi="ar-SA"/>
    </w:rPr>
  </w:style>
  <w:style w:type="paragraph" w:customStyle="1" w:styleId="3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2">
    <w:name w:val="font201"/>
    <w:qFormat/>
    <w:uiPriority w:val="0"/>
    <w:rPr>
      <w:rFonts w:ascii="宋体" w:eastAsia="宋体" w:cs="宋体"/>
      <w:b/>
      <w:color w:val="000000"/>
      <w:sz w:val="24"/>
      <w:szCs w:val="24"/>
      <w:u w:val="none"/>
      <w:vertAlign w:val="superscript"/>
      <w:lang w:bidi="ar-SA"/>
    </w:rPr>
  </w:style>
  <w:style w:type="character" w:customStyle="1" w:styleId="33">
    <w:name w:val="font141"/>
    <w:qFormat/>
    <w:uiPriority w:val="0"/>
    <w:rPr>
      <w:rFonts w:ascii="宋体" w:eastAsia="宋体" w:cs="宋体"/>
      <w:b/>
      <w:color w:val="000000"/>
      <w:sz w:val="24"/>
      <w:szCs w:val="24"/>
      <w:u w:val="none"/>
      <w:lang w:bidi="ar-SA"/>
    </w:rPr>
  </w:style>
  <w:style w:type="character" w:customStyle="1" w:styleId="34">
    <w:name w:val="font71"/>
    <w:qFormat/>
    <w:uiPriority w:val="0"/>
    <w:rPr>
      <w:rFonts w:ascii="方正仿宋_GBK" w:eastAsia="方正仿宋_GBK" w:cs="方正仿宋_GBK"/>
      <w:color w:val="000000"/>
      <w:sz w:val="22"/>
      <w:szCs w:val="22"/>
      <w:u w:val="none"/>
      <w:lang w:bidi="ar-SA"/>
    </w:rPr>
  </w:style>
  <w:style w:type="character" w:customStyle="1" w:styleId="35">
    <w:name w:val="font13"/>
    <w:qFormat/>
    <w:uiPriority w:val="0"/>
    <w:rPr>
      <w:rFonts w:ascii="Times New Roman" w:hAnsi="Times New Roman" w:cs="Times New Roman"/>
      <w:color w:val="000000"/>
      <w:sz w:val="22"/>
      <w:szCs w:val="22"/>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562</Words>
  <Characters>603</Characters>
  <Lines>68</Lines>
  <Paragraphs>19</Paragraphs>
  <TotalTime>1</TotalTime>
  <ScaleCrop>false</ScaleCrop>
  <LinksUpToDate>false</LinksUpToDate>
  <CharactersWithSpaces>643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2021-11-12T06:18:00Z</dcterms:created>
  <dc:creator>PC</dc:creator>
  <cp:lastModifiedBy>漫漫〰</cp:lastModifiedBy>
  <dcterms:modified xsi:type="dcterms:W3CDTF">2022-08-10T09:29:43Z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2646DCEB8D994CB49F97E24E7E475399</vt:lpwstr>
  </property>
</Properties>
</file>