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方正小标宋_GBK" w:hAnsi="方正小标宋_GBK" w:eastAsia="方正小标宋_GBK" w:cs="方正小标宋_GBK"/>
          <w:b/>
          <w:bCs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lang w:eastAsia="zh-CN"/>
        </w:rPr>
        <w:t>中共重庆市渝中区两路口街道工作委员会</w:t>
      </w:r>
    </w:p>
    <w:p>
      <w:pPr>
        <w:pStyle w:val="4"/>
        <w:bidi w:val="0"/>
        <w:rPr>
          <w:rFonts w:hint="eastAsia" w:ascii="方正小标宋_GBK" w:hAnsi="方正小标宋_GBK" w:eastAsia="方正小标宋_GBK" w:cs="方正小标宋_GBK"/>
          <w:b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lang w:eastAsia="zh-CN"/>
        </w:rPr>
        <w:t>关于成立两路口街道庆祝中国共产党成立</w:t>
      </w:r>
      <w:r>
        <w:rPr>
          <w:rFonts w:hint="eastAsia" w:ascii="方正小标宋_GBK" w:hAnsi="方正小标宋_GBK" w:eastAsia="方正小标宋_GBK" w:cs="方正小标宋_GBK"/>
          <w:b/>
          <w:bCs/>
          <w:lang w:val="en-US" w:eastAsia="zh-CN"/>
        </w:rPr>
        <w:t>100周年活动领导小组的通知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sz w:val="33"/>
          <w:szCs w:val="33"/>
          <w:lang w:val="en-US" w:eastAsia="zh-CN"/>
        </w:rPr>
      </w:pPr>
      <w:r>
        <w:rPr>
          <w:rFonts w:hint="eastAsia"/>
          <w:sz w:val="33"/>
          <w:szCs w:val="33"/>
          <w:lang w:val="en-US" w:eastAsia="zh-CN"/>
        </w:rPr>
        <w:t>各基层党组织：</w:t>
      </w:r>
    </w:p>
    <w:p>
      <w:pPr>
        <w:ind w:firstLine="643"/>
        <w:rPr>
          <w:rFonts w:hint="eastAsia"/>
          <w:sz w:val="33"/>
          <w:szCs w:val="33"/>
          <w:lang w:val="en-US" w:eastAsia="zh-CN"/>
        </w:rPr>
      </w:pPr>
      <w:r>
        <w:rPr>
          <w:rFonts w:hint="eastAsia"/>
          <w:sz w:val="33"/>
          <w:szCs w:val="33"/>
          <w:lang w:val="en-US" w:eastAsia="zh-CN"/>
        </w:rPr>
        <w:t>为贯彻落实《中共中央关于中国共产党成立100周年庆祝活动的通知》（中发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〔</w:t>
      </w:r>
      <w:r>
        <w:rPr>
          <w:rFonts w:hint="default" w:ascii="Times New Roman" w:hAnsi="Times New Roman" w:cs="Times New Roman"/>
          <w:sz w:val="33"/>
          <w:szCs w:val="33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〕</w:t>
      </w:r>
      <w:r>
        <w:rPr>
          <w:rFonts w:hint="default" w:ascii="Times New Roman" w:hAnsi="Times New Roman" w:cs="Times New Roman"/>
          <w:sz w:val="33"/>
          <w:szCs w:val="33"/>
          <w:lang w:val="en-US" w:eastAsia="zh-CN"/>
        </w:rPr>
        <w:t>29号</w:t>
      </w:r>
      <w:r>
        <w:rPr>
          <w:rFonts w:hint="eastAsia"/>
          <w:sz w:val="33"/>
          <w:szCs w:val="33"/>
          <w:lang w:val="en-US" w:eastAsia="zh-CN"/>
        </w:rPr>
        <w:t>）、《关于成立中国共产党成立100周年庆祝活动领导小组的通知》（中委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〔</w:t>
      </w:r>
      <w:r>
        <w:rPr>
          <w:rFonts w:hint="default" w:ascii="Times New Roman" w:hAnsi="Times New Roman" w:cs="Times New Roman"/>
          <w:sz w:val="33"/>
          <w:szCs w:val="33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〕</w:t>
      </w:r>
      <w:r>
        <w:rPr>
          <w:rFonts w:hint="eastAsia" w:cs="Times New Roman"/>
          <w:sz w:val="33"/>
          <w:szCs w:val="33"/>
          <w:lang w:val="en-US" w:eastAsia="zh-CN"/>
        </w:rPr>
        <w:t>715号</w:t>
      </w:r>
      <w:r>
        <w:rPr>
          <w:rFonts w:hint="eastAsia"/>
          <w:sz w:val="33"/>
          <w:szCs w:val="33"/>
          <w:lang w:val="en-US" w:eastAsia="zh-CN"/>
        </w:rPr>
        <w:t>）以及《中共重庆市委关于成立重庆市庆祝中国共产党成立100周年活动领导小组的通知》（渝委〔2021〕177号）精神，切实加强对我街庆祝中国共产党成立100周年活动的组织领导和统筹协调，街道党工委决定，成立两路口街道庆祝中国共产党成立100周年活动领导小组（以下简称领导小组），领导小组组成成员如下：</w:t>
      </w:r>
    </w:p>
    <w:p>
      <w:pPr>
        <w:ind w:firstLine="662" w:firstLineChars="200"/>
        <w:rPr>
          <w:rFonts w:hint="default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组　长：</w:t>
      </w:r>
      <w:r>
        <w:rPr>
          <w:rFonts w:hint="default"/>
          <w:sz w:val="33"/>
          <w:szCs w:val="33"/>
          <w:lang w:val="en-US" w:eastAsia="zh-CN"/>
        </w:rPr>
        <w:t>米　佳</w:t>
      </w:r>
      <w:r>
        <w:rPr>
          <w:rFonts w:hint="eastAsia"/>
          <w:sz w:val="33"/>
          <w:szCs w:val="33"/>
          <w:lang w:val="en-US" w:eastAsia="zh-CN"/>
        </w:rPr>
        <w:t xml:space="preserve">  </w:t>
      </w:r>
      <w:r>
        <w:rPr>
          <w:rFonts w:hint="default"/>
          <w:sz w:val="33"/>
          <w:szCs w:val="33"/>
          <w:lang w:val="en-US" w:eastAsia="zh-CN"/>
        </w:rPr>
        <w:t>街道党工委书记</w:t>
      </w:r>
    </w:p>
    <w:p>
      <w:pPr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　　　　</w:t>
      </w:r>
      <w:r>
        <w:rPr>
          <w:rFonts w:hint="eastAsia"/>
          <w:sz w:val="33"/>
          <w:szCs w:val="33"/>
          <w:lang w:val="en-US" w:eastAsia="zh-CN"/>
        </w:rPr>
        <w:t xml:space="preserve">    </w:t>
      </w:r>
      <w:r>
        <w:rPr>
          <w:rFonts w:hint="default"/>
          <w:sz w:val="33"/>
          <w:szCs w:val="33"/>
          <w:lang w:val="en-US" w:eastAsia="zh-CN"/>
        </w:rPr>
        <w:t>田　野</w:t>
      </w:r>
      <w:r>
        <w:rPr>
          <w:rFonts w:hint="eastAsia"/>
          <w:sz w:val="33"/>
          <w:szCs w:val="33"/>
          <w:lang w:val="en-US" w:eastAsia="zh-CN"/>
        </w:rPr>
        <w:t xml:space="preserve">  </w:t>
      </w:r>
      <w:r>
        <w:rPr>
          <w:rFonts w:hint="default"/>
          <w:sz w:val="33"/>
          <w:szCs w:val="33"/>
          <w:lang w:val="en-US" w:eastAsia="zh-CN"/>
        </w:rPr>
        <w:t>街道党工委副书记、办事处主任</w:t>
      </w:r>
    </w:p>
    <w:p>
      <w:pPr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　　　　</w:t>
      </w:r>
      <w:r>
        <w:rPr>
          <w:rFonts w:hint="eastAsia"/>
          <w:sz w:val="33"/>
          <w:szCs w:val="33"/>
          <w:lang w:val="en-US" w:eastAsia="zh-CN"/>
        </w:rPr>
        <w:t xml:space="preserve">    </w:t>
      </w:r>
      <w:r>
        <w:rPr>
          <w:rFonts w:hint="default"/>
          <w:sz w:val="33"/>
          <w:szCs w:val="33"/>
          <w:lang w:val="en-US" w:eastAsia="zh-CN"/>
        </w:rPr>
        <w:t>张　雄</w:t>
      </w:r>
      <w:r>
        <w:rPr>
          <w:rFonts w:hint="eastAsia"/>
          <w:sz w:val="33"/>
          <w:szCs w:val="33"/>
          <w:lang w:val="en-US" w:eastAsia="zh-CN"/>
        </w:rPr>
        <w:t xml:space="preserve">  </w:t>
      </w:r>
      <w:r>
        <w:rPr>
          <w:rFonts w:hint="default"/>
          <w:sz w:val="33"/>
          <w:szCs w:val="33"/>
          <w:lang w:val="en-US" w:eastAsia="zh-CN"/>
        </w:rPr>
        <w:t>街道党工委委员、人大工委主任</w:t>
      </w:r>
    </w:p>
    <w:p>
      <w:pPr>
        <w:ind w:firstLine="662" w:firstLineChars="200"/>
        <w:rPr>
          <w:rFonts w:hint="default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副组长：</w:t>
      </w:r>
      <w:r>
        <w:rPr>
          <w:rFonts w:hint="default"/>
          <w:sz w:val="33"/>
          <w:szCs w:val="33"/>
          <w:lang w:val="en-US" w:eastAsia="zh-CN"/>
        </w:rPr>
        <w:t>胡传龙</w:t>
      </w:r>
      <w:r>
        <w:rPr>
          <w:rFonts w:hint="eastAsia"/>
          <w:sz w:val="33"/>
          <w:szCs w:val="33"/>
          <w:lang w:val="en-US" w:eastAsia="zh-CN"/>
        </w:rPr>
        <w:t xml:space="preserve">  </w:t>
      </w:r>
      <w:r>
        <w:rPr>
          <w:rFonts w:hint="default"/>
          <w:sz w:val="33"/>
          <w:szCs w:val="33"/>
          <w:lang w:val="en-US" w:eastAsia="zh-CN"/>
        </w:rPr>
        <w:t>街道党工委副书记</w:t>
      </w:r>
    </w:p>
    <w:p>
      <w:pPr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　　　　</w:t>
      </w:r>
      <w:r>
        <w:rPr>
          <w:rFonts w:hint="eastAsia"/>
          <w:sz w:val="33"/>
          <w:szCs w:val="33"/>
          <w:lang w:val="en-US" w:eastAsia="zh-CN"/>
        </w:rPr>
        <w:t xml:space="preserve">    </w:t>
      </w:r>
      <w:r>
        <w:rPr>
          <w:rFonts w:hint="default"/>
          <w:sz w:val="33"/>
          <w:szCs w:val="33"/>
          <w:lang w:val="en-US" w:eastAsia="zh-CN"/>
        </w:rPr>
        <w:t>母智勇</w:t>
      </w:r>
      <w:r>
        <w:rPr>
          <w:rFonts w:hint="eastAsia"/>
          <w:sz w:val="33"/>
          <w:szCs w:val="33"/>
          <w:lang w:val="en-US" w:eastAsia="zh-CN"/>
        </w:rPr>
        <w:t xml:space="preserve">  </w:t>
      </w:r>
      <w:r>
        <w:rPr>
          <w:rFonts w:hint="default"/>
          <w:sz w:val="33"/>
          <w:szCs w:val="33"/>
          <w:lang w:val="en-US" w:eastAsia="zh-CN"/>
        </w:rPr>
        <w:t>街道党工委委员、办事处副主任</w:t>
      </w:r>
    </w:p>
    <w:p>
      <w:pPr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　　　　</w:t>
      </w:r>
      <w:r>
        <w:rPr>
          <w:rFonts w:hint="eastAsia"/>
          <w:sz w:val="33"/>
          <w:szCs w:val="33"/>
          <w:lang w:val="en-US" w:eastAsia="zh-CN"/>
        </w:rPr>
        <w:t xml:space="preserve">    </w:t>
      </w:r>
      <w:r>
        <w:rPr>
          <w:rFonts w:hint="default"/>
          <w:sz w:val="33"/>
          <w:szCs w:val="33"/>
          <w:lang w:val="en-US" w:eastAsia="zh-CN"/>
        </w:rPr>
        <w:t>严　欣　街道党工委委员、纪工委书记</w:t>
      </w:r>
    </w:p>
    <w:p>
      <w:pPr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　　　　</w:t>
      </w:r>
      <w:r>
        <w:rPr>
          <w:rFonts w:hint="eastAsia"/>
          <w:sz w:val="33"/>
          <w:szCs w:val="33"/>
          <w:lang w:val="en-US" w:eastAsia="zh-CN"/>
        </w:rPr>
        <w:t xml:space="preserve">    </w:t>
      </w:r>
      <w:r>
        <w:rPr>
          <w:rFonts w:hint="default"/>
          <w:sz w:val="33"/>
          <w:szCs w:val="33"/>
          <w:lang w:val="en-US" w:eastAsia="zh-CN"/>
        </w:rPr>
        <w:t>陈贤银　街道党工委委员、办事处副主任</w:t>
      </w:r>
    </w:p>
    <w:p>
      <w:pPr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　　　　</w:t>
      </w:r>
      <w:r>
        <w:rPr>
          <w:rFonts w:hint="eastAsia"/>
          <w:sz w:val="33"/>
          <w:szCs w:val="33"/>
          <w:lang w:val="en-US" w:eastAsia="zh-CN"/>
        </w:rPr>
        <w:t xml:space="preserve">    </w:t>
      </w:r>
      <w:r>
        <w:rPr>
          <w:rFonts w:hint="default"/>
          <w:sz w:val="33"/>
          <w:szCs w:val="33"/>
          <w:lang w:val="en-US" w:eastAsia="zh-CN"/>
        </w:rPr>
        <w:t>赵卫东　街道党工委委员、办事处副主任</w:t>
      </w:r>
    </w:p>
    <w:p>
      <w:pPr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　　　　</w:t>
      </w:r>
      <w:r>
        <w:rPr>
          <w:rFonts w:hint="eastAsia"/>
          <w:sz w:val="33"/>
          <w:szCs w:val="33"/>
          <w:lang w:val="en-US" w:eastAsia="zh-CN"/>
        </w:rPr>
        <w:t xml:space="preserve">    </w:t>
      </w:r>
      <w:r>
        <w:rPr>
          <w:rFonts w:hint="default"/>
          <w:sz w:val="33"/>
          <w:szCs w:val="33"/>
          <w:lang w:val="en-US" w:eastAsia="zh-CN"/>
        </w:rPr>
        <w:t>张海波　街道党工委委员、办事处副主任</w:t>
      </w:r>
    </w:p>
    <w:p>
      <w:pPr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　　　　</w:t>
      </w:r>
      <w:r>
        <w:rPr>
          <w:rFonts w:hint="eastAsia"/>
          <w:sz w:val="33"/>
          <w:szCs w:val="33"/>
          <w:lang w:val="en-US" w:eastAsia="zh-CN"/>
        </w:rPr>
        <w:t xml:space="preserve">    </w:t>
      </w:r>
      <w:r>
        <w:rPr>
          <w:rFonts w:hint="default"/>
          <w:sz w:val="33"/>
          <w:szCs w:val="33"/>
          <w:lang w:val="en-US" w:eastAsia="zh-CN"/>
        </w:rPr>
        <w:t>冉　红</w:t>
      </w:r>
      <w:r>
        <w:rPr>
          <w:rFonts w:hint="eastAsia"/>
          <w:sz w:val="33"/>
          <w:szCs w:val="33"/>
          <w:lang w:val="en-US" w:eastAsia="zh-CN"/>
        </w:rPr>
        <w:t xml:space="preserve">  </w:t>
      </w:r>
      <w:r>
        <w:rPr>
          <w:rFonts w:hint="default"/>
          <w:sz w:val="33"/>
          <w:szCs w:val="33"/>
          <w:lang w:val="en-US" w:eastAsia="zh-CN"/>
        </w:rPr>
        <w:t>街道党工委组织委员</w:t>
      </w:r>
    </w:p>
    <w:p>
      <w:pPr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　　　　</w:t>
      </w:r>
      <w:r>
        <w:rPr>
          <w:rFonts w:hint="eastAsia"/>
          <w:sz w:val="33"/>
          <w:szCs w:val="33"/>
          <w:lang w:val="en-US" w:eastAsia="zh-CN"/>
        </w:rPr>
        <w:t xml:space="preserve">    </w:t>
      </w:r>
      <w:r>
        <w:rPr>
          <w:rFonts w:hint="default"/>
          <w:sz w:val="33"/>
          <w:szCs w:val="33"/>
          <w:lang w:val="en-US" w:eastAsia="zh-CN"/>
        </w:rPr>
        <w:t>唐永红　街道党工委宣统委员、</w:t>
      </w:r>
    </w:p>
    <w:p>
      <w:pPr>
        <w:ind w:firstLine="3310" w:firstLineChars="1000"/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人大工委副主任</w:t>
      </w:r>
    </w:p>
    <w:p>
      <w:pPr>
        <w:ind w:firstLine="662" w:firstLineChars="200"/>
        <w:rPr>
          <w:rFonts w:hint="default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成　员：</w:t>
      </w:r>
      <w:r>
        <w:rPr>
          <w:rFonts w:hint="default"/>
          <w:sz w:val="33"/>
          <w:szCs w:val="33"/>
          <w:lang w:val="en-US" w:eastAsia="zh-CN"/>
        </w:rPr>
        <w:t>袁　曦　街道党政办公室主任</w:t>
      </w:r>
    </w:p>
    <w:p>
      <w:pPr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　　　　</w:t>
      </w:r>
      <w:r>
        <w:rPr>
          <w:rFonts w:hint="eastAsia"/>
          <w:sz w:val="33"/>
          <w:szCs w:val="33"/>
          <w:lang w:val="en-US" w:eastAsia="zh-CN"/>
        </w:rPr>
        <w:t xml:space="preserve">    </w:t>
      </w:r>
      <w:r>
        <w:rPr>
          <w:rFonts w:hint="default"/>
          <w:sz w:val="33"/>
          <w:szCs w:val="33"/>
          <w:lang w:val="en-US" w:eastAsia="zh-CN"/>
        </w:rPr>
        <w:t>李　茜　街道党建工作办公室主任</w:t>
      </w:r>
    </w:p>
    <w:p>
      <w:pPr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　　　　</w:t>
      </w:r>
      <w:r>
        <w:rPr>
          <w:rFonts w:hint="eastAsia"/>
          <w:sz w:val="33"/>
          <w:szCs w:val="33"/>
          <w:lang w:val="en-US" w:eastAsia="zh-CN"/>
        </w:rPr>
        <w:t xml:space="preserve">    </w:t>
      </w:r>
      <w:r>
        <w:rPr>
          <w:rFonts w:hint="default"/>
          <w:sz w:val="33"/>
          <w:szCs w:val="33"/>
          <w:lang w:val="en-US" w:eastAsia="zh-CN"/>
        </w:rPr>
        <w:t>李方舟　街道经济发展办公室主任</w:t>
      </w:r>
    </w:p>
    <w:p>
      <w:pPr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　　　　</w:t>
      </w:r>
      <w:r>
        <w:rPr>
          <w:rFonts w:hint="eastAsia"/>
          <w:sz w:val="33"/>
          <w:szCs w:val="33"/>
          <w:lang w:val="en-US" w:eastAsia="zh-CN"/>
        </w:rPr>
        <w:t xml:space="preserve">    </w:t>
      </w:r>
      <w:r>
        <w:rPr>
          <w:rFonts w:hint="default"/>
          <w:sz w:val="33"/>
          <w:szCs w:val="33"/>
          <w:lang w:val="en-US" w:eastAsia="zh-CN"/>
        </w:rPr>
        <w:t>李　乔　街道民政和社区事务办公室负责人</w:t>
      </w:r>
    </w:p>
    <w:p>
      <w:pPr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　　　　</w:t>
      </w:r>
      <w:r>
        <w:rPr>
          <w:rFonts w:hint="eastAsia"/>
          <w:sz w:val="33"/>
          <w:szCs w:val="33"/>
          <w:lang w:val="en-US" w:eastAsia="zh-CN"/>
        </w:rPr>
        <w:t xml:space="preserve">    </w:t>
      </w:r>
      <w:r>
        <w:rPr>
          <w:rFonts w:hint="default"/>
          <w:sz w:val="33"/>
          <w:szCs w:val="33"/>
          <w:lang w:val="en-US" w:eastAsia="zh-CN"/>
        </w:rPr>
        <w:t>朱清雷　街道平安建设办公室主任</w:t>
      </w:r>
    </w:p>
    <w:p>
      <w:pPr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　　　　</w:t>
      </w:r>
      <w:r>
        <w:rPr>
          <w:rFonts w:hint="eastAsia"/>
          <w:sz w:val="33"/>
          <w:szCs w:val="33"/>
          <w:lang w:val="en-US" w:eastAsia="zh-CN"/>
        </w:rPr>
        <w:t xml:space="preserve">    </w:t>
      </w:r>
      <w:r>
        <w:rPr>
          <w:rFonts w:hint="default"/>
          <w:sz w:val="33"/>
          <w:szCs w:val="33"/>
          <w:lang w:val="en-US" w:eastAsia="zh-CN"/>
        </w:rPr>
        <w:t>周纪南</w:t>
      </w:r>
      <w:r>
        <w:rPr>
          <w:rFonts w:hint="eastAsia"/>
          <w:sz w:val="33"/>
          <w:szCs w:val="33"/>
          <w:lang w:val="en-US" w:eastAsia="zh-CN"/>
        </w:rPr>
        <w:t xml:space="preserve">  </w:t>
      </w:r>
      <w:r>
        <w:rPr>
          <w:rFonts w:hint="default"/>
          <w:sz w:val="33"/>
          <w:szCs w:val="33"/>
          <w:lang w:val="en-US" w:eastAsia="zh-CN"/>
        </w:rPr>
        <w:t>街道规划建设管理环保办公室主任</w:t>
      </w:r>
    </w:p>
    <w:p>
      <w:pPr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　　　　</w:t>
      </w:r>
      <w:r>
        <w:rPr>
          <w:rFonts w:hint="eastAsia"/>
          <w:sz w:val="33"/>
          <w:szCs w:val="33"/>
          <w:lang w:val="en-US" w:eastAsia="zh-CN"/>
        </w:rPr>
        <w:t xml:space="preserve">    </w:t>
      </w:r>
      <w:r>
        <w:rPr>
          <w:rFonts w:hint="default"/>
          <w:sz w:val="33"/>
          <w:szCs w:val="33"/>
          <w:lang w:val="en-US" w:eastAsia="zh-CN"/>
        </w:rPr>
        <w:t>潘艳芳</w:t>
      </w:r>
      <w:r>
        <w:rPr>
          <w:rFonts w:hint="eastAsia"/>
          <w:sz w:val="33"/>
          <w:szCs w:val="33"/>
          <w:lang w:val="en-US" w:eastAsia="zh-CN"/>
        </w:rPr>
        <w:t xml:space="preserve">  </w:t>
      </w:r>
      <w:r>
        <w:rPr>
          <w:rFonts w:hint="default"/>
          <w:sz w:val="33"/>
          <w:szCs w:val="33"/>
          <w:lang w:val="en-US" w:eastAsia="zh-CN"/>
        </w:rPr>
        <w:t>街道财政办公室副主任</w:t>
      </w:r>
    </w:p>
    <w:p>
      <w:pPr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　　　　</w:t>
      </w:r>
      <w:r>
        <w:rPr>
          <w:rFonts w:hint="eastAsia"/>
          <w:sz w:val="33"/>
          <w:szCs w:val="33"/>
          <w:lang w:val="en-US" w:eastAsia="zh-CN"/>
        </w:rPr>
        <w:t xml:space="preserve">    </w:t>
      </w:r>
      <w:r>
        <w:rPr>
          <w:rFonts w:hint="default"/>
          <w:sz w:val="33"/>
          <w:szCs w:val="33"/>
          <w:lang w:val="en-US" w:eastAsia="zh-CN"/>
        </w:rPr>
        <w:t>金　磊</w:t>
      </w:r>
      <w:r>
        <w:rPr>
          <w:rFonts w:hint="eastAsia"/>
          <w:sz w:val="33"/>
          <w:szCs w:val="33"/>
          <w:lang w:val="en-US" w:eastAsia="zh-CN"/>
        </w:rPr>
        <w:t xml:space="preserve">  </w:t>
      </w:r>
      <w:r>
        <w:rPr>
          <w:rFonts w:hint="default"/>
          <w:sz w:val="33"/>
          <w:szCs w:val="33"/>
          <w:lang w:val="en-US" w:eastAsia="zh-CN"/>
        </w:rPr>
        <w:t>街道应急管理办公室主任</w:t>
      </w:r>
    </w:p>
    <w:p>
      <w:pPr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　　　　</w:t>
      </w:r>
      <w:r>
        <w:rPr>
          <w:rFonts w:hint="eastAsia"/>
          <w:sz w:val="33"/>
          <w:szCs w:val="33"/>
          <w:lang w:val="en-US" w:eastAsia="zh-CN"/>
        </w:rPr>
        <w:t xml:space="preserve">    </w:t>
      </w:r>
      <w:r>
        <w:rPr>
          <w:rFonts w:hint="default"/>
          <w:sz w:val="33"/>
          <w:szCs w:val="33"/>
          <w:lang w:val="en-US" w:eastAsia="zh-CN"/>
        </w:rPr>
        <w:t>董建伟</w:t>
      </w:r>
      <w:r>
        <w:rPr>
          <w:rFonts w:hint="eastAsia"/>
          <w:sz w:val="33"/>
          <w:szCs w:val="33"/>
          <w:lang w:val="en-US" w:eastAsia="zh-CN"/>
        </w:rPr>
        <w:t xml:space="preserve">  </w:t>
      </w:r>
      <w:r>
        <w:rPr>
          <w:rFonts w:hint="default"/>
          <w:sz w:val="33"/>
          <w:szCs w:val="33"/>
          <w:lang w:val="en-US" w:eastAsia="zh-CN"/>
        </w:rPr>
        <w:t>街道人大工委办公室主任</w:t>
      </w:r>
    </w:p>
    <w:p>
      <w:pPr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　　　　</w:t>
      </w:r>
      <w:r>
        <w:rPr>
          <w:rFonts w:hint="eastAsia"/>
          <w:sz w:val="33"/>
          <w:szCs w:val="33"/>
          <w:lang w:val="en-US" w:eastAsia="zh-CN"/>
        </w:rPr>
        <w:t xml:space="preserve">    </w:t>
      </w:r>
      <w:r>
        <w:rPr>
          <w:rFonts w:hint="default"/>
          <w:sz w:val="33"/>
          <w:szCs w:val="33"/>
          <w:lang w:val="en-US" w:eastAsia="zh-CN"/>
        </w:rPr>
        <w:t>范　娟</w:t>
      </w:r>
      <w:r>
        <w:rPr>
          <w:rFonts w:hint="eastAsia"/>
          <w:sz w:val="33"/>
          <w:szCs w:val="33"/>
          <w:lang w:val="en-US" w:eastAsia="zh-CN"/>
        </w:rPr>
        <w:t xml:space="preserve">  </w:t>
      </w:r>
      <w:r>
        <w:rPr>
          <w:rFonts w:hint="default"/>
          <w:sz w:val="33"/>
          <w:szCs w:val="33"/>
          <w:lang w:val="en-US" w:eastAsia="zh-CN"/>
        </w:rPr>
        <w:t>街道司法所所长</w:t>
      </w:r>
    </w:p>
    <w:p>
      <w:pPr>
        <w:pStyle w:val="2"/>
        <w:ind w:firstLine="1986" w:firstLineChars="600"/>
        <w:rPr>
          <w:rFonts w:hint="default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魏荣生</w:t>
      </w:r>
      <w:r>
        <w:rPr>
          <w:rFonts w:hint="eastAsia"/>
          <w:sz w:val="33"/>
          <w:szCs w:val="33"/>
          <w:lang w:val="en-US" w:eastAsia="zh-CN"/>
        </w:rPr>
        <w:t xml:space="preserve">  </w:t>
      </w:r>
      <w:r>
        <w:rPr>
          <w:rFonts w:hint="default"/>
          <w:sz w:val="33"/>
          <w:szCs w:val="33"/>
          <w:lang w:val="en-US" w:eastAsia="zh-CN"/>
        </w:rPr>
        <w:t>街道综合行政执法大队队长</w:t>
      </w:r>
    </w:p>
    <w:p>
      <w:pPr>
        <w:pStyle w:val="2"/>
        <w:ind w:firstLine="662" w:firstLineChars="200"/>
        <w:rPr>
          <w:rFonts w:hint="eastAsia"/>
          <w:sz w:val="33"/>
          <w:szCs w:val="33"/>
          <w:lang w:val="en-US" w:eastAsia="zh-CN"/>
        </w:rPr>
      </w:pPr>
      <w:r>
        <w:rPr>
          <w:rFonts w:hint="default"/>
          <w:sz w:val="33"/>
          <w:szCs w:val="33"/>
          <w:lang w:val="en-US" w:eastAsia="zh-CN"/>
        </w:rPr>
        <w:t>领导小组的主要职责是：</w:t>
      </w:r>
      <w:r>
        <w:rPr>
          <w:rFonts w:hint="eastAsia"/>
          <w:sz w:val="33"/>
          <w:szCs w:val="33"/>
          <w:lang w:val="en-US" w:eastAsia="zh-CN"/>
        </w:rPr>
        <w:t>组织落实党中央、市委、区委关于庆祝活动的重要指示和决策部署；指导有关方面做好庆祝活动组织筹办各项工作，审核相关庆祝活动方案；统筹协调庆祝活动筹办中的重大事项和重要问题。</w:t>
      </w:r>
    </w:p>
    <w:p>
      <w:pPr>
        <w:pStyle w:val="2"/>
        <w:ind w:firstLine="662" w:firstLineChars="200"/>
        <w:rPr>
          <w:rFonts w:hint="eastAsia"/>
          <w:sz w:val="33"/>
          <w:szCs w:val="33"/>
          <w:lang w:val="en-US" w:eastAsia="zh-CN"/>
        </w:rPr>
      </w:pPr>
      <w:r>
        <w:rPr>
          <w:rFonts w:hint="eastAsia"/>
          <w:sz w:val="33"/>
          <w:szCs w:val="33"/>
          <w:lang w:val="en-US" w:eastAsia="zh-CN"/>
        </w:rPr>
        <w:t>领导小组下设综合协调办公室，由街道党政办公室、党建工作办公室联合组成，由胡传龙同志任办公室主任，办公室主要负责领导小组会议组织服务，文件印制、收发，值班联络，庆祝活动有关资料的收集、整理、汇编、归档等工作；负责各基层党组织庆祝活动内容审核把关和报批工作；牵头负责做好收听收看庆祝中国共产党成立100周年大会直播、深入学习宣传贯彻习近平总书记在庆祝中国共产党成立100周年大会上的重要讲话精神、两路口街道“奋斗百年路 启航新征程”城市健步走活动、庆祝建党100周年纪念音乐会、走访慰问等相关工作；统筹协调其他系列活动推进落实等工作；及时收集报送庆祝活动进展情况。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sz w:val="33"/>
          <w:szCs w:val="33"/>
          <w:lang w:val="en-US" w:eastAsia="zh-CN"/>
        </w:rPr>
      </w:pPr>
    </w:p>
    <w:p>
      <w:pPr>
        <w:pStyle w:val="2"/>
        <w:jc w:val="right"/>
        <w:rPr>
          <w:rFonts w:hint="eastAsia"/>
          <w:sz w:val="33"/>
          <w:szCs w:val="33"/>
          <w:lang w:val="en-US" w:eastAsia="zh-CN"/>
        </w:rPr>
      </w:pPr>
      <w:r>
        <w:rPr>
          <w:rFonts w:hint="eastAsia"/>
          <w:sz w:val="33"/>
          <w:szCs w:val="33"/>
          <w:lang w:val="en-US" w:eastAsia="zh-CN"/>
        </w:rPr>
        <w:t>中共重庆市渝中区两路口街道工作委员会</w:t>
      </w:r>
    </w:p>
    <w:p>
      <w:pPr>
        <w:ind w:firstLine="3972" w:firstLineChars="1200"/>
        <w:rPr>
          <w:rFonts w:hint="eastAsia"/>
          <w:sz w:val="33"/>
          <w:szCs w:val="33"/>
          <w:lang w:val="en-US" w:eastAsia="zh-CN"/>
        </w:rPr>
      </w:pPr>
      <w:r>
        <w:rPr>
          <w:rFonts w:hint="eastAsia"/>
          <w:sz w:val="33"/>
          <w:szCs w:val="33"/>
          <w:lang w:val="en-US" w:eastAsia="zh-CN"/>
        </w:rPr>
        <w:t>2021年4月30日</w:t>
      </w:r>
    </w:p>
    <w:p>
      <w:pPr>
        <w:pStyle w:val="2"/>
        <w:rPr>
          <w:rFonts w:hint="eastAsia"/>
          <w:sz w:val="33"/>
          <w:szCs w:val="33"/>
          <w:lang w:val="en-US" w:eastAsia="zh-CN"/>
        </w:rPr>
      </w:pPr>
    </w:p>
    <w:p>
      <w:pPr>
        <w:rPr>
          <w:rFonts w:hint="eastAsia"/>
          <w:sz w:val="33"/>
          <w:szCs w:val="33"/>
          <w:lang w:val="en-US" w:eastAsia="zh-CN"/>
        </w:rPr>
      </w:pPr>
    </w:p>
    <w:p>
      <w:pPr>
        <w:pStyle w:val="2"/>
        <w:rPr>
          <w:rFonts w:hint="eastAsia"/>
          <w:sz w:val="33"/>
          <w:szCs w:val="33"/>
          <w:lang w:val="en-US" w:eastAsia="zh-CN"/>
        </w:rPr>
      </w:pPr>
    </w:p>
    <w:p>
      <w:pPr>
        <w:rPr>
          <w:rFonts w:hint="eastAsia"/>
          <w:sz w:val="33"/>
          <w:szCs w:val="33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3"/>
          <w:szCs w:val="33"/>
          <w:lang w:val="en-US" w:eastAsia="zh-CN"/>
        </w:rPr>
      </w:pPr>
    </w:p>
    <w:p>
      <w:pPr>
        <w:pStyle w:val="2"/>
        <w:rPr>
          <w:rFonts w:hint="eastAsia"/>
          <w:sz w:val="33"/>
          <w:szCs w:val="33"/>
          <w:lang w:val="en-US" w:eastAsia="zh-CN"/>
        </w:rPr>
      </w:pPr>
    </w:p>
    <w:p>
      <w:pPr>
        <w:rPr>
          <w:rFonts w:hint="eastAsia"/>
          <w:sz w:val="33"/>
          <w:szCs w:val="33"/>
          <w:lang w:val="en-US" w:eastAsia="zh-CN"/>
        </w:rPr>
      </w:pPr>
    </w:p>
    <w:p>
      <w:pPr>
        <w:pStyle w:val="2"/>
        <w:rPr>
          <w:rFonts w:hint="eastAsia" w:eastAsia="方正仿宋_GBK"/>
          <w:lang w:val="en-US" w:eastAsia="zh-CN"/>
        </w:rPr>
      </w:pPr>
      <w:r>
        <w:rPr>
          <w:rFonts w:hint="eastAsia"/>
          <w:lang w:val="en-US" w:eastAsia="zh-CN"/>
        </w:rPr>
        <w:t>（此件公开发布）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0" w:num="1"/>
      <w:rtlGutter w:val="0"/>
      <w:docGrid w:type="linesAndChars" w:linePitch="600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YzAxZjkyNjNmZWNiZTIxMGYwMWUwYTk5ZDhmMDYifQ=="/>
  </w:docVars>
  <w:rsids>
    <w:rsidRoot w:val="6D923512"/>
    <w:rsid w:val="0273376D"/>
    <w:rsid w:val="2892027C"/>
    <w:rsid w:val="38191730"/>
    <w:rsid w:val="3A621622"/>
    <w:rsid w:val="3C231CD9"/>
    <w:rsid w:val="3C594455"/>
    <w:rsid w:val="42FB2AFD"/>
    <w:rsid w:val="452E20F2"/>
    <w:rsid w:val="47121FB0"/>
    <w:rsid w:val="4C9B3D14"/>
    <w:rsid w:val="4D30407F"/>
    <w:rsid w:val="50BA35DF"/>
    <w:rsid w:val="538E3096"/>
    <w:rsid w:val="54270CA2"/>
    <w:rsid w:val="551F0E30"/>
    <w:rsid w:val="5A7957E5"/>
    <w:rsid w:val="61A562FC"/>
    <w:rsid w:val="66014FCF"/>
    <w:rsid w:val="670F620D"/>
    <w:rsid w:val="6D923512"/>
    <w:rsid w:val="705C67B0"/>
    <w:rsid w:val="731215E0"/>
    <w:rsid w:val="74CF1119"/>
    <w:rsid w:val="7AB65661"/>
    <w:rsid w:val="7C96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jc w:val="left"/>
      <w:outlineLvl w:val="0"/>
    </w:pPr>
    <w:rPr>
      <w:rFonts w:ascii="Times New Roman" w:hAnsi="Times New Roman" w:eastAsia="方正楷体_GBK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jc w:val="center"/>
      <w:outlineLvl w:val="1"/>
    </w:pPr>
    <w:rPr>
      <w:rFonts w:ascii="Arial" w:hAnsi="Arial" w:eastAsia="方正小标宋_GBK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94" w:lineRule="exact"/>
      <w:jc w:val="both"/>
      <w:outlineLvl w:val="9"/>
    </w:pPr>
    <w:rPr>
      <w:rFonts w:ascii="Times New Roman" w:hAnsi="Times New Roman" w:eastAsia="方正仿宋_GBK" w:cs="Times New Roman"/>
      <w:bCs/>
      <w:sz w:val="32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986</Words>
  <Characters>1024</Characters>
  <Lines>0</Lines>
  <Paragraphs>0</Paragraphs>
  <TotalTime>1</TotalTime>
  <ScaleCrop>false</ScaleCrop>
  <LinksUpToDate>false</LinksUpToDate>
  <CharactersWithSpaces>1214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2021-04-30T06:22:00Z</dcterms:created>
  <dc:creator>db002</dc:creator>
  <cp:lastModifiedBy>两路口收文人员</cp:lastModifiedBy>
  <dcterms:modified xsi:type="dcterms:W3CDTF">2023-12-04T01:49:47Z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BA7728FB34964A28A7497C3B214CF8EC_12</vt:lpwstr>
  </property>
</Properties>
</file>