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topLinePunct w:val="0"/>
        <w:autoSpaceDE/>
        <w:autoSpaceDN/>
        <w:bidi w:val="0"/>
        <w:spacing w:line="594" w:lineRule="exact"/>
        <w:jc w:val="center"/>
        <w:rPr>
          <w:rFonts w:hint="default" w:ascii="Times New Roman" w:hAnsi="Times New Roman" w:eastAsia="方正小标宋_GBK" w:cs="Times New Roman"/>
          <w:b/>
          <w:bCs/>
          <w:color w:val="auto"/>
          <w:sz w:val="44"/>
          <w:szCs w:val="44"/>
          <w:lang w:eastAsia="zh-CN"/>
        </w:rPr>
      </w:pPr>
      <w:bookmarkStart w:id="0" w:name="_Hlk37239649"/>
      <w:bookmarkEnd w:id="0"/>
      <w:r>
        <w:rPr>
          <w:rFonts w:hint="eastAsia" w:eastAsia="方正小标宋_GBK" w:cs="Times New Roman"/>
          <w:b/>
          <w:bCs/>
          <w:color w:val="auto"/>
          <w:sz w:val="44"/>
          <w:szCs w:val="44"/>
          <w:lang w:eastAsia="zh-CN"/>
        </w:rPr>
        <w:t>重庆市</w:t>
      </w:r>
      <w:r>
        <w:rPr>
          <w:rFonts w:hint="eastAsia" w:eastAsia="方正小标宋_GBK" w:cs="Times New Roman"/>
          <w:b/>
          <w:bCs/>
          <w:color w:val="auto"/>
          <w:sz w:val="44"/>
          <w:szCs w:val="44"/>
          <w:lang w:val="en-US" w:eastAsia="zh-CN"/>
        </w:rPr>
        <w:t>渝中区人民政府</w:t>
      </w:r>
      <w:r>
        <w:rPr>
          <w:rFonts w:hint="default" w:ascii="Times New Roman" w:hAnsi="Times New Roman" w:eastAsia="方正小标宋_GBK" w:cs="Times New Roman"/>
          <w:b/>
          <w:bCs/>
          <w:color w:val="auto"/>
          <w:sz w:val="44"/>
          <w:szCs w:val="44"/>
        </w:rPr>
        <w:t>两路口街道</w:t>
      </w:r>
      <w:r>
        <w:rPr>
          <w:rFonts w:hint="default" w:ascii="Times New Roman" w:hAnsi="Times New Roman" w:eastAsia="方正小标宋_GBK" w:cs="Times New Roman"/>
          <w:b/>
          <w:bCs/>
          <w:color w:val="auto"/>
          <w:sz w:val="44"/>
          <w:szCs w:val="44"/>
          <w:lang w:eastAsia="zh-CN"/>
        </w:rPr>
        <w:t>办事处</w:t>
      </w:r>
    </w:p>
    <w:p>
      <w:pPr>
        <w:keepNext w:val="0"/>
        <w:keepLines w:val="0"/>
        <w:pageBreakBefore w:val="0"/>
        <w:kinsoku/>
        <w:wordWrap/>
        <w:topLinePunct w:val="0"/>
        <w:autoSpaceDE/>
        <w:autoSpaceDN/>
        <w:bidi w:val="0"/>
        <w:spacing w:line="594" w:lineRule="exact"/>
        <w:jc w:val="center"/>
        <w:rPr>
          <w:rFonts w:hint="default" w:ascii="Times New Roman" w:hAnsi="Times New Roman" w:eastAsia="方正小标宋_GBK" w:cs="Times New Roman"/>
          <w:b/>
          <w:bCs/>
          <w:color w:val="auto"/>
          <w:sz w:val="44"/>
          <w:szCs w:val="44"/>
          <w:lang w:eastAsia="zh-CN"/>
        </w:rPr>
      </w:pPr>
      <w:r>
        <w:rPr>
          <w:rFonts w:hint="default" w:ascii="Times New Roman" w:hAnsi="Times New Roman" w:eastAsia="方正小标宋_GBK" w:cs="Times New Roman"/>
          <w:b/>
          <w:bCs/>
          <w:color w:val="auto"/>
          <w:sz w:val="44"/>
          <w:szCs w:val="44"/>
          <w:lang w:eastAsia="zh-CN"/>
        </w:rPr>
        <w:t>关于印发《</w:t>
      </w:r>
      <w:r>
        <w:rPr>
          <w:rFonts w:hint="default" w:ascii="Times New Roman" w:hAnsi="Times New Roman" w:eastAsia="方正小标宋_GBK" w:cs="Times New Roman"/>
          <w:b/>
          <w:bCs/>
          <w:color w:val="auto"/>
          <w:sz w:val="44"/>
          <w:szCs w:val="44"/>
        </w:rPr>
        <w:t>安全生产和消防安全“</w:t>
      </w:r>
      <w:r>
        <w:rPr>
          <w:rFonts w:hint="default" w:ascii="Times New Roman" w:hAnsi="Times New Roman" w:eastAsia="方正小标宋_GBK" w:cs="Times New Roman"/>
          <w:b/>
          <w:bCs/>
          <w:color w:val="auto"/>
          <w:sz w:val="44"/>
          <w:szCs w:val="44"/>
          <w:lang w:eastAsia="zh-CN"/>
        </w:rPr>
        <w:t>大督查、</w:t>
      </w:r>
      <w:r>
        <w:rPr>
          <w:rFonts w:hint="default" w:ascii="Times New Roman" w:hAnsi="Times New Roman" w:eastAsia="方正小标宋_GBK" w:cs="Times New Roman"/>
          <w:b/>
          <w:bCs/>
          <w:color w:val="auto"/>
          <w:sz w:val="44"/>
          <w:szCs w:val="44"/>
        </w:rPr>
        <w:t>大宣传、大排查、大整治、大执法”专项行动工作方案</w:t>
      </w:r>
      <w:r>
        <w:rPr>
          <w:rFonts w:hint="default" w:ascii="Times New Roman" w:hAnsi="Times New Roman" w:eastAsia="方正小标宋_GBK" w:cs="Times New Roman"/>
          <w:b/>
          <w:bCs/>
          <w:color w:val="auto"/>
          <w:sz w:val="44"/>
          <w:szCs w:val="44"/>
          <w:lang w:eastAsia="zh-CN"/>
        </w:rPr>
        <w:t>》的通知</w:t>
      </w:r>
    </w:p>
    <w:p>
      <w:pPr>
        <w:pStyle w:val="2"/>
        <w:keepNext w:val="0"/>
        <w:keepLines w:val="0"/>
        <w:pageBreakBefore w:val="0"/>
        <w:kinsoku/>
        <w:wordWrap/>
        <w:topLinePunct w:val="0"/>
        <w:autoSpaceDE/>
        <w:autoSpaceDN/>
        <w:bidi w:val="0"/>
        <w:spacing w:after="0" w:line="594" w:lineRule="exact"/>
        <w:rPr>
          <w:rFonts w:hint="default" w:ascii="Times New Roman" w:hAnsi="Times New Roman" w:cs="Times New Roman"/>
        </w:rPr>
      </w:pPr>
    </w:p>
    <w:p>
      <w:pPr>
        <w:keepNext w:val="0"/>
        <w:keepLines w:val="0"/>
        <w:pageBreakBefore w:val="0"/>
        <w:kinsoku/>
        <w:wordWrap/>
        <w:topLinePunct w:val="0"/>
        <w:autoSpaceDE/>
        <w:autoSpaceDN/>
        <w:bidi w:val="0"/>
        <w:spacing w:line="594" w:lineRule="exact"/>
        <w:rPr>
          <w:rFonts w:hint="default" w:ascii="Times New Roman" w:hAnsi="Times New Roman" w:eastAsia="方正仿宋_GBK" w:cs="Times New Roman"/>
          <w:b/>
          <w:sz w:val="32"/>
          <w:szCs w:val="32"/>
        </w:rPr>
      </w:pPr>
      <w:r>
        <w:rPr>
          <w:rFonts w:hint="default" w:ascii="Times New Roman" w:hAnsi="Times New Roman" w:eastAsia="方正仿宋_GBK" w:cs="Times New Roman"/>
          <w:sz w:val="32"/>
          <w:szCs w:val="32"/>
        </w:rPr>
        <w:t>各业务岗位（队）、各社区居委会、相关单位：</w:t>
      </w:r>
    </w:p>
    <w:p>
      <w:pPr>
        <w:pStyle w:val="22"/>
        <w:keepNext w:val="0"/>
        <w:keepLines w:val="0"/>
        <w:pageBreakBefore w:val="0"/>
        <w:widowControl/>
        <w:kinsoku/>
        <w:wordWrap/>
        <w:topLinePunct w:val="0"/>
        <w:autoSpaceDE/>
        <w:autoSpaceDN/>
        <w:bidi w:val="0"/>
        <w:snapToGrid w:val="0"/>
        <w:spacing w:line="594"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经办事处同意，现将</w:t>
      </w:r>
      <w:r>
        <w:rPr>
          <w:rFonts w:hint="default" w:ascii="Times New Roman" w:hAnsi="Times New Roman" w:eastAsia="方正仿宋_GBK" w:cs="Times New Roman"/>
          <w:sz w:val="32"/>
          <w:szCs w:val="32"/>
          <w:lang w:eastAsia="zh-CN"/>
        </w:rPr>
        <w:t>《安全生产和消防安全“大督查、大宣传、大排查、大整治、大执法”专项行动工作方案》</w:t>
      </w:r>
      <w:r>
        <w:rPr>
          <w:rFonts w:hint="default" w:ascii="Times New Roman" w:hAnsi="Times New Roman" w:eastAsia="方正仿宋_GBK" w:cs="Times New Roman"/>
          <w:sz w:val="32"/>
          <w:szCs w:val="32"/>
        </w:rPr>
        <w:t>印发给你们，请认真贯彻执行。</w:t>
      </w:r>
    </w:p>
    <w:p>
      <w:pPr>
        <w:pStyle w:val="22"/>
        <w:keepNext w:val="0"/>
        <w:keepLines w:val="0"/>
        <w:pageBreakBefore w:val="0"/>
        <w:widowControl/>
        <w:kinsoku/>
        <w:wordWrap/>
        <w:topLinePunct w:val="0"/>
        <w:autoSpaceDE/>
        <w:autoSpaceDN/>
        <w:bidi w:val="0"/>
        <w:snapToGrid w:val="0"/>
        <w:spacing w:line="594" w:lineRule="exact"/>
        <w:jc w:val="right"/>
        <w:rPr>
          <w:rFonts w:hint="default" w:ascii="Times New Roman" w:hAnsi="Times New Roman" w:eastAsia="方正仿宋_GBK" w:cs="Times New Roman"/>
          <w:sz w:val="32"/>
          <w:szCs w:val="32"/>
        </w:rPr>
      </w:pPr>
    </w:p>
    <w:p>
      <w:pPr>
        <w:pStyle w:val="10"/>
        <w:rPr>
          <w:rFonts w:hint="default"/>
        </w:rPr>
      </w:pPr>
    </w:p>
    <w:p>
      <w:pPr>
        <w:pStyle w:val="22"/>
        <w:keepNext w:val="0"/>
        <w:keepLines w:val="0"/>
        <w:pageBreakBefore w:val="0"/>
        <w:widowControl/>
        <w:kinsoku/>
        <w:wordWrap/>
        <w:overflowPunct/>
        <w:topLinePunct w:val="0"/>
        <w:autoSpaceDE/>
        <w:autoSpaceDN/>
        <w:bidi w:val="0"/>
        <w:adjustRightInd/>
        <w:snapToGrid w:val="0"/>
        <w:spacing w:line="594" w:lineRule="exact"/>
        <w:ind w:right="420" w:right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重庆市渝中区人民政府两路口街道办事处</w:t>
      </w:r>
    </w:p>
    <w:p>
      <w:pPr>
        <w:pStyle w:val="6"/>
        <w:keepNext w:val="0"/>
        <w:keepLines w:val="0"/>
        <w:pageBreakBefore w:val="0"/>
        <w:widowControl w:val="0"/>
        <w:kinsoku/>
        <w:wordWrap/>
        <w:overflowPunct/>
        <w:topLinePunct w:val="0"/>
        <w:autoSpaceDE/>
        <w:autoSpaceDN/>
        <w:bidi w:val="0"/>
        <w:adjustRightInd/>
        <w:snapToGrid/>
        <w:spacing w:line="594" w:lineRule="exact"/>
        <w:ind w:right="840" w:rightChars="400" w:firstLine="640" w:firstLineChars="200"/>
        <w:jc w:val="righ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1月9</w:t>
      </w:r>
      <w:r>
        <w:rPr>
          <w:rFonts w:hint="default" w:ascii="Times New Roman" w:hAnsi="Times New Roman" w:eastAsia="方正仿宋_GBK" w:cs="Times New Roman"/>
          <w:sz w:val="32"/>
          <w:szCs w:val="32"/>
        </w:rPr>
        <w:t>日</w:t>
      </w:r>
    </w:p>
    <w:p>
      <w:pPr>
        <w:pStyle w:val="6"/>
        <w:keepNext w:val="0"/>
        <w:keepLines w:val="0"/>
        <w:pageBreakBefore w:val="0"/>
        <w:widowControl w:val="0"/>
        <w:kinsoku/>
        <w:wordWrap/>
        <w:overflowPunct/>
        <w:topLinePunct w:val="0"/>
        <w:autoSpaceDE/>
        <w:autoSpaceDN/>
        <w:bidi w:val="0"/>
        <w:adjustRightInd/>
        <w:snapToGrid/>
        <w:spacing w:line="594" w:lineRule="exact"/>
        <w:ind w:right="840" w:rightChars="400" w:firstLine="640" w:firstLineChars="200"/>
        <w:jc w:val="left"/>
        <w:textAlignment w:val="auto"/>
        <w:rPr>
          <w:rFonts w:hint="eastAsia" w:ascii="Times New Roman" w:hAnsi="Times New Roman" w:eastAsia="方正仿宋_GBK" w:cs="Times New Roman"/>
          <w:sz w:val="32"/>
          <w:szCs w:val="32"/>
          <w:lang w:eastAsia="zh-CN"/>
        </w:rPr>
      </w:pPr>
    </w:p>
    <w:p>
      <w:pPr>
        <w:pStyle w:val="6"/>
        <w:keepNext w:val="0"/>
        <w:keepLines w:val="0"/>
        <w:pageBreakBefore w:val="0"/>
        <w:widowControl w:val="0"/>
        <w:kinsoku/>
        <w:wordWrap/>
        <w:overflowPunct/>
        <w:topLinePunct w:val="0"/>
        <w:autoSpaceDE/>
        <w:autoSpaceDN/>
        <w:bidi w:val="0"/>
        <w:adjustRightInd/>
        <w:snapToGrid/>
        <w:spacing w:line="594" w:lineRule="exact"/>
        <w:ind w:right="840" w:rightChars="400" w:firstLine="640" w:firstLineChars="200"/>
        <w:jc w:val="left"/>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此件公开发布</w:t>
      </w:r>
      <w:r>
        <w:rPr>
          <w:rFonts w:hint="eastAsia" w:ascii="Times New Roman" w:hAnsi="Times New Roman" w:eastAsia="方正仿宋_GBK" w:cs="Times New Roman"/>
          <w:sz w:val="32"/>
          <w:szCs w:val="32"/>
          <w:lang w:eastAsia="zh-CN"/>
        </w:rPr>
        <w:t>）</w:t>
      </w:r>
      <w:bookmarkStart w:id="2" w:name="_GoBack"/>
      <w:bookmarkEnd w:id="2"/>
    </w:p>
    <w:p>
      <w:pPr>
        <w:rPr>
          <w:rFonts w:hint="default" w:ascii="Times New Roman" w:hAnsi="Times New Roman" w:eastAsia="方正小标宋_GBK" w:cs="Times New Roman"/>
          <w:b/>
          <w:bCs/>
          <w:sz w:val="32"/>
          <w:szCs w:val="32"/>
        </w:rPr>
      </w:pPr>
      <w:r>
        <w:rPr>
          <w:rFonts w:hint="default" w:ascii="Times New Roman" w:hAnsi="Times New Roman" w:eastAsia="方正小标宋_GBK" w:cs="Times New Roman"/>
          <w:b/>
          <w:bCs/>
          <w:sz w:val="32"/>
          <w:szCs w:val="32"/>
        </w:rPr>
        <w:br w:type="page"/>
      </w:r>
    </w:p>
    <w:p>
      <w:pPr>
        <w:pStyle w:val="6"/>
        <w:keepNext w:val="0"/>
        <w:keepLines w:val="0"/>
        <w:pageBreakBefore w:val="0"/>
        <w:kinsoku/>
        <w:wordWrap/>
        <w:topLinePunct w:val="0"/>
        <w:autoSpaceDE/>
        <w:autoSpaceDN/>
        <w:bidi w:val="0"/>
        <w:spacing w:line="594"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安全生产和消防安全</w:t>
      </w:r>
    </w:p>
    <w:p>
      <w:pPr>
        <w:pStyle w:val="6"/>
        <w:keepNext w:val="0"/>
        <w:keepLines w:val="0"/>
        <w:pageBreakBefore w:val="0"/>
        <w:kinsoku/>
        <w:wordWrap/>
        <w:topLinePunct w:val="0"/>
        <w:autoSpaceDE/>
        <w:autoSpaceDN/>
        <w:bidi w:val="0"/>
        <w:spacing w:line="594"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“大督查、大宣传、大排查、大整治、</w:t>
      </w:r>
    </w:p>
    <w:p>
      <w:pPr>
        <w:pStyle w:val="6"/>
        <w:keepNext w:val="0"/>
        <w:keepLines w:val="0"/>
        <w:pageBreakBefore w:val="0"/>
        <w:kinsoku/>
        <w:wordWrap/>
        <w:topLinePunct w:val="0"/>
        <w:autoSpaceDE/>
        <w:autoSpaceDN/>
        <w:bidi w:val="0"/>
        <w:spacing w:line="594"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大执法”专项行动工作方案</w:t>
      </w:r>
    </w:p>
    <w:p>
      <w:pPr>
        <w:pStyle w:val="6"/>
        <w:keepNext w:val="0"/>
        <w:keepLines w:val="0"/>
        <w:pageBreakBefore w:val="0"/>
        <w:kinsoku/>
        <w:wordWrap/>
        <w:topLinePunct w:val="0"/>
        <w:autoSpaceDE/>
        <w:autoSpaceDN/>
        <w:bidi w:val="0"/>
        <w:spacing w:line="594" w:lineRule="exact"/>
        <w:jc w:val="center"/>
        <w:rPr>
          <w:rFonts w:hint="default" w:ascii="Times New Roman" w:hAnsi="Times New Roman" w:eastAsia="方正小标宋_GBK" w:cs="Times New Roman"/>
          <w:sz w:val="32"/>
          <w:szCs w:val="32"/>
        </w:rPr>
      </w:pPr>
    </w:p>
    <w:p>
      <w:pPr>
        <w:pStyle w:val="6"/>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为认真贯彻落实全区</w:t>
      </w:r>
      <w:r>
        <w:rPr>
          <w:rFonts w:hint="default" w:ascii="Times New Roman" w:hAnsi="Times New Roman" w:eastAsia="方正仿宋_GBK" w:cs="Times New Roman"/>
          <w:sz w:val="32"/>
          <w:szCs w:val="32"/>
          <w:lang w:val="en-US" w:eastAsia="zh-CN"/>
        </w:rPr>
        <w:t>1.4安全生产调度会会议精神</w:t>
      </w:r>
      <w:r>
        <w:rPr>
          <w:rFonts w:hint="default" w:ascii="Times New Roman" w:hAnsi="Times New Roman" w:eastAsia="方正仿宋_GBK" w:cs="Times New Roman"/>
          <w:sz w:val="32"/>
          <w:szCs w:val="32"/>
        </w:rPr>
        <w:t>，保障辖区人民</w:t>
      </w:r>
      <w:r>
        <w:rPr>
          <w:rFonts w:hint="default" w:ascii="Times New Roman" w:hAnsi="Times New Roman" w:eastAsia="方正仿宋_GBK" w:cs="Times New Roman"/>
          <w:sz w:val="32"/>
          <w:szCs w:val="32"/>
          <w:lang w:eastAsia="zh-CN"/>
        </w:rPr>
        <w:t>群众</w:t>
      </w:r>
      <w:r>
        <w:rPr>
          <w:rFonts w:hint="default" w:ascii="Times New Roman" w:hAnsi="Times New Roman" w:eastAsia="方正仿宋_GBK" w:cs="Times New Roman"/>
          <w:sz w:val="32"/>
          <w:szCs w:val="32"/>
        </w:rPr>
        <w:t>财产安全，确保</w:t>
      </w:r>
      <w:r>
        <w:rPr>
          <w:rFonts w:hint="default" w:ascii="Times New Roman" w:hAnsi="Times New Roman" w:eastAsia="方正仿宋_GBK" w:cs="Times New Roman"/>
          <w:sz w:val="32"/>
          <w:szCs w:val="32"/>
          <w:lang w:eastAsia="zh-CN"/>
        </w:rPr>
        <w:t>节日期间辖区安全稳定</w:t>
      </w:r>
      <w:r>
        <w:rPr>
          <w:rFonts w:hint="default" w:ascii="Times New Roman" w:hAnsi="Times New Roman" w:eastAsia="方正仿宋_GBK" w:cs="Times New Roman"/>
          <w:sz w:val="32"/>
          <w:szCs w:val="32"/>
        </w:rPr>
        <w:t>，决定从即日起</w:t>
      </w:r>
      <w:r>
        <w:rPr>
          <w:rFonts w:hint="default" w:ascii="Times New Roman" w:hAnsi="Times New Roman" w:eastAsia="方正仿宋_GBK" w:cs="Times New Roman"/>
          <w:sz w:val="32"/>
          <w:szCs w:val="32"/>
          <w:lang w:eastAsia="zh-CN"/>
        </w:rPr>
        <w:t>在辖区开展</w:t>
      </w:r>
      <w:r>
        <w:rPr>
          <w:rFonts w:hint="default" w:ascii="Times New Roman" w:hAnsi="Times New Roman" w:eastAsia="方正仿宋_GBK" w:cs="Times New Roman"/>
          <w:sz w:val="32"/>
          <w:szCs w:val="32"/>
        </w:rPr>
        <w:t>安全生产和消防安全“大督查、大宣传、大排查、大整治、大执法”专项行动，针对辖区安全生产及消防安全工作制定本工作方案。</w:t>
      </w:r>
    </w:p>
    <w:p>
      <w:pPr>
        <w:keepNext w:val="0"/>
        <w:keepLines w:val="0"/>
        <w:pageBreakBefore w:val="0"/>
        <w:numPr>
          <w:ilvl w:val="0"/>
          <w:numId w:val="1"/>
        </w:numPr>
        <w:kinsoku/>
        <w:wordWrap/>
        <w:topLinePunct w:val="0"/>
        <w:autoSpaceDE/>
        <w:autoSpaceDN/>
        <w:bidi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总体思路</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习近平新时代中国特色社会主义思想为指导，深入宣传贯彻党的二十届三中全会精神和习近平总书记关于安全生产重要论述，坚持人民至上、生命至上，坚持统筹发展和安全，坚持安全第一、预防为主，持续树牢安全红线意识，推动安全生产责任落实，切实提高风险隐患排查整改质量，切实提升发现问题和解决问题的强烈意愿和能力水平，进一步提升人民群众安全意识和避险逃生能力，凝聚全社会力量形成创建国家安全发展示范城市合力。</w:t>
      </w:r>
    </w:p>
    <w:p>
      <w:pPr>
        <w:keepNext w:val="0"/>
        <w:keepLines w:val="0"/>
        <w:pageBreakBefore w:val="0"/>
        <w:numPr>
          <w:ilvl w:val="0"/>
          <w:numId w:val="1"/>
        </w:numPr>
        <w:kinsoku/>
        <w:wordWrap/>
        <w:topLinePunct w:val="0"/>
        <w:autoSpaceDE/>
        <w:autoSpaceDN/>
        <w:bidi w:val="0"/>
        <w:spacing w:line="594" w:lineRule="exact"/>
        <w:ind w:firstLine="640" w:firstLineChars="200"/>
        <w:rPr>
          <w:rFonts w:hint="default" w:ascii="Times New Roman" w:hAnsi="Times New Roman" w:eastAsia="方正黑体_GBK" w:cs="Times New Roman"/>
          <w:sz w:val="32"/>
          <w:szCs w:val="32"/>
        </w:rPr>
      </w:pPr>
      <w:bookmarkStart w:id="1" w:name="OLE_LINK1"/>
      <w:r>
        <w:rPr>
          <w:rFonts w:hint="default" w:ascii="Times New Roman" w:hAnsi="Times New Roman" w:eastAsia="方正黑体_GBK" w:cs="Times New Roman"/>
          <w:sz w:val="32"/>
          <w:szCs w:val="32"/>
        </w:rPr>
        <w:t>组织机构</w:t>
      </w:r>
    </w:p>
    <w:bookmarkEnd w:id="1"/>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在街道党工委、办事处统一领导下，</w:t>
      </w:r>
      <w:r>
        <w:rPr>
          <w:rFonts w:hint="default" w:ascii="Times New Roman" w:hAnsi="Times New Roman" w:eastAsia="方正仿宋_GBK" w:cs="Times New Roman"/>
          <w:sz w:val="32"/>
          <w:szCs w:val="32"/>
          <w:lang w:eastAsia="zh-CN"/>
        </w:rPr>
        <w:t>成立</w:t>
      </w:r>
      <w:r>
        <w:rPr>
          <w:rFonts w:hint="default" w:ascii="Times New Roman" w:hAnsi="Times New Roman" w:eastAsia="方正仿宋_GBK" w:cs="Times New Roman"/>
          <w:sz w:val="32"/>
          <w:szCs w:val="32"/>
        </w:rPr>
        <w:t>两路口街道安全生产和消防安全“大督查、大宣传、大排查、大整治、大执法”专项行动工作专班，工作专班下设办公室，由应急管理岗牵头，协调推进本次专项行动。</w:t>
      </w:r>
    </w:p>
    <w:p>
      <w:pPr>
        <w:pStyle w:val="6"/>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组</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喻才峰  街道党工委书记</w:t>
      </w:r>
    </w:p>
    <w:p>
      <w:pPr>
        <w:pStyle w:val="6"/>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胡传龙  街道党工委副书记、办事处主任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朱  丹  街道人大工委主任</w:t>
      </w:r>
    </w:p>
    <w:p>
      <w:pPr>
        <w:pStyle w:val="6"/>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副组长</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冉  红  街道党工委副书记</w:t>
      </w:r>
    </w:p>
    <w:p>
      <w:pPr>
        <w:pStyle w:val="6"/>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仿宋" w:cs="Times New Roman"/>
          <w:sz w:val="32"/>
          <w:szCs w:val="32"/>
        </w:rPr>
        <w:t xml:space="preserve">        </w:t>
      </w:r>
      <w:r>
        <w:rPr>
          <w:rFonts w:hint="default" w:ascii="Times New Roman" w:hAnsi="Times New Roman" w:eastAsia="方正仿宋_GBK" w:cs="Times New Roman"/>
          <w:sz w:val="32"/>
          <w:szCs w:val="32"/>
        </w:rPr>
        <w:t>查  辉  街道党工委宣传委员、统战委员</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陶仲平  街道纪工委书记</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冯志勇  街道办事处副主任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张海波  街道党工委政法委员、办事处副主任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潘洪林  街道办事处副主任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  芮  街道办事处副主任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张剑波  两路口派出所所长</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袁清平  市场监督所两路口所所长</w:t>
      </w:r>
    </w:p>
    <w:p>
      <w:pPr>
        <w:pStyle w:val="6"/>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成  员：袁  曦  </w:t>
      </w:r>
      <w:r>
        <w:rPr>
          <w:rFonts w:hint="eastAsia"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基层治理</w:t>
      </w:r>
      <w:r>
        <w:rPr>
          <w:rFonts w:hint="eastAsia" w:ascii="Times New Roman" w:hAnsi="Times New Roman" w:eastAsia="方正仿宋_GBK" w:cs="Times New Roman"/>
          <w:sz w:val="32"/>
          <w:szCs w:val="32"/>
          <w:lang w:val="en-US" w:eastAsia="zh-CN"/>
        </w:rPr>
        <w:t>综合指挥室</w:t>
      </w:r>
      <w:r>
        <w:rPr>
          <w:rFonts w:hint="default" w:ascii="Times New Roman" w:hAnsi="Times New Roman" w:eastAsia="方正仿宋_GBK" w:cs="Times New Roman"/>
          <w:sz w:val="32"/>
          <w:szCs w:val="32"/>
        </w:rPr>
        <w:t>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邹  莉  </w:t>
      </w:r>
      <w:r>
        <w:rPr>
          <w:rFonts w:hint="eastAsia"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党的建设办公室主任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朱清雷  </w:t>
      </w:r>
      <w:r>
        <w:rPr>
          <w:rFonts w:hint="eastAsia"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平安法治办公室主任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 xml:space="preserve">李方舟  </w:t>
      </w:r>
      <w:r>
        <w:rPr>
          <w:rFonts w:hint="eastAsia"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经济发展办公室主任</w:t>
      </w:r>
      <w:r>
        <w:rPr>
          <w:rFonts w:hint="default" w:ascii="Times New Roman" w:hAnsi="Times New Roman" w:eastAsia="仿宋" w:cs="Times New Roman"/>
          <w:sz w:val="32"/>
          <w:szCs w:val="32"/>
        </w:rPr>
        <w:t xml:space="preserve">           </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 xml:space="preserve">张光斌  </w:t>
      </w:r>
      <w:r>
        <w:rPr>
          <w:rFonts w:hint="eastAsia"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民生服务办公室主任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 xml:space="preserve">金  磊  </w:t>
      </w:r>
      <w:r>
        <w:rPr>
          <w:rFonts w:hint="eastAsia" w:ascii="Times New Roman" w:hAnsi="Times New Roman" w:eastAsia="方正仿宋_GBK" w:cs="Times New Roman"/>
          <w:sz w:val="32"/>
          <w:szCs w:val="32"/>
          <w:lang w:val="en-US" w:eastAsia="zh-CN"/>
        </w:rPr>
        <w:t>区</w:t>
      </w:r>
      <w:r>
        <w:rPr>
          <w:rFonts w:hint="default" w:ascii="Times New Roman" w:hAnsi="Times New Roman" w:eastAsia="方正仿宋_GBK" w:cs="Times New Roman"/>
          <w:sz w:val="32"/>
          <w:szCs w:val="32"/>
        </w:rPr>
        <w:t>城管</w:t>
      </w:r>
      <w:r>
        <w:rPr>
          <w:rFonts w:hint="eastAsia" w:ascii="Times New Roman" w:hAnsi="Times New Roman" w:eastAsia="方正仿宋_GBK" w:cs="Times New Roman"/>
          <w:sz w:val="32"/>
          <w:szCs w:val="32"/>
          <w:lang w:val="en-US" w:eastAsia="zh-CN"/>
        </w:rPr>
        <w:t>执法支队两路口</w:t>
      </w:r>
      <w:r>
        <w:rPr>
          <w:rFonts w:hint="default" w:ascii="Times New Roman" w:hAnsi="Times New Roman" w:eastAsia="方正仿宋_GBK" w:cs="Times New Roman"/>
          <w:sz w:val="32"/>
          <w:szCs w:val="32"/>
        </w:rPr>
        <w:t>大队</w:t>
      </w:r>
      <w:r>
        <w:rPr>
          <w:rFonts w:hint="eastAsia" w:ascii="Times New Roman" w:hAnsi="Times New Roman" w:eastAsia="方正仿宋_GBK" w:cs="Times New Roman"/>
          <w:sz w:val="32"/>
          <w:szCs w:val="32"/>
          <w:lang w:val="en-US" w:eastAsia="zh-CN"/>
        </w:rPr>
        <w:t>大</w:t>
      </w:r>
      <w:r>
        <w:rPr>
          <w:rFonts w:hint="default" w:ascii="Times New Roman" w:hAnsi="Times New Roman" w:eastAsia="方正仿宋_GBK" w:cs="Times New Roman"/>
          <w:sz w:val="32"/>
          <w:szCs w:val="32"/>
        </w:rPr>
        <w:t>队长</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陈  静  </w:t>
      </w:r>
      <w:r>
        <w:rPr>
          <w:rFonts w:hint="eastAsia" w:ascii="Times New Roman" w:hAnsi="Times New Roman" w:eastAsia="方正仿宋_GBK" w:cs="Times New Roman"/>
          <w:sz w:val="32"/>
          <w:szCs w:val="32"/>
          <w:lang w:val="en-US" w:eastAsia="zh-CN"/>
        </w:rPr>
        <w:t>街道</w:t>
      </w:r>
      <w:r>
        <w:rPr>
          <w:rFonts w:hint="default" w:ascii="Times New Roman" w:hAnsi="Times New Roman" w:eastAsia="方正仿宋_GBK" w:cs="Times New Roman"/>
          <w:sz w:val="32"/>
          <w:szCs w:val="32"/>
        </w:rPr>
        <w:t>综合行政执法大队队长</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仿宋" w:cs="Times New Roman"/>
          <w:sz w:val="32"/>
          <w:szCs w:val="32"/>
        </w:rPr>
      </w:pPr>
      <w:r>
        <w:rPr>
          <w:rFonts w:hint="default" w:ascii="Times New Roman" w:hAnsi="Times New Roman" w:eastAsia="方正仿宋_GBK" w:cs="Times New Roman"/>
          <w:sz w:val="32"/>
          <w:szCs w:val="32"/>
        </w:rPr>
        <w:t>范  娟  街道司法所所长</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程  燕  中山二路社区居委会主任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龙顺菊  枇杷山正街社区居委会主任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何  锐  重庆村社区居委会主任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刘春燕  桂花园新村社区居委会主任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唐坤蓉  国际村社区居委会主任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何伶俐  王家坡社区居委会主任</w:t>
      </w:r>
    </w:p>
    <w:p>
      <w:pPr>
        <w:pStyle w:val="6"/>
        <w:keepNext w:val="0"/>
        <w:keepLines w:val="0"/>
        <w:pageBreakBefore w:val="0"/>
        <w:kinsoku/>
        <w:wordWrap/>
        <w:topLinePunct w:val="0"/>
        <w:autoSpaceDE/>
        <w:autoSpaceDN/>
        <w:bidi w:val="0"/>
        <w:spacing w:line="594" w:lineRule="exact"/>
        <w:ind w:firstLine="1920" w:firstLineChars="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黄  静  铁路坡社区居委会主任</w:t>
      </w:r>
    </w:p>
    <w:p>
      <w:pPr>
        <w:keepNext w:val="0"/>
        <w:keepLines w:val="0"/>
        <w:pageBreakBefore w:val="0"/>
        <w:numPr>
          <w:ilvl w:val="0"/>
          <w:numId w:val="1"/>
        </w:numPr>
        <w:kinsoku/>
        <w:wordWrap/>
        <w:topLinePunct w:val="0"/>
        <w:autoSpaceDE/>
        <w:autoSpaceDN/>
        <w:bidi w:val="0"/>
        <w:spacing w:line="594"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责任分工</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b w:val="0"/>
          <w:bCs w:val="0"/>
          <w:sz w:val="32"/>
          <w:szCs w:val="32"/>
        </w:rPr>
      </w:pPr>
      <w:r>
        <w:rPr>
          <w:rFonts w:hint="eastAsia" w:ascii="方正楷体_GBK" w:hAnsi="方正楷体_GBK" w:eastAsia="方正楷体_GBK" w:cs="方正楷体_GBK"/>
          <w:b w:val="0"/>
          <w:bCs w:val="0"/>
          <w:sz w:val="32"/>
          <w:szCs w:val="32"/>
        </w:rPr>
        <w:t>（一）王家坡社区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对口责任领导：冯志勇</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对口业务岗位：应急管理岗、拥军优抚岗、征收办</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b/>
          <w:bCs/>
          <w:sz w:val="32"/>
          <w:szCs w:val="32"/>
        </w:rPr>
      </w:pPr>
      <w:r>
        <w:rPr>
          <w:rFonts w:hint="default" w:ascii="方正楷体_GBK" w:hAnsi="方正楷体_GBK" w:eastAsia="方正楷体_GBK" w:cs="方正楷体_GBK"/>
          <w:b w:val="0"/>
          <w:bCs w:val="0"/>
          <w:sz w:val="32"/>
          <w:szCs w:val="32"/>
        </w:rPr>
        <w:t>（二）中山二路社区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对口责任领导：冉红</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对口业务岗位：综合协调岗、民政服务岗</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rPr>
        <w:t>（三）国际村社区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对口责任领导：朱丹</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对口业务岗位：人大政协岗、财务管理岗</w:t>
      </w:r>
    </w:p>
    <w:p>
      <w:pPr>
        <w:keepNext w:val="0"/>
        <w:keepLines w:val="0"/>
        <w:pageBreakBefore w:val="0"/>
        <w:kinsoku/>
        <w:wordWrap/>
        <w:topLinePunct w:val="0"/>
        <w:autoSpaceDE/>
        <w:autoSpaceDN/>
        <w:bidi w:val="0"/>
        <w:spacing w:line="594" w:lineRule="exact"/>
        <w:ind w:firstLine="640" w:firstLineChars="200"/>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（四）枇杷山正街社区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对口责任领导：陶仲平</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对口业务岗位：生态环保岗、物业管理岗、综合执法岗</w:t>
      </w:r>
    </w:p>
    <w:p>
      <w:pPr>
        <w:keepNext w:val="0"/>
        <w:keepLines w:val="0"/>
        <w:pageBreakBefore w:val="0"/>
        <w:kinsoku/>
        <w:wordWrap/>
        <w:topLinePunct w:val="0"/>
        <w:autoSpaceDE/>
        <w:autoSpaceDN/>
        <w:bidi w:val="0"/>
        <w:spacing w:line="594" w:lineRule="exact"/>
        <w:ind w:firstLine="640" w:firstLineChars="200"/>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（五）铁路坡社区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对口责任领导：查辉</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对口业务岗位：组织党群岗、宣传文明岗、统战工作岗</w:t>
      </w:r>
    </w:p>
    <w:p>
      <w:pPr>
        <w:keepNext w:val="0"/>
        <w:keepLines w:val="0"/>
        <w:pageBreakBefore w:val="0"/>
        <w:kinsoku/>
        <w:wordWrap/>
        <w:topLinePunct w:val="0"/>
        <w:autoSpaceDE/>
        <w:autoSpaceDN/>
        <w:bidi w:val="0"/>
        <w:spacing w:line="594" w:lineRule="exact"/>
        <w:ind w:firstLine="640" w:firstLineChars="200"/>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（六）重庆村社区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对口责任领导：张海波</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对口业务岗位：政法工作岗、规划建设岗、司法服务岗</w:t>
      </w:r>
    </w:p>
    <w:p>
      <w:pPr>
        <w:keepNext w:val="0"/>
        <w:keepLines w:val="0"/>
        <w:pageBreakBefore w:val="0"/>
        <w:kinsoku/>
        <w:wordWrap/>
        <w:topLinePunct w:val="0"/>
        <w:autoSpaceDE/>
        <w:autoSpaceDN/>
        <w:bidi w:val="0"/>
        <w:spacing w:line="594" w:lineRule="exact"/>
        <w:ind w:firstLine="640" w:firstLineChars="200"/>
        <w:rPr>
          <w:rFonts w:hint="default" w:ascii="方正楷体_GBK" w:hAnsi="方正楷体_GBK" w:eastAsia="方正楷体_GBK" w:cs="方正楷体_GBK"/>
          <w:b w:val="0"/>
          <w:bCs w:val="0"/>
          <w:sz w:val="32"/>
          <w:szCs w:val="32"/>
        </w:rPr>
      </w:pPr>
      <w:r>
        <w:rPr>
          <w:rFonts w:hint="default" w:ascii="方正楷体_GBK" w:hAnsi="方正楷体_GBK" w:eastAsia="方正楷体_GBK" w:cs="方正楷体_GBK"/>
          <w:b w:val="0"/>
          <w:bCs w:val="0"/>
          <w:sz w:val="32"/>
          <w:szCs w:val="32"/>
        </w:rPr>
        <w:t>（七）桂花园新村社区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对口责任领导：潘洪林</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对口业务岗位：经济发展岗、劳动保障岗</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四、工作任务</w:t>
      </w:r>
    </w:p>
    <w:p>
      <w:pPr>
        <w:keepNext w:val="0"/>
        <w:keepLines w:val="0"/>
        <w:pageBreakBefore w:val="0"/>
        <w:suppressAutoHyphens/>
        <w:kinsoku/>
        <w:wordWrap/>
        <w:overflowPunct w:val="0"/>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（一）多形式开展大宣传行动。</w:t>
      </w:r>
      <w:r>
        <w:rPr>
          <w:rFonts w:hint="default" w:ascii="Times New Roman" w:hAnsi="Times New Roman" w:eastAsia="方正仿宋_GBK" w:cs="Times New Roman"/>
          <w:sz w:val="32"/>
          <w:szCs w:val="32"/>
        </w:rPr>
        <w:t>通过多渠道、多形式的安全生产和消防安全宣传活动，普及安全知识，提高居民的安全意识和安全风险防护能力，减少安全事故的发生。</w:t>
      </w:r>
    </w:p>
    <w:p>
      <w:pPr>
        <w:keepNext w:val="0"/>
        <w:keepLines w:val="0"/>
        <w:pageBreakBefore w:val="0"/>
        <w:suppressAutoHyphens/>
        <w:kinsoku/>
        <w:wordWrap/>
        <w:overflowPunct w:val="0"/>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1.强化网上宣传，由专班办公室转发政府官方网站、微信公众号等平台发布的消防安全知识文章、案例、视频等，每日推送给各社区，各社区每日早中晚三次转发至社区网格群、小区物业群。</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责任岗位：应急管理岗、各社区、各物业公司</w:t>
      </w:r>
    </w:p>
    <w:p>
      <w:pPr>
        <w:keepNext w:val="0"/>
        <w:keepLines w:val="0"/>
        <w:pageBreakBefore w:val="0"/>
        <w:suppressAutoHyphens/>
        <w:kinsoku/>
        <w:wordWrap/>
        <w:overflowPunct w:val="0"/>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2.强化户外宣传，各社区督促辖区物业单位严格落实主体责任，通过制作宣传标语、宣传展板在主要路口、楼栋口醒目位置开展户外宣传，利用社区宣传栏、电子显示屏开展安全生产、消防安全宣传。</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责任岗位：各社区、各物业公司</w:t>
      </w:r>
    </w:p>
    <w:p>
      <w:pPr>
        <w:keepNext w:val="0"/>
        <w:keepLines w:val="0"/>
        <w:pageBreakBefore w:val="0"/>
        <w:suppressAutoHyphens/>
        <w:kinsoku/>
        <w:wordWrap/>
        <w:overflowPunct w:val="0"/>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强化集中宣传，通过社区院坝会、社区楼栋长会、居民代表会、社区座谈会、社区讲座等多种形式，每两周开展一次集中宣传活动，充分结合辖区居民的工作休息时间，制定宣传计划，有效提升居民参与率和宣传效果。</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责任岗位：各社区、各物业公司</w:t>
      </w:r>
    </w:p>
    <w:p>
      <w:pPr>
        <w:keepNext w:val="0"/>
        <w:keepLines w:val="0"/>
        <w:pageBreakBefore w:val="0"/>
        <w:numPr>
          <w:ilvl w:val="0"/>
          <w:numId w:val="2"/>
        </w:numPr>
        <w:kinsoku/>
        <w:wordWrap/>
        <w:topLinePunct w:val="0"/>
        <w:autoSpaceDE/>
        <w:autoSpaceDN/>
        <w:bidi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地毯式开展隐患大排查行动。</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1.各业务岗位要牵头针对各行业领域，持续推进农贸市场、酒店、养老院、液化气、抽油烟机、宣传印刷、危化品等行业领域安全生产专项排查，积极联系区级部门专业力量支持，每</w:t>
      </w:r>
      <w:r>
        <w:rPr>
          <w:rFonts w:hint="default" w:ascii="Times New Roman" w:hAnsi="Times New Roman" w:eastAsia="方正仿宋_GBK" w:cs="Times New Roman"/>
          <w:sz w:val="32"/>
          <w:szCs w:val="32"/>
          <w:lang w:eastAsia="zh-CN"/>
        </w:rPr>
        <w:t>周</w:t>
      </w:r>
      <w:r>
        <w:rPr>
          <w:rFonts w:hint="default" w:ascii="Times New Roman" w:hAnsi="Times New Roman" w:eastAsia="方正仿宋_GBK" w:cs="Times New Roman"/>
          <w:sz w:val="32"/>
          <w:szCs w:val="32"/>
        </w:rPr>
        <w:t>开展一次全覆盖排查。</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责任岗位：应急管理岗、经济发展岗、民政服务岗、宣传文明岗、生态环保岗、各社区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加强对辖区九小场所、小企业消防安全、燃气安全排查，全覆盖录入九小场所智管系统。强化辖区高层建筑、老旧住宅消防监管，对辖区的消防设施每月组织排查一次，同时每日组织对辖区开展早晚两次全覆盖巡查喊话。</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责任岗位：应急管理岗、经济发展岗、各社区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3.加强辖区地质灾害点、CD级危房、危树、危墙、危崖排查，每周组织网络力量排查一次。特别在发生极端天气时，在发生前、发生中、发生后增加排查频次，坚决防止发生重特大地质灾害事故。</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责任岗位：生态环保岗、各社区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4.加强建筑工程施工安全排查，尤其是</w:t>
      </w:r>
      <w:r>
        <w:rPr>
          <w:rFonts w:hint="default" w:ascii="Times New Roman" w:hAnsi="Times New Roman" w:eastAsia="方正仿宋_GBK" w:cs="Times New Roman"/>
          <w:sz w:val="32"/>
          <w:szCs w:val="32"/>
          <w:lang w:eastAsia="zh-CN"/>
        </w:rPr>
        <w:t>小装修、小项目、</w:t>
      </w:r>
      <w:r>
        <w:rPr>
          <w:rFonts w:hint="default" w:ascii="Times New Roman" w:hAnsi="Times New Roman" w:eastAsia="方正仿宋_GBK" w:cs="Times New Roman"/>
          <w:sz w:val="32"/>
          <w:szCs w:val="32"/>
        </w:rPr>
        <w:t>自建工地安全，突出有限空间、基坑边坡、施工用电安全管理，对高空作业、动火作业、电工等工种，要核查其职业资格证，必须持证上岗，坚持防止无证上岗、假证上岗的重大安全事故。</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责任岗位：综合执法岗、规划建设岗、各社区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5.要切实加强食品药品安全监管，联合市场监管所开展排查，有效防范重大食品药品安全事件发生。加强特种设备安全监管，重点加强公众聚集场所电梯、各类游乐设施等安全隐患的排查治理。</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责任岗位：生态环保岗、两路口市场监管所、各社区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6.各社区针对在辖区居住的重点人群要充分发挥网格作用，建立特殊人群邻里帮扶机制，特别是重度残疾人、精神病患者、70岁以上独居老人，每月组织网格力量入户宣传安全知识</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同时对燃气、</w:t>
      </w:r>
      <w:r>
        <w:rPr>
          <w:rFonts w:hint="eastAsia" w:eastAsia="方正仿宋_GBK" w:cs="Times New Roman"/>
          <w:sz w:val="32"/>
          <w:szCs w:val="32"/>
          <w:lang w:eastAsia="zh-CN"/>
        </w:rPr>
        <w:t>电气</w:t>
      </w:r>
      <w:r>
        <w:rPr>
          <w:rFonts w:hint="default" w:ascii="Times New Roman" w:hAnsi="Times New Roman" w:eastAsia="方正仿宋_GBK" w:cs="Times New Roman"/>
          <w:sz w:val="32"/>
          <w:szCs w:val="32"/>
        </w:rPr>
        <w:t>线路、屋内杂物等安全隐患进行一次排查。</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责任岗位：民政服务岗、各社区</w:t>
      </w:r>
    </w:p>
    <w:p>
      <w:pPr>
        <w:keepNext w:val="0"/>
        <w:keepLines w:val="0"/>
        <w:pageBreakBefore w:val="0"/>
        <w:numPr>
          <w:ilvl w:val="0"/>
          <w:numId w:val="2"/>
        </w:numPr>
        <w:kinsoku/>
        <w:wordWrap/>
        <w:topLinePunct w:val="0"/>
        <w:autoSpaceDE/>
        <w:autoSpaceDN/>
        <w:bidi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清单式开展隐患大整治行动。</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各社区对照安全隐患台账逐条研究，持续推进“三清三关”行动，各社区能自行处置的，要及时整治销号。尤其是占用消防通道、阳台、窗台、楼顶杂物乱堆放的现象，要入户到居民家中多做工作，有专业物业的小区要督促物业单位及时清理。社区自管区域要结合文明城区、社区大扫除等活动消除存量杂物，做好后续长效保持。</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责任岗位：各社区、各物业单位</w:t>
      </w:r>
    </w:p>
    <w:p>
      <w:pPr>
        <w:pStyle w:val="3"/>
        <w:keepNext w:val="0"/>
        <w:keepLines w:val="0"/>
        <w:pageBreakBefore w:val="0"/>
        <w:kinsoku/>
        <w:wordWrap/>
        <w:topLinePunct w:val="0"/>
        <w:autoSpaceDE/>
        <w:autoSpaceDN/>
        <w:bidi w:val="0"/>
        <w:spacing w:after="0" w:line="594" w:lineRule="exact"/>
        <w:ind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2.针对边坡、林地、清洁工人无法到达的卫生死角等作业难度较大的区域，要及时与社区对口领导、业务岗位联系，研究处置方案。</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责任岗位：对口社区业务岗位、各社区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3.社区无法独立完成的隐患整治，按照街道业务岗位协调解决、一事一议、纳入旧改、项目化整治四种类型上报专班办公室，由专班报请街道党工委、办事处研究决定。</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责任岗位：应急管理岗、各社区</w:t>
      </w:r>
    </w:p>
    <w:p>
      <w:pPr>
        <w:keepNext w:val="0"/>
        <w:keepLines w:val="0"/>
        <w:pageBreakBefore w:val="0"/>
        <w:numPr>
          <w:ilvl w:val="0"/>
          <w:numId w:val="2"/>
        </w:numPr>
        <w:kinsoku/>
        <w:wordWrap/>
        <w:topLinePunct w:val="0"/>
        <w:autoSpaceDE/>
        <w:autoSpaceDN/>
        <w:bidi w:val="0"/>
        <w:spacing w:line="594"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销号式开展联合大执法行动。</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1.专业领域排查出的隐患，各业务岗位、各社区要督促责任主体及时整改，对屡教不改的，由专班办公室协调消防救援局、派出所、市场监管所、城管执法大队、综合执法大队开展联合执法整治。</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责任岗位：街道各业务岗位、街道城管执法大队、街道综合执法大队、两路口派出所、两路口市场监管所、各社区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针对居民焚烧枯枝、杂物，占用消防通道，不服从消防安全管理的现象，社区及时联系社区民警进行法治教育，如有违反消防安全法、治安条例的情况，应急管理岗协调区消防救援局、两路口派出所依法进行处罚。</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责任岗位：应急管理岗、两路口派出所、各社区</w:t>
      </w:r>
    </w:p>
    <w:p>
      <w:pPr>
        <w:pStyle w:val="3"/>
        <w:keepNext w:val="0"/>
        <w:keepLines w:val="0"/>
        <w:pageBreakBefore w:val="0"/>
        <w:tabs>
          <w:tab w:val="left" w:pos="312"/>
        </w:tabs>
        <w:kinsoku/>
        <w:wordWrap/>
        <w:topLinePunct w:val="0"/>
        <w:autoSpaceDE/>
        <w:autoSpaceDN/>
        <w:bidi w:val="0"/>
        <w:spacing w:after="0" w:line="594" w:lineRule="exact"/>
        <w:ind w:firstLine="640" w:firstLineChars="200"/>
        <w:rPr>
          <w:rFonts w:hint="default" w:ascii="Times New Roman" w:hAnsi="Times New Roman" w:eastAsia="方正仿宋_GBK" w:cs="Times New Roman"/>
          <w:kern w:val="2"/>
          <w:sz w:val="32"/>
          <w:szCs w:val="32"/>
        </w:rPr>
      </w:pPr>
      <w:r>
        <w:rPr>
          <w:rFonts w:hint="default" w:ascii="Times New Roman" w:hAnsi="Times New Roman" w:eastAsia="方正仿宋_GBK" w:cs="Times New Roman"/>
          <w:kern w:val="2"/>
          <w:sz w:val="32"/>
          <w:szCs w:val="32"/>
        </w:rPr>
        <w:t>3.专项整治期间每月专班组织社区研究整治重难点问题，对隐患问题较集中的区域，及时协调区经信委、区应急局、区消防救援局等区级部门联合两路派出所、市场监管所开展联合执法整治，不定期对隐患问题开展“回头看”，确保整治成果长效常态。</w:t>
      </w:r>
    </w:p>
    <w:p>
      <w:pPr>
        <w:keepNext w:val="0"/>
        <w:keepLines w:val="0"/>
        <w:pageBreakBefore w:val="0"/>
        <w:kinsoku/>
        <w:wordWrap/>
        <w:topLinePunct w:val="0"/>
        <w:autoSpaceDE/>
        <w:autoSpaceDN/>
        <w:bidi w:val="0"/>
        <w:spacing w:line="594" w:lineRule="exact"/>
        <w:ind w:firstLine="643" w:firstLineChars="200"/>
        <w:rPr>
          <w:rFonts w:hint="default" w:ascii="Times New Roman" w:hAnsi="Times New Roman" w:cs="Times New Roman"/>
          <w:sz w:val="32"/>
          <w:szCs w:val="32"/>
        </w:rPr>
      </w:pPr>
      <w:r>
        <w:rPr>
          <w:rFonts w:hint="default" w:ascii="Times New Roman" w:hAnsi="Times New Roman" w:eastAsia="方正仿宋_GBK" w:cs="Times New Roman"/>
          <w:b/>
          <w:sz w:val="32"/>
          <w:szCs w:val="32"/>
        </w:rPr>
        <w:t>责任岗位：街道各业务岗位、两路口派出所、两路口市场监管所、各社区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五、工作要求</w:t>
      </w:r>
    </w:p>
    <w:p>
      <w:pPr>
        <w:pStyle w:val="21"/>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bCs/>
          <w:color w:val="auto"/>
          <w:sz w:val="32"/>
          <w:szCs w:val="32"/>
        </w:rPr>
        <w:t>（一）层层压实</w:t>
      </w:r>
      <w:r>
        <w:rPr>
          <w:rFonts w:hint="default" w:ascii="Times New Roman" w:hAnsi="Times New Roman" w:eastAsia="方正楷体_GBK" w:cs="Times New Roman"/>
          <w:color w:val="auto"/>
          <w:sz w:val="32"/>
          <w:szCs w:val="32"/>
          <w:lang w:bidi="ar"/>
        </w:rPr>
        <w:t>责任</w:t>
      </w:r>
    </w:p>
    <w:p>
      <w:pPr>
        <w:pStyle w:val="21"/>
        <w:keepNext w:val="0"/>
        <w:keepLines w:val="0"/>
        <w:pageBreakBefore w:val="0"/>
        <w:kinsoku/>
        <w:wordWrap/>
        <w:topLinePunct w:val="0"/>
        <w:autoSpaceDE/>
        <w:autoSpaceDN/>
        <w:bidi w:val="0"/>
        <w:spacing w:line="594"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按照属地属事原则，严格落实“三管三必须”，街道各</w:t>
      </w:r>
      <w:r>
        <w:rPr>
          <w:rFonts w:hint="default" w:ascii="Times New Roman" w:hAnsi="Times New Roman" w:cs="Times New Roman"/>
          <w:color w:val="auto"/>
          <w:sz w:val="32"/>
          <w:szCs w:val="32"/>
          <w:lang w:eastAsia="zh-CN"/>
        </w:rPr>
        <w:t>领导班子、</w:t>
      </w:r>
      <w:r>
        <w:rPr>
          <w:rFonts w:hint="default" w:ascii="Times New Roman" w:hAnsi="Times New Roman" w:cs="Times New Roman"/>
          <w:color w:val="auto"/>
          <w:sz w:val="32"/>
          <w:szCs w:val="32"/>
        </w:rPr>
        <w:t>业务岗位要下沉到对口社区网格，和社区一起开展专项整治行动，由对口社区领导统筹安排，切实加强组织领导。各社区要细化任务、完善措施，任务</w:t>
      </w:r>
      <w:r>
        <w:rPr>
          <w:rFonts w:hint="eastAsia" w:hAnsi="Times New Roman" w:cs="Times New Roman"/>
          <w:color w:val="auto"/>
          <w:sz w:val="32"/>
          <w:szCs w:val="32"/>
          <w:lang w:eastAsia="zh-CN"/>
        </w:rPr>
        <w:t>落实</w:t>
      </w:r>
      <w:r>
        <w:rPr>
          <w:rFonts w:hint="default" w:ascii="Times New Roman" w:hAnsi="Times New Roman" w:cs="Times New Roman"/>
          <w:color w:val="auto"/>
          <w:sz w:val="32"/>
          <w:szCs w:val="32"/>
        </w:rPr>
        <w:t>到网格、落实到人头。社区党委每两周研究隐患排查整治情况，每月召开社区安全风险研判工作会。</w:t>
      </w:r>
    </w:p>
    <w:p>
      <w:pPr>
        <w:pStyle w:val="21"/>
        <w:keepNext w:val="0"/>
        <w:keepLines w:val="0"/>
        <w:pageBreakBefore w:val="0"/>
        <w:numPr>
          <w:ilvl w:val="0"/>
          <w:numId w:val="3"/>
        </w:numPr>
        <w:kinsoku/>
        <w:wordWrap/>
        <w:topLinePunct w:val="0"/>
        <w:autoSpaceDE/>
        <w:autoSpaceDN/>
        <w:bidi w:val="0"/>
        <w:spacing w:line="594" w:lineRule="exact"/>
        <w:ind w:firstLine="640" w:firstLineChars="200"/>
        <w:rPr>
          <w:rFonts w:hint="default" w:ascii="Times New Roman" w:hAnsi="Times New Roman" w:eastAsia="方正楷体_GBK" w:cs="Times New Roman"/>
          <w:color w:val="auto"/>
          <w:sz w:val="32"/>
          <w:szCs w:val="32"/>
          <w:lang w:bidi="ar"/>
        </w:rPr>
      </w:pPr>
      <w:r>
        <w:rPr>
          <w:rFonts w:hint="default" w:ascii="Times New Roman" w:hAnsi="Times New Roman" w:eastAsia="方正楷体_GBK" w:cs="Times New Roman"/>
          <w:color w:val="auto"/>
          <w:sz w:val="32"/>
          <w:szCs w:val="32"/>
          <w:lang w:bidi="ar"/>
        </w:rPr>
        <w:t>督促物业单位落实主体责任</w:t>
      </w:r>
    </w:p>
    <w:p>
      <w:pPr>
        <w:pStyle w:val="21"/>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各社区党委要充分发挥社区核心作用，督促物业单位落实主体责任，认真履行职责。物业服务岗和各社区要强化对物业单位的监督和指导，督促物业单位依据服务合同切实履行职责，规范服务行为，提高服务质量。每月全覆盖开展安全检查，对小区的火灾防控各项措施、环境卫生、车辆停放等进行全面检查，及时发现并督促整改各类违规行为‌。</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（三）密切协作联动</w:t>
      </w:r>
    </w:p>
    <w:p>
      <w:pPr>
        <w:pStyle w:val="21"/>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在街道</w:t>
      </w:r>
      <w:r>
        <w:rPr>
          <w:rFonts w:hint="default" w:ascii="Times New Roman" w:hAnsi="Times New Roman" w:eastAsia="方正仿宋_GBK" w:cs="Times New Roman"/>
          <w:sz w:val="32"/>
          <w:szCs w:val="32"/>
        </w:rPr>
        <w:t>安全生产和消防安全“大督查、大宣传、大排查、大整治、大执法”</w:t>
      </w:r>
      <w:r>
        <w:rPr>
          <w:rFonts w:hint="default" w:ascii="Times New Roman" w:hAnsi="Times New Roman" w:eastAsia="方正仿宋_GBK" w:cs="Times New Roman"/>
          <w:color w:val="auto"/>
          <w:sz w:val="32"/>
          <w:szCs w:val="32"/>
        </w:rPr>
        <w:t>专项行动专班的统一领导下，各业务岗位、各社区、相关单位要各司其职、各负其责，对存在职能交叉、多头管理的行业领域加强沟通协调，防止推诿扯皮，树立“一盘棋”思想，要积极配合、密切协作，形成上下联动，左右互补的工作机制。</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楷体_GBK" w:cs="Times New Roman"/>
          <w:kern w:val="0"/>
          <w:sz w:val="32"/>
          <w:szCs w:val="32"/>
          <w:lang w:val="en" w:bidi="ar"/>
        </w:rPr>
      </w:pPr>
      <w:r>
        <w:rPr>
          <w:rFonts w:hint="default" w:ascii="Times New Roman" w:hAnsi="Times New Roman" w:eastAsia="方正楷体_GBK" w:cs="Times New Roman"/>
          <w:kern w:val="0"/>
          <w:sz w:val="32"/>
          <w:szCs w:val="32"/>
          <w:lang w:val="en" w:bidi="ar"/>
        </w:rPr>
        <w:t>（四）建立台账清单</w:t>
      </w:r>
    </w:p>
    <w:p>
      <w:pPr>
        <w:pStyle w:val="21"/>
        <w:keepNext w:val="0"/>
        <w:keepLines w:val="0"/>
        <w:pageBreakBefore w:val="0"/>
        <w:kinsoku/>
        <w:wordWrap/>
        <w:topLinePunct w:val="0"/>
        <w:autoSpaceDE/>
        <w:autoSpaceDN/>
        <w:bidi w:val="0"/>
        <w:spacing w:line="594" w:lineRule="exact"/>
        <w:ind w:firstLine="640" w:firstLineChars="200"/>
        <w:rPr>
          <w:rFonts w:hint="default" w:ascii="Times New Roman" w:hAnsi="Times New Roman" w:cs="Times New Roman"/>
          <w:color w:val="auto"/>
          <w:sz w:val="32"/>
          <w:szCs w:val="32"/>
        </w:rPr>
      </w:pPr>
      <w:r>
        <w:rPr>
          <w:rFonts w:hint="default" w:ascii="Times New Roman" w:hAnsi="Times New Roman" w:cs="Times New Roman"/>
          <w:color w:val="auto"/>
          <w:sz w:val="32"/>
          <w:szCs w:val="32"/>
        </w:rPr>
        <w:t>街道各业务岗位、各社区要建立隐患排查及隐患整治台账，对排查的对象、风险隐患逐一登记在册，对发现的安全隐患要立行立改，消除隐患。因客观原因无法立即整改到位的，要确定有效管控措施，明确整治责任人、完成时限，限期办结、动态清零，防范风险隐患上升为安全事故。经排查无安全隐患的，也要做好记录，确保全覆盖、底数清、控风险、消隐患。</w:t>
      </w:r>
    </w:p>
    <w:p>
      <w:pPr>
        <w:keepNext w:val="0"/>
        <w:keepLines w:val="0"/>
        <w:pageBreakBefore w:val="0"/>
        <w:kinsoku/>
        <w:wordWrap/>
        <w:topLinePunct w:val="0"/>
        <w:autoSpaceDE/>
        <w:autoSpaceDN/>
        <w:bidi w:val="0"/>
        <w:adjustRightInd w:val="0"/>
        <w:snapToGrid w:val="0"/>
        <w:spacing w:line="594" w:lineRule="exact"/>
        <w:ind w:firstLine="640" w:firstLineChars="200"/>
        <w:rPr>
          <w:rFonts w:hint="default" w:ascii="Times New Roman" w:hAnsi="Times New Roman" w:eastAsia="方正楷体_GBK" w:cs="Times New Roman"/>
          <w:color w:val="auto"/>
          <w:sz w:val="32"/>
          <w:szCs w:val="32"/>
          <w:lang w:eastAsia="zh-TW"/>
        </w:rPr>
      </w:pPr>
      <w:r>
        <w:rPr>
          <w:rFonts w:hint="default" w:ascii="Times New Roman" w:hAnsi="Times New Roman" w:eastAsia="方正楷体_GBK" w:cs="Times New Roman"/>
          <w:color w:val="auto"/>
          <w:sz w:val="32"/>
          <w:szCs w:val="32"/>
        </w:rPr>
        <w:t>（五）</w:t>
      </w:r>
      <w:r>
        <w:rPr>
          <w:rFonts w:hint="default" w:ascii="Times New Roman" w:hAnsi="Times New Roman" w:eastAsia="方正楷体_GBK" w:cs="Times New Roman"/>
          <w:color w:val="auto"/>
          <w:sz w:val="32"/>
          <w:szCs w:val="32"/>
          <w:lang w:eastAsia="zh-TW"/>
        </w:rPr>
        <w:t>加强经费保障</w:t>
      </w:r>
    </w:p>
    <w:p>
      <w:pPr>
        <w:keepNext w:val="0"/>
        <w:keepLines w:val="0"/>
        <w:pageBreakBefore w:val="0"/>
        <w:kinsoku/>
        <w:wordWrap/>
        <w:topLinePunct w:val="0"/>
        <w:autoSpaceDE/>
        <w:autoSpaceDN/>
        <w:bidi w:val="0"/>
        <w:adjustRightInd w:val="0"/>
        <w:snapToGrid w:val="0"/>
        <w:spacing w:line="594" w:lineRule="exact"/>
        <w:ind w:firstLine="640" w:firstLineChars="200"/>
        <w:rPr>
          <w:rFonts w:hint="default" w:ascii="Times New Roman" w:hAnsi="Times New Roman" w:eastAsia="方正仿宋_GBK" w:cs="Times New Roman"/>
          <w:color w:val="auto"/>
          <w:sz w:val="32"/>
          <w:szCs w:val="32"/>
          <w:highlight w:val="none"/>
          <w:lang w:eastAsia="zh-TW"/>
        </w:rPr>
      </w:pPr>
      <w:r>
        <w:rPr>
          <w:rFonts w:hint="default" w:ascii="Times New Roman" w:hAnsi="Times New Roman" w:eastAsia="方正仿宋_GBK" w:cs="Times New Roman"/>
          <w:color w:val="auto"/>
          <w:sz w:val="32"/>
          <w:szCs w:val="32"/>
          <w:highlight w:val="none"/>
        </w:rPr>
        <w:t>财政管理岗要将专项整治经费纳入街道</w:t>
      </w:r>
      <w:r>
        <w:rPr>
          <w:rFonts w:hint="default" w:ascii="Times New Roman" w:hAnsi="Times New Roman" w:eastAsia="方正仿宋_GBK" w:cs="Times New Roman"/>
          <w:color w:val="auto"/>
          <w:sz w:val="32"/>
          <w:szCs w:val="32"/>
          <w:highlight w:val="none"/>
          <w:lang w:val="en-US" w:eastAsia="zh-CN"/>
        </w:rPr>
        <w:t>2025</w:t>
      </w:r>
      <w:r>
        <w:rPr>
          <w:rFonts w:hint="default" w:ascii="Times New Roman" w:hAnsi="Times New Roman" w:eastAsia="方正仿宋_GBK" w:cs="Times New Roman"/>
          <w:color w:val="auto"/>
          <w:sz w:val="32"/>
          <w:szCs w:val="32"/>
          <w:highlight w:val="none"/>
        </w:rPr>
        <w:t>年度财务支出计划，保障专项整治工作顺利完成。加强</w:t>
      </w:r>
      <w:r>
        <w:rPr>
          <w:rFonts w:hint="default" w:ascii="Times New Roman" w:hAnsi="Times New Roman" w:eastAsia="方正仿宋_GBK" w:cs="Times New Roman"/>
          <w:color w:val="auto"/>
          <w:sz w:val="32"/>
          <w:szCs w:val="32"/>
          <w:highlight w:val="none"/>
          <w:lang w:eastAsia="zh-TW"/>
        </w:rPr>
        <w:t>经费</w:t>
      </w:r>
      <w:r>
        <w:rPr>
          <w:rFonts w:hint="default" w:ascii="Times New Roman" w:hAnsi="Times New Roman" w:eastAsia="方正仿宋_GBK" w:cs="Times New Roman"/>
          <w:color w:val="auto"/>
          <w:sz w:val="32"/>
          <w:szCs w:val="32"/>
          <w:highlight w:val="none"/>
        </w:rPr>
        <w:t>使用监督</w:t>
      </w:r>
      <w:r>
        <w:rPr>
          <w:rFonts w:hint="default" w:ascii="Times New Roman" w:hAnsi="Times New Roman" w:eastAsia="方正仿宋_GBK" w:cs="Times New Roman"/>
          <w:color w:val="auto"/>
          <w:sz w:val="32"/>
          <w:szCs w:val="32"/>
          <w:highlight w:val="none"/>
          <w:lang w:eastAsia="zh-TW"/>
        </w:rPr>
        <w:t>管理</w:t>
      </w:r>
      <w:r>
        <w:rPr>
          <w:rFonts w:hint="default" w:ascii="Times New Roman" w:hAnsi="Times New Roman" w:eastAsia="方正仿宋_GBK" w:cs="Times New Roman"/>
          <w:color w:val="auto"/>
          <w:sz w:val="32"/>
          <w:szCs w:val="32"/>
          <w:highlight w:val="none"/>
        </w:rPr>
        <w:t>，增加整治经费来源，积极向区领导、区级部门争取</w:t>
      </w:r>
      <w:r>
        <w:rPr>
          <w:rFonts w:hint="default" w:ascii="Times New Roman" w:hAnsi="Times New Roman" w:eastAsia="方正仿宋_GBK" w:cs="Times New Roman"/>
          <w:color w:val="auto"/>
          <w:sz w:val="32"/>
          <w:szCs w:val="32"/>
          <w:highlight w:val="none"/>
          <w:lang w:eastAsia="zh-TW"/>
        </w:rPr>
        <w:t>项目</w:t>
      </w:r>
      <w:r>
        <w:rPr>
          <w:rFonts w:hint="default" w:ascii="Times New Roman" w:hAnsi="Times New Roman" w:eastAsia="方正仿宋_GBK" w:cs="Times New Roman"/>
          <w:color w:val="auto"/>
          <w:sz w:val="32"/>
          <w:szCs w:val="32"/>
          <w:highlight w:val="none"/>
        </w:rPr>
        <w:t>、争取</w:t>
      </w:r>
      <w:r>
        <w:rPr>
          <w:rFonts w:hint="default" w:ascii="Times New Roman" w:hAnsi="Times New Roman" w:eastAsia="方正仿宋_GBK" w:cs="Times New Roman"/>
          <w:color w:val="auto"/>
          <w:sz w:val="32"/>
          <w:szCs w:val="32"/>
          <w:highlight w:val="none"/>
          <w:lang w:eastAsia="zh-TW"/>
        </w:rPr>
        <w:t>资金</w:t>
      </w:r>
      <w:r>
        <w:rPr>
          <w:rFonts w:hint="default" w:ascii="Times New Roman" w:hAnsi="Times New Roman" w:eastAsia="方正仿宋_GBK" w:cs="Times New Roman"/>
          <w:color w:val="auto"/>
          <w:sz w:val="32"/>
          <w:szCs w:val="32"/>
          <w:highlight w:val="none"/>
        </w:rPr>
        <w:t>支持</w:t>
      </w:r>
      <w:r>
        <w:rPr>
          <w:rFonts w:hint="default" w:ascii="Times New Roman" w:hAnsi="Times New Roman" w:eastAsia="方正仿宋_GBK" w:cs="Times New Roman"/>
          <w:color w:val="auto"/>
          <w:sz w:val="32"/>
          <w:szCs w:val="32"/>
          <w:highlight w:val="none"/>
          <w:lang w:eastAsia="zh-TW"/>
        </w:rPr>
        <w:t>。</w:t>
      </w:r>
    </w:p>
    <w:p>
      <w:pPr>
        <w:pStyle w:val="21"/>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各业务岗要积极向分管区领导、区级部门争取项目、争取资金支持。财政管理岗要将专项整治经费纳入街道年度财务支出计划，加强经费使用监督管理，保障专项整治工作顺利完成。</w:t>
      </w:r>
    </w:p>
    <w:p>
      <w:pPr>
        <w:keepNext w:val="0"/>
        <w:keepLines w:val="0"/>
        <w:pageBreakBefore w:val="0"/>
        <w:kinsoku/>
        <w:wordWrap/>
        <w:topLinePunct w:val="0"/>
        <w:autoSpaceDE/>
        <w:autoSpaceDN/>
        <w:bidi w:val="0"/>
        <w:adjustRightInd w:val="0"/>
        <w:snapToGrid w:val="0"/>
        <w:spacing w:line="594" w:lineRule="exact"/>
        <w:ind w:firstLine="640" w:firstLineChars="200"/>
        <w:jc w:val="left"/>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（六）严格考核问责</w:t>
      </w:r>
    </w:p>
    <w:p>
      <w:pPr>
        <w:pStyle w:val="21"/>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color w:val="auto"/>
          <w:sz w:val="32"/>
          <w:szCs w:val="32"/>
        </w:rPr>
        <w:sectPr>
          <w:headerReference r:id="rId3" w:type="default"/>
          <w:footerReference r:id="rId4" w:type="default"/>
          <w:pgSz w:w="11906" w:h="16838"/>
          <w:pgMar w:top="1701" w:right="1701" w:bottom="1701" w:left="1701" w:header="851" w:footer="992" w:gutter="0"/>
          <w:pgNumType w:fmt="numberInDash"/>
          <w:cols w:space="0" w:num="1"/>
          <w:rtlGutter w:val="0"/>
          <w:docGrid w:linePitch="312" w:charSpace="0"/>
        </w:sectPr>
      </w:pPr>
      <w:r>
        <w:rPr>
          <w:rFonts w:hint="default" w:ascii="Times New Roman" w:hAnsi="Times New Roman" w:eastAsia="方正仿宋_GBK" w:cs="Times New Roman"/>
          <w:color w:val="auto"/>
          <w:sz w:val="32"/>
          <w:szCs w:val="32"/>
        </w:rPr>
        <w:t>本次专项整治行动将作为街道年度考核的重要依据，街道</w:t>
      </w:r>
    </w:p>
    <w:p>
      <w:pPr>
        <w:pStyle w:val="21"/>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业务岗位与对口社区同绩同责。202</w:t>
      </w:r>
      <w:r>
        <w:rPr>
          <w:rFonts w:hint="default"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年已发生安全事故的社区网格，即日起至本年底若再次发生安全生产和消防事故，则该社区年终考核建议评定为三等，对口业务岗位建议不纳入年终优秀评选；即日起至本年底发生2起消防事故的社区，建议年底考核为三等，对口业务岗位建议不纳入年终优秀评选。对弄虚作假、失职渎职等造成恶劣影响的违纪情况，按程序移交街道纪工委调查处理。</w:t>
      </w:r>
    </w:p>
    <w:p>
      <w:pPr>
        <w:keepNext w:val="0"/>
        <w:keepLines w:val="0"/>
        <w:pageBreakBefore w:val="0"/>
        <w:numPr>
          <w:ilvl w:val="0"/>
          <w:numId w:val="4"/>
        </w:numPr>
        <w:kinsoku/>
        <w:wordWrap/>
        <w:topLinePunct w:val="0"/>
        <w:autoSpaceDE/>
        <w:autoSpaceDN/>
        <w:bidi w:val="0"/>
        <w:spacing w:line="594" w:lineRule="exact"/>
        <w:ind w:firstLine="480" w:firstLineChars="150"/>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强化值班值守</w:t>
      </w:r>
    </w:p>
    <w:p>
      <w:pPr>
        <w:pStyle w:val="21"/>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在专项行动整治期间，街道、社区加强24小时值班值守，保证工作人员在岗在位在状态。启动安全管理工作情况报告制度，各社区每天16:00前通过渝快政向街道专班报送辖区安全情况，做到急事急报、特事特报、大事快报（街道应急管理岗：敖庆龙15023208599、夜间及节假日电话：</w:t>
      </w:r>
      <w:r>
        <w:rPr>
          <w:rFonts w:hint="eastAsia" w:hAnsi="Times New Roman" w:cs="Times New Roman"/>
          <w:color w:val="auto"/>
          <w:sz w:val="32"/>
          <w:szCs w:val="32"/>
          <w:lang w:val="en-US" w:eastAsia="zh-CN"/>
        </w:rPr>
        <w:t>023-</w:t>
      </w:r>
      <w:r>
        <w:rPr>
          <w:rFonts w:hint="default" w:ascii="Times New Roman" w:hAnsi="Times New Roman" w:eastAsia="方正仿宋_GBK" w:cs="Times New Roman"/>
          <w:color w:val="auto"/>
          <w:sz w:val="32"/>
          <w:szCs w:val="32"/>
        </w:rPr>
        <w:t>63861209）。各社区居委会值班人员要严肃值班纪律，规范值班管理，发现安全隐患，要在跟进工作的同时第一时间进行报告。</w:t>
      </w:r>
    </w:p>
    <w:p>
      <w:pPr>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楷体_GBK" w:cs="Times New Roman"/>
          <w:bCs/>
          <w:sz w:val="32"/>
          <w:szCs w:val="32"/>
        </w:rPr>
      </w:pPr>
      <w:r>
        <w:rPr>
          <w:rFonts w:hint="default" w:ascii="Times New Roman" w:hAnsi="Times New Roman" w:eastAsia="方正楷体_GBK" w:cs="Times New Roman"/>
          <w:bCs/>
          <w:sz w:val="32"/>
          <w:szCs w:val="32"/>
        </w:rPr>
        <w:t>（八）加强信息报送</w:t>
      </w:r>
    </w:p>
    <w:p>
      <w:pPr>
        <w:pStyle w:val="21"/>
        <w:keepNext w:val="0"/>
        <w:keepLines w:val="0"/>
        <w:pageBreakBefore w:val="0"/>
        <w:kinsoku/>
        <w:wordWrap/>
        <w:topLinePunct w:val="0"/>
        <w:autoSpaceDE/>
        <w:autoSpaceDN/>
        <w:bidi w:val="0"/>
        <w:spacing w:line="594" w:lineRule="exact"/>
        <w:ind w:firstLine="640" w:firstLineChars="200"/>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专项行动整治期间各社区每周五上午11点前向工作专班办公室报送隐患排查表和隐患整治进展情况。街道各业务岗位、各社区有好的经验做法和成效的，及时报送工作专班，工作专班将通过简讯、通报、会议等方式组织交流学习。（联系人：敖庆龙，联系电话：15023208599）</w:t>
      </w:r>
    </w:p>
    <w:p>
      <w:pPr>
        <w:pStyle w:val="13"/>
        <w:keepNext w:val="0"/>
        <w:keepLines w:val="0"/>
        <w:pageBreakBefore w:val="0"/>
        <w:kinsoku/>
        <w:wordWrap/>
        <w:topLinePunct w:val="0"/>
        <w:autoSpaceDE/>
        <w:autoSpaceDN/>
        <w:bidi w:val="0"/>
        <w:spacing w:before="0" w:after="0" w:line="594" w:lineRule="exact"/>
        <w:ind w:firstLine="640" w:firstLineChars="200"/>
        <w:jc w:val="both"/>
        <w:rPr>
          <w:rFonts w:hint="default" w:ascii="Times New Roman" w:hAnsi="Times New Roman" w:eastAsia="方正黑体_GBK" w:cs="Times New Roman"/>
          <w:b w:val="0"/>
          <w:bCs w:val="0"/>
          <w:sz w:val="32"/>
          <w:szCs w:val="32"/>
        </w:rPr>
      </w:pPr>
    </w:p>
    <w:p>
      <w:pPr>
        <w:pStyle w:val="13"/>
        <w:keepNext w:val="0"/>
        <w:keepLines w:val="0"/>
        <w:pageBreakBefore w:val="0"/>
        <w:kinsoku/>
        <w:wordWrap/>
        <w:topLinePunct w:val="0"/>
        <w:autoSpaceDE/>
        <w:autoSpaceDN/>
        <w:bidi w:val="0"/>
        <w:spacing w:before="0" w:after="0" w:line="594" w:lineRule="exact"/>
        <w:ind w:firstLine="640" w:firstLineChars="200"/>
        <w:jc w:val="both"/>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rPr>
        <w:t>附件：1.两路口街道单位场所安全生产检查指南</w:t>
      </w: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rPr>
      </w:pPr>
      <w:r>
        <w:rPr>
          <w:rFonts w:hint="eastAsia" w:ascii="Times New Roman" w:hAnsi="Times New Roman" w:cs="Times New Roman"/>
          <w:color w:val="auto"/>
          <w:sz w:val="32"/>
          <w:szCs w:val="32"/>
          <w:lang w:val="en-US" w:eastAsia="zh-CN"/>
        </w:rPr>
        <w:t>2.</w:t>
      </w:r>
      <w:r>
        <w:rPr>
          <w:rFonts w:hint="default" w:ascii="Times New Roman" w:hAnsi="Times New Roman" w:cs="Times New Roman"/>
          <w:color w:val="auto"/>
          <w:sz w:val="32"/>
          <w:szCs w:val="32"/>
        </w:rPr>
        <w:t>两路口街道火灾火情</w:t>
      </w:r>
      <w:r>
        <w:rPr>
          <w:rFonts w:hint="default" w:ascii="Times New Roman" w:hAnsi="Times New Roman" w:cs="Times New Roman"/>
          <w:color w:val="auto"/>
          <w:sz w:val="32"/>
          <w:szCs w:val="32"/>
          <w:lang w:eastAsia="zh-CN"/>
        </w:rPr>
        <w:t>现场</w:t>
      </w:r>
      <w:r>
        <w:rPr>
          <w:rFonts w:hint="default" w:ascii="Times New Roman" w:hAnsi="Times New Roman" w:cs="Times New Roman"/>
          <w:color w:val="auto"/>
          <w:sz w:val="32"/>
          <w:szCs w:val="32"/>
        </w:rPr>
        <w:t>处置流程</w:t>
      </w: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r>
        <w:rPr>
          <w:rFonts w:hint="eastAsia" w:ascii="Times New Roman" w:hAnsi="Times New Roman" w:cs="Times New Roman"/>
          <w:color w:val="auto"/>
          <w:sz w:val="32"/>
          <w:szCs w:val="32"/>
          <w:lang w:val="en-US" w:eastAsia="zh-CN"/>
        </w:rPr>
        <w:t>3.</w:t>
      </w:r>
      <w:r>
        <w:rPr>
          <w:rFonts w:hint="default" w:ascii="Times New Roman" w:hAnsi="Times New Roman" w:cs="Times New Roman"/>
          <w:color w:val="auto"/>
          <w:sz w:val="32"/>
          <w:szCs w:val="32"/>
          <w:lang w:eastAsia="zh-CN"/>
        </w:rPr>
        <w:t>两路口街道安全风险隐患台账</w:t>
      </w: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pStyle w:val="21"/>
        <w:keepNext w:val="0"/>
        <w:keepLines w:val="0"/>
        <w:pageBreakBefore w:val="0"/>
        <w:numPr>
          <w:ilvl w:val="0"/>
          <w:numId w:val="0"/>
        </w:numPr>
        <w:kinsoku/>
        <w:wordWrap/>
        <w:topLinePunct w:val="0"/>
        <w:autoSpaceDE/>
        <w:autoSpaceDN/>
        <w:bidi w:val="0"/>
        <w:spacing w:line="594" w:lineRule="exact"/>
        <w:ind w:firstLine="1600" w:firstLineChars="500"/>
        <w:rPr>
          <w:rFonts w:hint="default" w:ascii="Times New Roman" w:hAnsi="Times New Roman" w:cs="Times New Roman"/>
          <w:color w:val="auto"/>
          <w:sz w:val="32"/>
          <w:szCs w:val="32"/>
          <w:lang w:eastAsia="zh-CN"/>
        </w:rPr>
      </w:pPr>
    </w:p>
    <w:p>
      <w:pPr>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sz w:val="32"/>
          <w:szCs w:val="32"/>
          <w:lang w:eastAsia="zh-CN"/>
        </w:rPr>
        <w:br w:type="page"/>
      </w:r>
    </w:p>
    <w:p>
      <w:pPr>
        <w:pStyle w:val="13"/>
        <w:keepNext w:val="0"/>
        <w:keepLines w:val="0"/>
        <w:pageBreakBefore w:val="0"/>
        <w:widowControl w:val="0"/>
        <w:kinsoku/>
        <w:wordWrap/>
        <w:overflowPunct/>
        <w:topLinePunct w:val="0"/>
        <w:autoSpaceDE/>
        <w:autoSpaceDN/>
        <w:bidi w:val="0"/>
        <w:adjustRightInd/>
        <w:snapToGrid/>
        <w:spacing w:before="0" w:after="0" w:line="594" w:lineRule="exact"/>
        <w:jc w:val="both"/>
        <w:rPr>
          <w:rFonts w:hint="eastAsia" w:ascii="方正黑体_GBK" w:hAnsi="方正黑体_GBK" w:eastAsia="方正黑体_GBK" w:cs="方正黑体_GBK"/>
          <w:b w:val="0"/>
          <w:bCs w:val="0"/>
          <w:sz w:val="32"/>
          <w:szCs w:val="32"/>
        </w:rPr>
      </w:pPr>
      <w:r>
        <w:rPr>
          <w:rFonts w:hint="default" w:ascii="Times New Roman" w:hAnsi="Times New Roman" w:eastAsia="方正黑体_GBK" w:cs="Times New Roman"/>
          <w:b w:val="0"/>
          <w:bCs w:val="0"/>
          <w:sz w:val="32"/>
          <w:szCs w:val="32"/>
          <w:lang w:eastAsia="zh-CN"/>
        </w:rPr>
        <w:t>附件</w:t>
      </w:r>
      <w:r>
        <w:rPr>
          <w:rFonts w:hint="default" w:ascii="Times New Roman" w:hAnsi="Times New Roman" w:eastAsia="方正黑体_GBK" w:cs="Times New Roman"/>
          <w:b w:val="0"/>
          <w:bCs w:val="0"/>
          <w:sz w:val="32"/>
          <w:szCs w:val="32"/>
        </w:rPr>
        <w:t>1</w:t>
      </w:r>
    </w:p>
    <w:p>
      <w:pPr>
        <w:pStyle w:val="13"/>
        <w:keepNext w:val="0"/>
        <w:keepLines w:val="0"/>
        <w:pageBreakBefore w:val="0"/>
        <w:widowControl w:val="0"/>
        <w:kinsoku/>
        <w:wordWrap/>
        <w:overflowPunct/>
        <w:topLinePunct w:val="0"/>
        <w:autoSpaceDE/>
        <w:autoSpaceDN/>
        <w:bidi w:val="0"/>
        <w:adjustRightInd/>
        <w:snapToGrid/>
        <w:spacing w:before="0" w:after="0" w:line="594" w:lineRule="exact"/>
        <w:jc w:val="center"/>
        <w:rPr>
          <w:rFonts w:hint="eastAsia" w:ascii="方正小标宋_GBK" w:hAnsi="方正小标宋_GBK" w:eastAsia="方正小标宋_GBK" w:cs="方正小标宋_GBK"/>
          <w:b/>
          <w:bCs/>
          <w:sz w:val="44"/>
          <w:szCs w:val="44"/>
        </w:rPr>
      </w:pPr>
    </w:p>
    <w:p>
      <w:pPr>
        <w:pStyle w:val="13"/>
        <w:keepNext w:val="0"/>
        <w:keepLines w:val="0"/>
        <w:pageBreakBefore w:val="0"/>
        <w:widowControl w:val="0"/>
        <w:kinsoku/>
        <w:wordWrap/>
        <w:overflowPunct/>
        <w:topLinePunct w:val="0"/>
        <w:autoSpaceDE/>
        <w:autoSpaceDN/>
        <w:bidi w:val="0"/>
        <w:adjustRightInd/>
        <w:snapToGrid/>
        <w:spacing w:before="0" w:after="0" w:line="594" w:lineRule="exact"/>
        <w:jc w:val="center"/>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两路口街道单位场所安全生产检查指南</w:t>
      </w:r>
    </w:p>
    <w:p>
      <w:pPr>
        <w:keepNext w:val="0"/>
        <w:keepLines w:val="0"/>
        <w:pageBreakBefore w:val="0"/>
        <w:widowControl w:val="0"/>
        <w:kinsoku/>
        <w:wordWrap/>
        <w:overflowPunct/>
        <w:topLinePunct w:val="0"/>
        <w:autoSpaceDE/>
        <w:autoSpaceDN/>
        <w:bidi w:val="0"/>
        <w:adjustRightInd/>
        <w:snapToGrid/>
        <w:spacing w:line="594" w:lineRule="exact"/>
        <w:rPr>
          <w:rFonts w:hint="eastAsia"/>
        </w:rPr>
      </w:pP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rPr>
        <w:t>1</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小餐馆、小商场、小美容、小生产加工、住改仓：</w:t>
      </w:r>
      <w:r>
        <w:rPr>
          <w:rFonts w:hint="default" w:ascii="Times New Roman" w:hAnsi="Times New Roman" w:eastAsia="方正仿宋_GBK" w:cs="Times New Roman"/>
          <w:b w:val="0"/>
          <w:bCs w:val="0"/>
          <w:color w:val="auto"/>
          <w:sz w:val="32"/>
          <w:szCs w:val="32"/>
        </w:rPr>
        <w:t>①检查灭火器是否过期，询问从业人员是否会使用</w:t>
      </w:r>
      <w:r>
        <w:rPr>
          <w:rFonts w:hint="default" w:ascii="Times New Roman" w:hAnsi="Times New Roman" w:eastAsia="方正仿宋_GBK" w:cs="Times New Roman"/>
          <w:b w:val="0"/>
          <w:bCs w:val="0"/>
          <w:color w:val="auto"/>
          <w:sz w:val="32"/>
          <w:szCs w:val="32"/>
          <w:lang w:val="en-US" w:eastAsia="zh-CN"/>
        </w:rPr>
        <w:t>灭火</w:t>
      </w:r>
      <w:r>
        <w:rPr>
          <w:rFonts w:hint="default" w:ascii="Times New Roman" w:hAnsi="Times New Roman" w:eastAsia="方正仿宋_GBK" w:cs="Times New Roman"/>
          <w:b w:val="0"/>
          <w:bCs w:val="0"/>
          <w:color w:val="auto"/>
          <w:sz w:val="32"/>
          <w:szCs w:val="32"/>
        </w:rPr>
        <w:t>器材；②检查</w:t>
      </w:r>
      <w:r>
        <w:rPr>
          <w:rFonts w:hint="default" w:ascii="Times New Roman" w:hAnsi="Times New Roman" w:eastAsia="方正仿宋_GBK" w:cs="Times New Roman"/>
          <w:b w:val="0"/>
          <w:bCs w:val="0"/>
          <w:color w:val="auto"/>
          <w:sz w:val="32"/>
          <w:szCs w:val="32"/>
          <w:lang w:val="en-US" w:eastAsia="zh-CN"/>
        </w:rPr>
        <w:t>疏散</w:t>
      </w:r>
      <w:r>
        <w:rPr>
          <w:rFonts w:hint="default" w:ascii="Times New Roman" w:hAnsi="Times New Roman" w:eastAsia="方正仿宋_GBK" w:cs="Times New Roman"/>
          <w:b w:val="0"/>
          <w:bCs w:val="0"/>
          <w:color w:val="auto"/>
          <w:sz w:val="32"/>
          <w:szCs w:val="32"/>
        </w:rPr>
        <w:t>通道是否畅通；③检查石油液化气罐管道是否超过1米3，软管是否老化；④检查</w:t>
      </w:r>
      <w:r>
        <w:rPr>
          <w:rFonts w:hint="eastAsia" w:eastAsia="方正仿宋_GBK" w:cs="Times New Roman"/>
          <w:b w:val="0"/>
          <w:bCs w:val="0"/>
          <w:color w:val="auto"/>
          <w:sz w:val="32"/>
          <w:szCs w:val="32"/>
          <w:lang w:val="en-US" w:eastAsia="zh-CN"/>
        </w:rPr>
        <w:t>电气</w:t>
      </w:r>
      <w:r>
        <w:rPr>
          <w:rFonts w:hint="default" w:ascii="Times New Roman" w:hAnsi="Times New Roman" w:eastAsia="方正仿宋_GBK" w:cs="Times New Roman"/>
          <w:b w:val="0"/>
          <w:bCs w:val="0"/>
          <w:color w:val="auto"/>
          <w:sz w:val="32"/>
          <w:szCs w:val="32"/>
          <w:lang w:val="en-US" w:eastAsia="zh-CN"/>
        </w:rPr>
        <w:t>产品、燃气用具的</w:t>
      </w:r>
      <w:r>
        <w:rPr>
          <w:rFonts w:hint="default" w:ascii="Times New Roman" w:hAnsi="Times New Roman" w:eastAsia="方正仿宋_GBK" w:cs="Times New Roman"/>
          <w:b w:val="0"/>
          <w:bCs w:val="0"/>
          <w:color w:val="auto"/>
          <w:sz w:val="32"/>
          <w:szCs w:val="32"/>
        </w:rPr>
        <w:t>线</w:t>
      </w:r>
      <w:r>
        <w:rPr>
          <w:rFonts w:hint="default" w:ascii="Times New Roman" w:hAnsi="Times New Roman" w:eastAsia="方正仿宋_GBK" w:cs="Times New Roman"/>
          <w:b w:val="0"/>
          <w:bCs w:val="0"/>
          <w:color w:val="auto"/>
          <w:sz w:val="32"/>
          <w:szCs w:val="32"/>
          <w:lang w:val="en-US" w:eastAsia="zh-CN"/>
        </w:rPr>
        <w:t>路敷设</w:t>
      </w:r>
      <w:r>
        <w:rPr>
          <w:rFonts w:hint="default" w:ascii="Times New Roman" w:hAnsi="Times New Roman" w:eastAsia="方正仿宋_GBK" w:cs="Times New Roman"/>
          <w:b w:val="0"/>
          <w:bCs w:val="0"/>
          <w:color w:val="auto"/>
          <w:sz w:val="32"/>
          <w:szCs w:val="32"/>
        </w:rPr>
        <w:t>是否穿管</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rPr>
        <w:t>⑤</w:t>
      </w:r>
      <w:r>
        <w:rPr>
          <w:rFonts w:hint="default" w:ascii="Times New Roman" w:hAnsi="Times New Roman" w:eastAsia="方正仿宋_GBK" w:cs="Times New Roman"/>
          <w:b w:val="0"/>
          <w:bCs w:val="0"/>
          <w:color w:val="auto"/>
          <w:sz w:val="32"/>
          <w:szCs w:val="32"/>
          <w:lang w:val="en-US" w:eastAsia="zh-CN"/>
        </w:rPr>
        <w:t>检查场所内是否安装感烟探测报警器、简易喷淋、可燃气体报警器及是否能正常运行；</w:t>
      </w:r>
      <w:r>
        <w:rPr>
          <w:rFonts w:hint="default" w:ascii="Times New Roman" w:hAnsi="Times New Roman" w:eastAsia="方正仿宋_GBK" w:cs="Times New Roman"/>
          <w:b w:val="0"/>
          <w:bCs w:val="0"/>
          <w:color w:val="auto"/>
          <w:sz w:val="32"/>
          <w:szCs w:val="32"/>
        </w:rPr>
        <w:t>⑥</w:t>
      </w:r>
      <w:r>
        <w:rPr>
          <w:rFonts w:hint="default" w:ascii="Times New Roman" w:hAnsi="Times New Roman" w:eastAsia="方正仿宋_GBK" w:cs="Times New Roman"/>
          <w:b w:val="0"/>
          <w:bCs w:val="0"/>
          <w:color w:val="auto"/>
          <w:sz w:val="32"/>
          <w:szCs w:val="32"/>
          <w:lang w:val="en-US" w:eastAsia="zh-CN"/>
        </w:rPr>
        <w:t>检查场所内是否</w:t>
      </w:r>
      <w:r>
        <w:rPr>
          <w:rFonts w:hint="eastAsia" w:eastAsia="方正仿宋_GBK" w:cs="Times New Roman"/>
          <w:b w:val="0"/>
          <w:bCs w:val="0"/>
          <w:color w:val="auto"/>
          <w:sz w:val="32"/>
          <w:szCs w:val="32"/>
          <w:lang w:val="en-US" w:eastAsia="zh-CN"/>
        </w:rPr>
        <w:t>有</w:t>
      </w:r>
      <w:r>
        <w:rPr>
          <w:rFonts w:hint="default" w:ascii="Times New Roman" w:hAnsi="Times New Roman" w:eastAsia="方正仿宋_GBK" w:cs="Times New Roman"/>
          <w:b w:val="0"/>
          <w:bCs w:val="0"/>
          <w:color w:val="auto"/>
          <w:sz w:val="32"/>
          <w:szCs w:val="32"/>
          <w:lang w:val="en-US" w:eastAsia="zh-CN"/>
        </w:rPr>
        <w:t>生产、储存、运输、销售、使用、销毁易燃易爆危险品。</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auto"/>
          <w:sz w:val="32"/>
          <w:szCs w:val="32"/>
          <w:lang w:val="en-US" w:eastAsia="zh-CN"/>
        </w:rPr>
      </w:pPr>
      <w:r>
        <w:rPr>
          <w:rFonts w:hint="default" w:ascii="Times New Roman" w:hAnsi="Times New Roman" w:eastAsia="方正仿宋_GBK" w:cs="Times New Roman"/>
          <w:b/>
          <w:bCs/>
          <w:color w:val="auto"/>
          <w:sz w:val="32"/>
          <w:szCs w:val="32"/>
        </w:rPr>
        <w:t>2</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小旅馆、小医院、</w:t>
      </w:r>
      <w:r>
        <w:rPr>
          <w:rFonts w:hint="default" w:ascii="Times New Roman" w:hAnsi="Times New Roman" w:eastAsia="方正仿宋_GBK" w:cs="Times New Roman"/>
          <w:b/>
          <w:bCs/>
          <w:color w:val="auto"/>
          <w:sz w:val="32"/>
          <w:szCs w:val="32"/>
          <w:lang w:val="en-US" w:eastAsia="zh-CN"/>
        </w:rPr>
        <w:t>诊所、</w:t>
      </w:r>
      <w:r>
        <w:rPr>
          <w:rFonts w:hint="default" w:ascii="Times New Roman" w:hAnsi="Times New Roman" w:eastAsia="方正仿宋_GBK" w:cs="Times New Roman"/>
          <w:b/>
          <w:bCs/>
          <w:color w:val="auto"/>
          <w:sz w:val="32"/>
          <w:szCs w:val="32"/>
        </w:rPr>
        <w:t>仓储、</w:t>
      </w:r>
      <w:r>
        <w:rPr>
          <w:rFonts w:hint="default" w:ascii="Times New Roman" w:hAnsi="Times New Roman" w:eastAsia="方正仿宋_GBK" w:cs="Times New Roman"/>
          <w:b/>
          <w:bCs/>
          <w:color w:val="auto"/>
          <w:sz w:val="32"/>
          <w:szCs w:val="32"/>
          <w:lang w:val="en-US" w:eastAsia="zh-CN"/>
        </w:rPr>
        <w:t>库房、</w:t>
      </w:r>
      <w:r>
        <w:rPr>
          <w:rFonts w:hint="default" w:ascii="Times New Roman" w:hAnsi="Times New Roman" w:eastAsia="方正仿宋_GBK" w:cs="Times New Roman"/>
          <w:b/>
          <w:bCs/>
          <w:color w:val="auto"/>
          <w:sz w:val="32"/>
          <w:szCs w:val="32"/>
        </w:rPr>
        <w:t>小网吧、养老院、小娱乐场所：</w:t>
      </w:r>
      <w:r>
        <w:rPr>
          <w:rFonts w:hint="default" w:ascii="Times New Roman" w:hAnsi="Times New Roman" w:eastAsia="方正仿宋_GBK" w:cs="Times New Roman"/>
          <w:b w:val="0"/>
          <w:bCs w:val="0"/>
          <w:color w:val="auto"/>
          <w:sz w:val="32"/>
          <w:szCs w:val="32"/>
        </w:rPr>
        <w:t>①检查灭火器是否过期，询问从业人员是否会使用</w:t>
      </w:r>
      <w:r>
        <w:rPr>
          <w:rFonts w:hint="default" w:ascii="Times New Roman" w:hAnsi="Times New Roman" w:eastAsia="方正仿宋_GBK" w:cs="Times New Roman"/>
          <w:b w:val="0"/>
          <w:bCs w:val="0"/>
          <w:color w:val="auto"/>
          <w:sz w:val="32"/>
          <w:szCs w:val="32"/>
          <w:lang w:val="en-US" w:eastAsia="zh-CN"/>
        </w:rPr>
        <w:t>灭火</w:t>
      </w:r>
      <w:r>
        <w:rPr>
          <w:rFonts w:hint="default" w:ascii="Times New Roman" w:hAnsi="Times New Roman" w:eastAsia="方正仿宋_GBK" w:cs="Times New Roman"/>
          <w:b w:val="0"/>
          <w:bCs w:val="0"/>
          <w:color w:val="auto"/>
          <w:sz w:val="32"/>
          <w:szCs w:val="32"/>
        </w:rPr>
        <w:t>器材；②检查</w:t>
      </w:r>
      <w:r>
        <w:rPr>
          <w:rFonts w:hint="default" w:ascii="Times New Roman" w:hAnsi="Times New Roman" w:eastAsia="方正仿宋_GBK" w:cs="Times New Roman"/>
          <w:b w:val="0"/>
          <w:bCs w:val="0"/>
          <w:color w:val="auto"/>
          <w:sz w:val="32"/>
          <w:szCs w:val="32"/>
          <w:lang w:val="en-US" w:eastAsia="zh-CN"/>
        </w:rPr>
        <w:t>疏散</w:t>
      </w:r>
      <w:r>
        <w:rPr>
          <w:rFonts w:hint="default" w:ascii="Times New Roman" w:hAnsi="Times New Roman" w:eastAsia="方正仿宋_GBK" w:cs="Times New Roman"/>
          <w:b w:val="0"/>
          <w:bCs w:val="0"/>
          <w:color w:val="auto"/>
          <w:sz w:val="32"/>
          <w:szCs w:val="32"/>
        </w:rPr>
        <w:t>通道是否畅通；③检查每日安全巡查记录是否完备；④检查安全制度是否上墙；④每月是否对员工进行安全教育培训，每季度是否开展应急疏散演练。⑤</w:t>
      </w:r>
      <w:r>
        <w:rPr>
          <w:rFonts w:hint="default" w:ascii="Times New Roman" w:hAnsi="Times New Roman" w:eastAsia="方正仿宋_GBK" w:cs="Times New Roman"/>
          <w:b w:val="0"/>
          <w:bCs w:val="0"/>
          <w:color w:val="auto"/>
          <w:sz w:val="32"/>
          <w:szCs w:val="32"/>
          <w:lang w:val="en-US" w:eastAsia="zh-CN"/>
        </w:rPr>
        <w:t>消防设施、器材是否损坏、挪用或者擅自拆除、停用，不得埋压、圈占、遮挡消火栓。</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3</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酒店、高层建筑、重点单位</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val="0"/>
          <w:bCs w:val="0"/>
          <w:color w:val="auto"/>
          <w:sz w:val="32"/>
          <w:szCs w:val="32"/>
        </w:rPr>
        <w:t>①检查灭火器是否过期，询问从业人员是否会使用</w:t>
      </w:r>
      <w:r>
        <w:rPr>
          <w:rFonts w:hint="default" w:ascii="Times New Roman" w:hAnsi="Times New Roman" w:eastAsia="方正仿宋_GBK" w:cs="Times New Roman"/>
          <w:b w:val="0"/>
          <w:bCs w:val="0"/>
          <w:color w:val="auto"/>
          <w:sz w:val="32"/>
          <w:szCs w:val="32"/>
          <w:lang w:val="en-US" w:eastAsia="zh-CN"/>
        </w:rPr>
        <w:t>灭火</w:t>
      </w:r>
      <w:r>
        <w:rPr>
          <w:rFonts w:hint="default" w:ascii="Times New Roman" w:hAnsi="Times New Roman" w:eastAsia="方正仿宋_GBK" w:cs="Times New Roman"/>
          <w:b w:val="0"/>
          <w:bCs w:val="0"/>
          <w:color w:val="auto"/>
          <w:sz w:val="32"/>
          <w:szCs w:val="32"/>
        </w:rPr>
        <w:t>器材</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②检查</w:t>
      </w:r>
      <w:r>
        <w:rPr>
          <w:rFonts w:hint="default" w:ascii="Times New Roman" w:hAnsi="Times New Roman" w:eastAsia="方正仿宋_GBK" w:cs="Times New Roman"/>
          <w:b w:val="0"/>
          <w:bCs w:val="0"/>
          <w:color w:val="auto"/>
          <w:sz w:val="32"/>
          <w:szCs w:val="32"/>
          <w:lang w:val="en-US" w:eastAsia="zh-CN"/>
        </w:rPr>
        <w:t>疏散</w:t>
      </w:r>
      <w:r>
        <w:rPr>
          <w:rFonts w:hint="default" w:ascii="Times New Roman" w:hAnsi="Times New Roman" w:eastAsia="方正仿宋_GBK" w:cs="Times New Roman"/>
          <w:b w:val="0"/>
          <w:bCs w:val="0"/>
          <w:color w:val="auto"/>
          <w:sz w:val="32"/>
          <w:szCs w:val="32"/>
        </w:rPr>
        <w:t>通道、消防车</w:t>
      </w:r>
      <w:r>
        <w:rPr>
          <w:rFonts w:hint="default" w:ascii="Times New Roman" w:hAnsi="Times New Roman" w:eastAsia="方正仿宋_GBK" w:cs="Times New Roman"/>
          <w:b w:val="0"/>
          <w:bCs w:val="0"/>
          <w:color w:val="auto"/>
          <w:sz w:val="32"/>
          <w:szCs w:val="32"/>
          <w:lang w:val="en-US" w:eastAsia="zh-CN"/>
        </w:rPr>
        <w:t>通</w:t>
      </w:r>
      <w:r>
        <w:rPr>
          <w:rFonts w:hint="default" w:ascii="Times New Roman" w:hAnsi="Times New Roman" w:eastAsia="方正仿宋_GBK" w:cs="Times New Roman"/>
          <w:b w:val="0"/>
          <w:bCs w:val="0"/>
          <w:color w:val="auto"/>
          <w:sz w:val="32"/>
          <w:szCs w:val="32"/>
        </w:rPr>
        <w:t>道是否畅通</w:t>
      </w:r>
      <w:r>
        <w:rPr>
          <w:rFonts w:hint="default" w:ascii="Times New Roman" w:hAnsi="Times New Roman" w:eastAsia="方正仿宋_GBK" w:cs="Times New Roman"/>
          <w:b w:val="0"/>
          <w:bCs w:val="0"/>
          <w:color w:val="auto"/>
          <w:sz w:val="32"/>
          <w:szCs w:val="32"/>
          <w:lang w:val="en-US" w:eastAsia="zh-CN"/>
        </w:rPr>
        <w:t xml:space="preserve">; </w:t>
      </w:r>
      <w:r>
        <w:rPr>
          <w:rFonts w:hint="default" w:ascii="Times New Roman" w:hAnsi="Times New Roman" w:eastAsia="方正仿宋_GBK" w:cs="Times New Roman"/>
          <w:b w:val="0"/>
          <w:bCs w:val="0"/>
          <w:color w:val="auto"/>
          <w:sz w:val="32"/>
          <w:szCs w:val="32"/>
        </w:rPr>
        <w:t>③检查日周月检查记录；④检查安全制度是否上墙；⑤每月是否对员工进行安全教育培训，每季度是否开展应急疏散演练</w:t>
      </w:r>
      <w:r>
        <w:rPr>
          <w:rFonts w:hint="default" w:ascii="Times New Roman" w:hAnsi="Times New Roman" w:eastAsia="方正仿宋_GBK" w:cs="Times New Roman"/>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rPr>
        <w:t>⑥检查消防设施是否每月进行</w:t>
      </w:r>
      <w:r>
        <w:rPr>
          <w:rFonts w:hint="default" w:ascii="Times New Roman" w:hAnsi="Times New Roman" w:eastAsia="方正仿宋_GBK" w:cs="Times New Roman"/>
          <w:b w:val="0"/>
          <w:bCs w:val="0"/>
          <w:color w:val="auto"/>
          <w:sz w:val="32"/>
          <w:szCs w:val="32"/>
          <w:lang w:val="en-US" w:eastAsia="zh-CN"/>
        </w:rPr>
        <w:t>维护保养</w:t>
      </w:r>
      <w:r>
        <w:rPr>
          <w:rFonts w:hint="default" w:ascii="Times New Roman" w:hAnsi="Times New Roman" w:eastAsia="方正仿宋_GBK" w:cs="Times New Roman"/>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4</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多层建筑：</w:t>
      </w:r>
      <w:r>
        <w:rPr>
          <w:rFonts w:hint="default" w:ascii="Times New Roman" w:hAnsi="Times New Roman" w:eastAsia="方正仿宋_GBK" w:cs="Times New Roman"/>
          <w:b w:val="0"/>
          <w:bCs w:val="0"/>
          <w:color w:val="auto"/>
          <w:sz w:val="32"/>
          <w:szCs w:val="32"/>
        </w:rPr>
        <w:t>①检查灭火器是否过期；②检查</w:t>
      </w:r>
      <w:r>
        <w:rPr>
          <w:rFonts w:hint="default" w:ascii="Times New Roman" w:hAnsi="Times New Roman" w:eastAsia="方正仿宋_GBK" w:cs="Times New Roman"/>
          <w:b w:val="0"/>
          <w:bCs w:val="0"/>
          <w:color w:val="auto"/>
          <w:sz w:val="32"/>
          <w:szCs w:val="32"/>
          <w:lang w:val="en-US" w:eastAsia="zh-CN"/>
        </w:rPr>
        <w:t>疏散</w:t>
      </w:r>
      <w:r>
        <w:rPr>
          <w:rFonts w:hint="default" w:ascii="Times New Roman" w:hAnsi="Times New Roman" w:eastAsia="方正仿宋_GBK" w:cs="Times New Roman"/>
          <w:b w:val="0"/>
          <w:bCs w:val="0"/>
          <w:color w:val="auto"/>
          <w:sz w:val="32"/>
          <w:szCs w:val="32"/>
        </w:rPr>
        <w:t>通道、消防车</w:t>
      </w:r>
      <w:r>
        <w:rPr>
          <w:rFonts w:hint="default" w:ascii="Times New Roman" w:hAnsi="Times New Roman" w:eastAsia="方正仿宋_GBK" w:cs="Times New Roman"/>
          <w:b w:val="0"/>
          <w:bCs w:val="0"/>
          <w:color w:val="auto"/>
          <w:sz w:val="32"/>
          <w:szCs w:val="32"/>
          <w:lang w:val="en-US" w:eastAsia="zh-CN"/>
        </w:rPr>
        <w:t>通</w:t>
      </w:r>
      <w:r>
        <w:rPr>
          <w:rFonts w:hint="default" w:ascii="Times New Roman" w:hAnsi="Times New Roman" w:eastAsia="方正仿宋_GBK" w:cs="Times New Roman"/>
          <w:b w:val="0"/>
          <w:bCs w:val="0"/>
          <w:color w:val="auto"/>
          <w:sz w:val="32"/>
          <w:szCs w:val="32"/>
        </w:rPr>
        <w:t>道是否畅通。</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textAlignment w:val="auto"/>
        <w:rPr>
          <w:rFonts w:hint="default" w:ascii="Times New Roman" w:hAnsi="Times New Roman" w:eastAsia="方正仿宋_GBK" w:cs="Times New Roman"/>
          <w:b w:val="0"/>
          <w:bCs w:val="0"/>
          <w:color w:val="auto"/>
          <w:sz w:val="32"/>
          <w:szCs w:val="32"/>
        </w:rPr>
      </w:pPr>
      <w:r>
        <w:rPr>
          <w:rFonts w:hint="default" w:ascii="Times New Roman" w:hAnsi="Times New Roman" w:eastAsia="方正仿宋_GBK" w:cs="Times New Roman"/>
          <w:b/>
          <w:bCs/>
          <w:color w:val="auto"/>
          <w:sz w:val="32"/>
          <w:szCs w:val="32"/>
        </w:rPr>
        <w:t>5</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独居老人：</w:t>
      </w:r>
      <w:r>
        <w:rPr>
          <w:rFonts w:hint="default" w:ascii="Times New Roman" w:hAnsi="Times New Roman" w:eastAsia="方正仿宋_GBK" w:cs="Times New Roman"/>
          <w:b w:val="0"/>
          <w:bCs w:val="0"/>
          <w:color w:val="auto"/>
          <w:sz w:val="32"/>
          <w:szCs w:val="32"/>
        </w:rPr>
        <w:t>①检查天然气管道是否老化；②检查电线是否穿管；③检查室内是否堆放易燃杂物。</w:t>
      </w:r>
    </w:p>
    <w:p>
      <w:pPr>
        <w:keepNext w:val="0"/>
        <w:keepLines w:val="0"/>
        <w:pageBreakBefore w:val="0"/>
        <w:widowControl w:val="0"/>
        <w:kinsoku/>
        <w:wordWrap/>
        <w:overflowPunct/>
        <w:topLinePunct w:val="0"/>
        <w:autoSpaceDE/>
        <w:autoSpaceDN/>
        <w:bidi w:val="0"/>
        <w:adjustRightInd/>
        <w:snapToGrid/>
        <w:spacing w:line="594" w:lineRule="exact"/>
        <w:ind w:firstLine="643" w:firstLineChars="200"/>
        <w:jc w:val="left"/>
        <w:textAlignment w:val="auto"/>
        <w:rPr>
          <w:rFonts w:hint="default" w:ascii="Times New Roman" w:hAnsi="Times New Roman" w:eastAsia="方正仿宋_GBK" w:cs="Times New Roman"/>
          <w:b w:val="0"/>
          <w:bCs w:val="0"/>
          <w:color w:val="auto"/>
          <w:sz w:val="32"/>
          <w:szCs w:val="32"/>
        </w:rPr>
        <w:sectPr>
          <w:footerReference r:id="rId5" w:type="default"/>
          <w:pgSz w:w="11906" w:h="16838"/>
          <w:pgMar w:top="1701" w:right="1701" w:bottom="1701" w:left="1701" w:header="851" w:footer="992" w:gutter="0"/>
          <w:pgBorders>
            <w:top w:val="none" w:sz="0" w:space="0"/>
            <w:left w:val="none" w:sz="0" w:space="0"/>
            <w:bottom w:val="none" w:sz="0" w:space="0"/>
            <w:right w:val="none" w:sz="0" w:space="0"/>
          </w:pgBorders>
          <w:pgNumType w:fmt="numberInDash" w:start="11"/>
          <w:cols w:space="0" w:num="1"/>
          <w:rtlGutter w:val="0"/>
          <w:docGrid w:linePitch="312" w:charSpace="0"/>
        </w:sectPr>
      </w:pPr>
      <w:r>
        <w:rPr>
          <w:rFonts w:hint="default" w:ascii="Times New Roman" w:hAnsi="Times New Roman" w:eastAsia="方正仿宋_GBK" w:cs="Times New Roman"/>
          <w:b/>
          <w:bCs/>
          <w:color w:val="auto"/>
          <w:sz w:val="32"/>
          <w:szCs w:val="32"/>
        </w:rPr>
        <w:t>6</w:t>
      </w:r>
      <w:r>
        <w:rPr>
          <w:rFonts w:hint="eastAsia" w:eastAsia="方正仿宋_GBK" w:cs="Times New Roman"/>
          <w:b/>
          <w:bCs/>
          <w:color w:val="auto"/>
          <w:sz w:val="32"/>
          <w:szCs w:val="32"/>
          <w:lang w:val="en-US" w:eastAsia="zh-CN"/>
        </w:rPr>
        <w:t>.</w:t>
      </w:r>
      <w:r>
        <w:rPr>
          <w:rFonts w:hint="default" w:ascii="Times New Roman" w:hAnsi="Times New Roman" w:eastAsia="方正仿宋_GBK" w:cs="Times New Roman"/>
          <w:b/>
          <w:bCs/>
          <w:color w:val="auto"/>
          <w:sz w:val="32"/>
          <w:szCs w:val="32"/>
        </w:rPr>
        <w:t>废品回收站：</w:t>
      </w:r>
      <w:r>
        <w:rPr>
          <w:rFonts w:hint="default" w:ascii="Times New Roman" w:hAnsi="Times New Roman" w:eastAsia="方正仿宋_GBK" w:cs="Times New Roman"/>
          <w:b w:val="0"/>
          <w:bCs w:val="0"/>
          <w:color w:val="auto"/>
          <w:sz w:val="32"/>
          <w:szCs w:val="32"/>
        </w:rPr>
        <w:t>①检查灭火器是否过期；②检查</w:t>
      </w:r>
      <w:r>
        <w:rPr>
          <w:rFonts w:hint="default" w:ascii="Times New Roman" w:hAnsi="Times New Roman" w:eastAsia="方正仿宋_GBK" w:cs="Times New Roman"/>
          <w:b w:val="0"/>
          <w:bCs w:val="0"/>
          <w:color w:val="auto"/>
          <w:sz w:val="32"/>
          <w:szCs w:val="32"/>
          <w:lang w:val="en-US" w:eastAsia="zh-CN"/>
        </w:rPr>
        <w:t>疏散</w:t>
      </w:r>
      <w:r>
        <w:rPr>
          <w:rFonts w:hint="default" w:ascii="Times New Roman" w:hAnsi="Times New Roman" w:eastAsia="方正仿宋_GBK" w:cs="Times New Roman"/>
          <w:b w:val="0"/>
          <w:bCs w:val="0"/>
          <w:color w:val="auto"/>
          <w:sz w:val="32"/>
          <w:szCs w:val="32"/>
        </w:rPr>
        <w:t>通道是否畅通；③检查电线是否穿管；④检查</w:t>
      </w:r>
      <w:r>
        <w:rPr>
          <w:rFonts w:hint="default" w:ascii="Times New Roman" w:hAnsi="Times New Roman" w:eastAsia="方正仿宋_GBK" w:cs="Times New Roman"/>
          <w:b w:val="0"/>
          <w:bCs w:val="0"/>
          <w:color w:val="auto"/>
          <w:sz w:val="32"/>
          <w:szCs w:val="32"/>
          <w:lang w:val="en-US" w:eastAsia="zh-CN"/>
        </w:rPr>
        <w:t>场所内</w:t>
      </w:r>
      <w:r>
        <w:rPr>
          <w:rFonts w:hint="default" w:ascii="Times New Roman" w:hAnsi="Times New Roman" w:eastAsia="方正仿宋_GBK" w:cs="Times New Roman"/>
          <w:b w:val="0"/>
          <w:bCs w:val="0"/>
          <w:color w:val="auto"/>
          <w:sz w:val="32"/>
          <w:szCs w:val="32"/>
        </w:rPr>
        <w:t>是否</w:t>
      </w:r>
      <w:r>
        <w:rPr>
          <w:rFonts w:hint="eastAsia" w:eastAsia="方正仿宋_GBK" w:cs="Times New Roman"/>
          <w:b w:val="0"/>
          <w:bCs w:val="0"/>
          <w:color w:val="auto"/>
          <w:sz w:val="32"/>
          <w:szCs w:val="32"/>
          <w:lang w:eastAsia="zh-CN"/>
        </w:rPr>
        <w:t>有</w:t>
      </w:r>
      <w:r>
        <w:rPr>
          <w:rFonts w:hint="default" w:ascii="Times New Roman" w:hAnsi="Times New Roman" w:eastAsia="方正仿宋_GBK" w:cs="Times New Roman"/>
          <w:b w:val="0"/>
          <w:bCs w:val="0"/>
          <w:color w:val="auto"/>
          <w:sz w:val="32"/>
          <w:szCs w:val="32"/>
          <w:lang w:val="en-US" w:eastAsia="zh-CN"/>
        </w:rPr>
        <w:t>生活</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lang w:val="en-US" w:eastAsia="zh-CN"/>
        </w:rPr>
        <w:t>居住现象</w:t>
      </w:r>
      <w:r>
        <w:rPr>
          <w:rFonts w:hint="default" w:ascii="Times New Roman" w:hAnsi="Times New Roman" w:eastAsia="方正仿宋_GBK" w:cs="Times New Roman"/>
          <w:b w:val="0"/>
          <w:bCs w:val="0"/>
          <w:color w:val="auto"/>
          <w:sz w:val="32"/>
          <w:szCs w:val="32"/>
        </w:rPr>
        <w:t>。</w:t>
      </w:r>
    </w:p>
    <w:p>
      <w:pPr>
        <w:jc w:val="both"/>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eastAsia="zh-CN"/>
        </w:rPr>
        <w:t>附件</w:t>
      </w:r>
      <w:r>
        <w:rPr>
          <w:rFonts w:hint="default" w:ascii="Times New Roman" w:hAnsi="Times New Roman" w:eastAsia="方正黑体_GBK" w:cs="Times New Roman"/>
          <w:color w:val="auto"/>
          <w:sz w:val="32"/>
          <w:szCs w:val="32"/>
          <w:lang w:val="en-US" w:eastAsia="zh-CN"/>
        </w:rPr>
        <w:t>2</w:t>
      </w:r>
    </w:p>
    <w:p>
      <w:pPr>
        <w:jc w:val="center"/>
        <w:rPr>
          <w:rFonts w:hint="default" w:ascii="Times New Roman" w:hAnsi="Times New Roman" w:eastAsia="方正黑体_GBK" w:cs="Times New Roman"/>
          <w:color w:val="auto"/>
          <w:sz w:val="32"/>
          <w:szCs w:val="32"/>
          <w:lang w:val="en-US" w:eastAsia="zh-CN"/>
        </w:rPr>
      </w:pPr>
      <w:r>
        <w:rPr>
          <w:rFonts w:hint="eastAsia" w:ascii="方正小标宋_GBK" w:hAnsi="方正小标宋_GBK" w:eastAsia="方正小标宋_GBK" w:cs="方正小标宋_GBK"/>
          <w:b/>
          <w:bCs/>
          <w:color w:val="auto"/>
          <w:sz w:val="44"/>
          <w:szCs w:val="44"/>
          <w:lang w:eastAsia="zh-CN"/>
        </w:rPr>
        <w:t>两路口街道火灾火情现场处置流程</w:t>
      </w:r>
    </w:p>
    <w:tbl>
      <w:tblPr>
        <w:tblStyle w:val="17"/>
        <w:tblpPr w:leftFromText="180" w:rightFromText="180" w:vertAnchor="text" w:horzAnchor="page" w:tblpX="778" w:tblpY="298"/>
        <w:tblOverlap w:val="never"/>
        <w:tblW w:w="106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1"/>
        <w:gridCol w:w="8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1" w:type="dxa"/>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0"/>
              <w:jc w:val="center"/>
              <w:textAlignment w:val="auto"/>
              <w:rPr>
                <w:rFonts w:hint="default" w:ascii="Times New Roman" w:hAnsi="Times New Roman" w:eastAsia="方正黑体_GBK" w:cs="Times New Roman"/>
                <w:color w:val="000000"/>
                <w:sz w:val="32"/>
                <w:szCs w:val="32"/>
                <w:vertAlign w:val="baseline"/>
                <w:lang w:eastAsia="zh-CN"/>
              </w:rPr>
            </w:pPr>
            <w:r>
              <w:rPr>
                <w:rFonts w:hint="default" w:ascii="Times New Roman" w:hAnsi="Times New Roman" w:eastAsia="方正黑体_GBK" w:cs="Times New Roman"/>
                <w:color w:val="000000"/>
                <w:sz w:val="32"/>
                <w:szCs w:val="32"/>
                <w:vertAlign w:val="baseline"/>
                <w:lang w:eastAsia="zh-CN"/>
              </w:rPr>
              <w:t>应急步骤</w:t>
            </w:r>
          </w:p>
        </w:tc>
        <w:tc>
          <w:tcPr>
            <w:tcW w:w="8012" w:type="dxa"/>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0"/>
              <w:jc w:val="center"/>
              <w:textAlignment w:val="auto"/>
              <w:rPr>
                <w:rFonts w:hint="default" w:ascii="Times New Roman" w:hAnsi="Times New Roman" w:eastAsia="方正黑体_GBK" w:cs="Times New Roman"/>
                <w:color w:val="000000"/>
                <w:sz w:val="32"/>
                <w:szCs w:val="32"/>
                <w:vertAlign w:val="baseline"/>
                <w:lang w:eastAsia="zh-CN"/>
              </w:rPr>
            </w:pPr>
            <w:r>
              <w:rPr>
                <w:rFonts w:hint="default" w:ascii="Times New Roman" w:hAnsi="Times New Roman" w:eastAsia="方正黑体_GBK" w:cs="Times New Roman"/>
                <w:color w:val="000000"/>
                <w:sz w:val="32"/>
                <w:szCs w:val="32"/>
                <w:vertAlign w:val="baseline"/>
                <w:lang w:eastAsia="zh-CN"/>
              </w:rPr>
              <w:t>应急处置具体要求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1" w:type="dxa"/>
            <w:vAlign w:val="center"/>
          </w:tcPr>
          <w:p>
            <w:pPr>
              <w:pStyle w:val="12"/>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50" w:lineRule="exact"/>
              <w:ind w:right="0"/>
              <w:jc w:val="center"/>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val="en-US" w:eastAsia="zh-CN"/>
              </w:rPr>
              <w:t>信息报告</w:t>
            </w:r>
          </w:p>
        </w:tc>
        <w:tc>
          <w:tcPr>
            <w:tcW w:w="8012" w:type="dxa"/>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0"/>
              <w:jc w:val="left"/>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eastAsia="zh-CN"/>
              </w:rPr>
              <w:t>街道或社区干部得到火情报告，</w:t>
            </w:r>
            <w:r>
              <w:rPr>
                <w:rFonts w:hint="default" w:ascii="Times New Roman" w:hAnsi="Times New Roman" w:eastAsia="方正仿宋_GBK" w:cs="Times New Roman"/>
                <w:i w:val="0"/>
                <w:caps w:val="0"/>
                <w:color w:val="auto"/>
                <w:spacing w:val="0"/>
                <w:sz w:val="28"/>
                <w:szCs w:val="28"/>
                <w:shd w:val="clear" w:fill="FDFDFE"/>
              </w:rPr>
              <w:t>立即确认火灾地点和情况</w:t>
            </w:r>
            <w:r>
              <w:rPr>
                <w:rFonts w:hint="default" w:ascii="Times New Roman" w:hAnsi="Times New Roman" w:eastAsia="方正仿宋_GBK" w:cs="Times New Roman"/>
                <w:i w:val="0"/>
                <w:caps w:val="0"/>
                <w:color w:val="auto"/>
                <w:spacing w:val="0"/>
                <w:sz w:val="28"/>
                <w:szCs w:val="28"/>
                <w:shd w:val="clear" w:fill="FDFDFE"/>
                <w:lang w:eastAsia="zh-CN"/>
              </w:rPr>
              <w:t>，</w:t>
            </w:r>
            <w:r>
              <w:rPr>
                <w:rFonts w:hint="default" w:ascii="Times New Roman" w:hAnsi="Times New Roman" w:eastAsia="方正仿宋_GBK" w:cs="Times New Roman"/>
                <w:color w:val="auto"/>
                <w:sz w:val="28"/>
                <w:szCs w:val="28"/>
                <w:vertAlign w:val="baseline"/>
                <w:lang w:val="en-US" w:eastAsia="zh-CN"/>
              </w:rPr>
              <w:t>核实后</w:t>
            </w:r>
            <w:r>
              <w:rPr>
                <w:rFonts w:hint="default" w:ascii="Times New Roman" w:hAnsi="Times New Roman" w:eastAsia="方正仿宋_GBK" w:cs="Times New Roman"/>
                <w:color w:val="auto"/>
                <w:sz w:val="28"/>
                <w:szCs w:val="28"/>
                <w:vertAlign w:val="baseline"/>
                <w:lang w:eastAsia="zh-CN"/>
              </w:rPr>
              <w:t>立即报告街道值班室</w:t>
            </w:r>
            <w:r>
              <w:rPr>
                <w:rFonts w:hint="default" w:ascii="Times New Roman" w:hAnsi="Times New Roman" w:eastAsia="方正仿宋_GBK" w:cs="Times New Roman"/>
                <w:color w:val="auto"/>
                <w:sz w:val="28"/>
                <w:szCs w:val="28"/>
                <w:vertAlign w:val="baseline"/>
                <w:lang w:val="en-US" w:eastAsia="zh-CN"/>
              </w:rPr>
              <w:t>63861209和街道值班领导，并报告区政府值班室63814444。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1" w:type="dxa"/>
            <w:vAlign w:val="center"/>
          </w:tcPr>
          <w:p>
            <w:pPr>
              <w:pStyle w:val="12"/>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50" w:lineRule="exact"/>
              <w:ind w:right="0"/>
              <w:jc w:val="center"/>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val="en-US" w:eastAsia="zh-CN"/>
              </w:rPr>
              <w:t>初期处置</w:t>
            </w:r>
          </w:p>
        </w:tc>
        <w:tc>
          <w:tcPr>
            <w:tcW w:w="8012" w:type="dxa"/>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0"/>
              <w:jc w:val="left"/>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eastAsia="zh-CN"/>
              </w:rPr>
              <w:t>街道值班干部或</w:t>
            </w:r>
            <w:r>
              <w:rPr>
                <w:rFonts w:hint="eastAsia" w:ascii="Times New Roman" w:hAnsi="Times New Roman" w:eastAsia="方正仿宋_GBK" w:cs="Times New Roman"/>
                <w:color w:val="auto"/>
                <w:sz w:val="28"/>
                <w:szCs w:val="28"/>
                <w:vertAlign w:val="baseline"/>
                <w:lang w:eastAsia="zh-CN"/>
              </w:rPr>
              <w:t>应急管理岗</w:t>
            </w:r>
            <w:r>
              <w:rPr>
                <w:rFonts w:hint="default" w:ascii="Times New Roman" w:hAnsi="Times New Roman" w:eastAsia="方正仿宋_GBK" w:cs="Times New Roman"/>
                <w:color w:val="auto"/>
                <w:sz w:val="28"/>
                <w:szCs w:val="28"/>
                <w:vertAlign w:val="baseline"/>
                <w:lang w:eastAsia="zh-CN"/>
              </w:rPr>
              <w:t>干部，立即指示社区应急值班负责人通知</w:t>
            </w:r>
            <w:r>
              <w:rPr>
                <w:rFonts w:hint="eastAsia" w:ascii="Times New Roman" w:hAnsi="Times New Roman" w:eastAsia="方正仿宋_GBK" w:cs="Times New Roman"/>
                <w:color w:val="auto"/>
                <w:sz w:val="28"/>
                <w:szCs w:val="28"/>
                <w:vertAlign w:val="baseline"/>
                <w:lang w:eastAsia="zh-CN"/>
              </w:rPr>
              <w:t>街道和</w:t>
            </w:r>
            <w:r>
              <w:rPr>
                <w:rFonts w:hint="default" w:ascii="Times New Roman" w:hAnsi="Times New Roman" w:eastAsia="方正仿宋_GBK" w:cs="Times New Roman"/>
                <w:color w:val="auto"/>
                <w:sz w:val="28"/>
                <w:szCs w:val="28"/>
                <w:vertAlign w:val="baseline"/>
                <w:lang w:eastAsia="zh-CN"/>
              </w:rPr>
              <w:t>社区应急分队赶赴现场处置</w:t>
            </w:r>
            <w:r>
              <w:rPr>
                <w:rFonts w:hint="eastAsia" w:ascii="Times New Roman" w:hAnsi="Times New Roman" w:eastAsia="方正仿宋_GBK" w:cs="Times New Roman"/>
                <w:color w:val="auto"/>
                <w:sz w:val="28"/>
                <w:szCs w:val="28"/>
                <w:vertAlign w:val="baseline"/>
                <w:lang w:eastAsia="zh-CN"/>
              </w:rPr>
              <w:t>火情</w:t>
            </w:r>
            <w:r>
              <w:rPr>
                <w:rFonts w:hint="default" w:ascii="Times New Roman" w:hAnsi="Times New Roman" w:eastAsia="方正仿宋_GBK" w:cs="Times New Roman"/>
                <w:color w:val="auto"/>
                <w:sz w:val="28"/>
                <w:szCs w:val="28"/>
                <w:vertAlign w:val="baseline"/>
                <w:lang w:eastAsia="zh-CN"/>
              </w:rPr>
              <w:t>。并</w:t>
            </w:r>
            <w:r>
              <w:rPr>
                <w:rFonts w:hint="default" w:ascii="Times New Roman" w:hAnsi="Times New Roman" w:eastAsia="方正仿宋_GBK" w:cs="Times New Roman"/>
                <w:i w:val="0"/>
                <w:caps w:val="0"/>
                <w:color w:val="auto"/>
                <w:spacing w:val="0"/>
                <w:sz w:val="28"/>
                <w:szCs w:val="28"/>
                <w:shd w:val="clear" w:fill="FDFDFE"/>
              </w:rPr>
              <w:t>立即启动火灾应急预案。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1"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0"/>
              <w:jc w:val="center"/>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val="en-US" w:eastAsia="zh-CN"/>
              </w:rPr>
              <w:t>3.跟进报告火情进展情况</w:t>
            </w:r>
          </w:p>
        </w:tc>
        <w:tc>
          <w:tcPr>
            <w:tcW w:w="8012" w:type="dxa"/>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0"/>
              <w:jc w:val="left"/>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eastAsia="zh-CN"/>
              </w:rPr>
              <w:t>第一次向渝中区政府值班室报告火情情况后，每间隔</w:t>
            </w:r>
            <w:r>
              <w:rPr>
                <w:rFonts w:hint="default" w:ascii="Times New Roman" w:hAnsi="Times New Roman" w:eastAsia="方正仿宋_GBK" w:cs="Times New Roman"/>
                <w:color w:val="auto"/>
                <w:sz w:val="28"/>
                <w:szCs w:val="28"/>
                <w:vertAlign w:val="baseline"/>
                <w:lang w:val="en-US" w:eastAsia="zh-CN"/>
              </w:rPr>
              <w:t>15分钟需要再次报告火情的现状，并</w:t>
            </w:r>
            <w:r>
              <w:rPr>
                <w:rFonts w:hint="default" w:ascii="Times New Roman" w:hAnsi="Times New Roman" w:eastAsia="方正仿宋_GBK" w:cs="Times New Roman"/>
                <w:color w:val="auto"/>
                <w:sz w:val="28"/>
                <w:szCs w:val="28"/>
                <w:vertAlign w:val="baseline"/>
                <w:lang w:eastAsia="zh-CN"/>
              </w:rPr>
              <w:t>在</w:t>
            </w:r>
            <w:r>
              <w:rPr>
                <w:rFonts w:hint="default" w:ascii="Times New Roman" w:hAnsi="Times New Roman" w:eastAsia="方正仿宋_GBK" w:cs="Times New Roman"/>
                <w:color w:val="auto"/>
                <w:sz w:val="28"/>
                <w:szCs w:val="28"/>
                <w:vertAlign w:val="baseline"/>
                <w:lang w:val="en-US" w:eastAsia="zh-CN"/>
              </w:rPr>
              <w:t>30分钟内以书面形式报告渝中区政府应急</w:t>
            </w:r>
            <w:r>
              <w:rPr>
                <w:rFonts w:hint="eastAsia" w:ascii="Times New Roman" w:hAnsi="Times New Roman" w:eastAsia="方正仿宋_GBK" w:cs="Times New Roman"/>
                <w:color w:val="auto"/>
                <w:sz w:val="28"/>
                <w:szCs w:val="28"/>
                <w:vertAlign w:val="baseline"/>
                <w:lang w:val="en-US" w:eastAsia="zh-CN"/>
              </w:rPr>
              <w:t>管理岗</w:t>
            </w:r>
            <w:r>
              <w:rPr>
                <w:rFonts w:hint="default" w:ascii="Times New Roman" w:hAnsi="Times New Roman" w:eastAsia="方正仿宋_GBK" w:cs="Times New Roman"/>
                <w:color w:val="auto"/>
                <w:sz w:val="28"/>
                <w:szCs w:val="28"/>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jc w:val="center"/>
        </w:trPr>
        <w:tc>
          <w:tcPr>
            <w:tcW w:w="2601"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0"/>
              <w:jc w:val="center"/>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val="en-US" w:eastAsia="zh-CN"/>
              </w:rPr>
              <w:t>4.现场处置</w:t>
            </w:r>
          </w:p>
        </w:tc>
        <w:tc>
          <w:tcPr>
            <w:tcW w:w="8012" w:type="dxa"/>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0"/>
              <w:jc w:val="left"/>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1.街道领导到达现场后，立即成立现场指挥部</w:t>
            </w:r>
            <w:r>
              <w:rPr>
                <w:rFonts w:hint="eastAsia" w:ascii="Times New Roman" w:hAnsi="Times New Roman" w:eastAsia="方正仿宋_GBK" w:cs="Times New Roman"/>
                <w:color w:val="auto"/>
                <w:sz w:val="28"/>
                <w:szCs w:val="28"/>
                <w:vertAlign w:val="baseline"/>
                <w:lang w:val="en-US" w:eastAsia="zh-CN"/>
              </w:rPr>
              <w:t>启动预案</w:t>
            </w:r>
            <w:r>
              <w:rPr>
                <w:rFonts w:hint="default" w:ascii="Times New Roman" w:hAnsi="Times New Roman" w:eastAsia="方正仿宋_GBK" w:cs="Times New Roman"/>
                <w:color w:val="auto"/>
                <w:sz w:val="28"/>
                <w:szCs w:val="28"/>
                <w:vertAlign w:val="baseline"/>
                <w:lang w:val="en-US" w:eastAsia="zh-CN"/>
              </w:rPr>
              <w:t>，统一指挥火灾应急处置工作。根据火灾现场情况，协调消防、医疗、公安等部门，确保救援资源及时到位。2.社区接到火灾报警后，立即确认火灾地点和情况。同时启动社区应急预案，组织社区工作人员和志愿者进行初步处置，如疏散居民、关闭电源等。及时向消防部门报告火灾情况，包括火势、人员疏散情况等。3.向相关部门提供火灾现场的地形、建筑布局等信息，协助消防部门进行灭火救援。4.配合公安部门维护现场治安秩序，防止混乱和次生灾害的发生。5.在确保人员安全的前提下，协助疏散和转移重要物资。</w:t>
            </w:r>
            <w:r>
              <w:rPr>
                <w:rFonts w:hint="eastAsia" w:ascii="Times New Roman" w:hAnsi="Times New Roman" w:eastAsia="方正仿宋_GBK" w:cs="Times New Roman"/>
                <w:color w:val="auto"/>
                <w:sz w:val="28"/>
                <w:szCs w:val="28"/>
                <w:vertAlign w:val="baseline"/>
                <w:lang w:val="en-US" w:eastAsia="zh-CN"/>
              </w:rPr>
              <w:t>7.做好舆情信息管控，出现记者采访的情况全程派专人跟随。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01" w:type="dxa"/>
            <w:vAlign w:val="center"/>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0" w:rightChars="0"/>
              <w:jc w:val="center"/>
              <w:textAlignment w:val="auto"/>
              <w:rPr>
                <w:rFonts w:hint="default" w:ascii="Times New Roman" w:hAnsi="Times New Roman" w:eastAsia="方正仿宋_GBK" w:cs="Times New Roman"/>
                <w:color w:val="auto"/>
                <w:sz w:val="28"/>
                <w:szCs w:val="28"/>
                <w:vertAlign w:val="baseline"/>
                <w:lang w:val="en-US" w:eastAsia="zh-CN"/>
              </w:rPr>
            </w:pPr>
            <w:r>
              <w:rPr>
                <w:rFonts w:hint="default" w:ascii="Times New Roman" w:hAnsi="Times New Roman" w:eastAsia="方正仿宋_GBK" w:cs="Times New Roman"/>
                <w:color w:val="auto"/>
                <w:sz w:val="28"/>
                <w:szCs w:val="28"/>
                <w:vertAlign w:val="baseline"/>
                <w:lang w:val="en-US" w:eastAsia="zh-CN"/>
              </w:rPr>
              <w:t>5.善后</w:t>
            </w:r>
          </w:p>
        </w:tc>
        <w:tc>
          <w:tcPr>
            <w:tcW w:w="8012" w:type="dxa"/>
            <w:vAlign w:val="top"/>
          </w:tcPr>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exact"/>
              <w:ind w:right="0" w:rightChars="0"/>
              <w:jc w:val="left"/>
              <w:textAlignment w:val="auto"/>
              <w:rPr>
                <w:rFonts w:hint="default" w:ascii="Times New Roman" w:hAnsi="Times New Roman" w:eastAsia="方正仿宋_GBK" w:cs="Times New Roman"/>
                <w:color w:val="auto"/>
                <w:sz w:val="28"/>
                <w:szCs w:val="28"/>
                <w:vertAlign w:val="baseline"/>
                <w:lang w:eastAsia="zh-CN"/>
              </w:rPr>
            </w:pPr>
            <w:r>
              <w:rPr>
                <w:rFonts w:hint="default" w:ascii="Times New Roman" w:hAnsi="Times New Roman" w:eastAsia="方正仿宋_GBK" w:cs="Times New Roman"/>
                <w:color w:val="auto"/>
                <w:sz w:val="28"/>
                <w:szCs w:val="28"/>
                <w:vertAlign w:val="baseline"/>
                <w:lang w:eastAsia="zh-CN"/>
              </w:rPr>
              <w:t>火情平息后，善后事宜由街道应急</w:t>
            </w:r>
            <w:r>
              <w:rPr>
                <w:rFonts w:hint="eastAsia" w:ascii="Times New Roman" w:hAnsi="Times New Roman" w:eastAsia="方正仿宋_GBK" w:cs="Times New Roman"/>
                <w:color w:val="auto"/>
                <w:sz w:val="28"/>
                <w:szCs w:val="28"/>
                <w:vertAlign w:val="baseline"/>
                <w:lang w:eastAsia="zh-CN"/>
              </w:rPr>
              <w:t>管理岗</w:t>
            </w:r>
            <w:r>
              <w:rPr>
                <w:rFonts w:hint="default" w:ascii="Times New Roman" w:hAnsi="Times New Roman" w:eastAsia="方正仿宋_GBK" w:cs="Times New Roman"/>
                <w:color w:val="auto"/>
                <w:sz w:val="28"/>
                <w:szCs w:val="28"/>
                <w:vertAlign w:val="baseline"/>
                <w:lang w:eastAsia="zh-CN"/>
              </w:rPr>
              <w:t>配合消防部门进行火灾原因调查，确保类似事故不再发生。社区协调有关</w:t>
            </w:r>
            <w:r>
              <w:rPr>
                <w:rFonts w:hint="eastAsia" w:ascii="Times New Roman" w:hAnsi="Times New Roman" w:eastAsia="方正仿宋_GBK" w:cs="Times New Roman"/>
                <w:color w:val="auto"/>
                <w:sz w:val="28"/>
                <w:szCs w:val="28"/>
                <w:vertAlign w:val="baseline"/>
                <w:lang w:eastAsia="zh-CN"/>
              </w:rPr>
              <w:t>岗位</w:t>
            </w:r>
            <w:r>
              <w:rPr>
                <w:rFonts w:hint="default" w:ascii="Times New Roman" w:hAnsi="Times New Roman" w:eastAsia="方正仿宋_GBK" w:cs="Times New Roman"/>
                <w:color w:val="auto"/>
                <w:sz w:val="28"/>
                <w:szCs w:val="28"/>
                <w:vertAlign w:val="baseline"/>
                <w:lang w:eastAsia="zh-CN"/>
              </w:rPr>
              <w:t>、相关部门及时跟进，</w:t>
            </w:r>
            <w:r>
              <w:rPr>
                <w:rFonts w:hint="default" w:ascii="Times New Roman" w:hAnsi="Times New Roman" w:eastAsia="方正仿宋_GBK" w:cs="Times New Roman"/>
                <w:i w:val="0"/>
                <w:caps w:val="0"/>
                <w:color w:val="auto"/>
                <w:spacing w:val="0"/>
                <w:sz w:val="28"/>
                <w:szCs w:val="28"/>
                <w:shd w:val="clear" w:fill="FDFDFE"/>
              </w:rPr>
              <w:t>对受灾居民进行安抚和慰问，提供必要的心理支持和帮助</w:t>
            </w:r>
            <w:r>
              <w:rPr>
                <w:rFonts w:hint="default" w:ascii="Times New Roman" w:hAnsi="Times New Roman" w:eastAsia="方正仿宋_GBK" w:cs="Times New Roman"/>
                <w:color w:val="auto"/>
                <w:sz w:val="28"/>
                <w:szCs w:val="28"/>
                <w:vertAlign w:val="baseline"/>
                <w:lang w:eastAsia="zh-CN"/>
              </w:rPr>
              <w:t>协调恢复正常的生产、生活、工作秩序。</w:t>
            </w:r>
          </w:p>
        </w:tc>
      </w:tr>
    </w:tbl>
    <w:p>
      <w:pPr>
        <w:rPr>
          <w:rFonts w:hint="eastAsia" w:ascii="方正仿宋_GBK" w:hAnsi="Times New Roman"/>
          <w:color w:val="auto"/>
          <w:sz w:val="33"/>
          <w:szCs w:val="33"/>
          <w:lang w:eastAsia="zh-CN"/>
        </w:rPr>
      </w:pPr>
    </w:p>
    <w:sectPr>
      <w:pgSz w:w="11906" w:h="16838"/>
      <w:pgMar w:top="1701" w:right="1701" w:bottom="1701" w:left="170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Calibri Light">
    <w:panose1 w:val="020F0302020204030204"/>
    <w:charset w:val="00"/>
    <w:family w:val="swiss"/>
    <w:pitch w:val="default"/>
    <w:sig w:usb0="E4002EFF" w:usb1="C2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6979"/>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5B584E"/>
    <w:multiLevelType w:val="singleLevel"/>
    <w:tmpl w:val="8D5B584E"/>
    <w:lvl w:ilvl="0" w:tentative="0">
      <w:start w:val="2"/>
      <w:numFmt w:val="chineseCounting"/>
      <w:suff w:val="nothing"/>
      <w:lvlText w:val="（%1）"/>
      <w:lvlJc w:val="left"/>
      <w:rPr>
        <w:rFonts w:hint="eastAsia"/>
      </w:rPr>
    </w:lvl>
  </w:abstractNum>
  <w:abstractNum w:abstractNumId="1">
    <w:nsid w:val="BEFE3FDB"/>
    <w:multiLevelType w:val="singleLevel"/>
    <w:tmpl w:val="BEFE3FDB"/>
    <w:lvl w:ilvl="0" w:tentative="0">
      <w:start w:val="1"/>
      <w:numFmt w:val="chineseCounting"/>
      <w:suff w:val="nothing"/>
      <w:lvlText w:val="%1、"/>
      <w:lvlJc w:val="left"/>
      <w:rPr>
        <w:rFonts w:hint="eastAsia"/>
      </w:rPr>
    </w:lvl>
  </w:abstractNum>
  <w:abstractNum w:abstractNumId="2">
    <w:nsid w:val="F7FE4D2E"/>
    <w:multiLevelType w:val="singleLevel"/>
    <w:tmpl w:val="F7FE4D2E"/>
    <w:lvl w:ilvl="0" w:tentative="0">
      <w:start w:val="7"/>
      <w:numFmt w:val="chineseCounting"/>
      <w:suff w:val="nothing"/>
      <w:lvlText w:val="（%1）"/>
      <w:lvlJc w:val="left"/>
      <w:rPr>
        <w:rFonts w:hint="eastAsia"/>
      </w:rPr>
    </w:lvl>
  </w:abstractNum>
  <w:abstractNum w:abstractNumId="3">
    <w:nsid w:val="FEC36224"/>
    <w:multiLevelType w:val="singleLevel"/>
    <w:tmpl w:val="FEC36224"/>
    <w:lvl w:ilvl="0" w:tentative="0">
      <w:start w:val="2"/>
      <w:numFmt w:val="chineseCounting"/>
      <w:suff w:val="nothing"/>
      <w:lvlText w:val="（%1）"/>
      <w:lvlJc w:val="left"/>
      <w:rPr>
        <w:rFonts w:hint="eastAsia"/>
      </w:rPr>
    </w:lvl>
  </w:abstractNum>
  <w:abstractNum w:abstractNumId="4">
    <w:nsid w:val="59AF9C5E"/>
    <w:multiLevelType w:val="singleLevel"/>
    <w:tmpl w:val="59AF9C5E"/>
    <w:lvl w:ilvl="0" w:tentative="0">
      <w:start w:val="1"/>
      <w:numFmt w:val="decimal"/>
      <w:suff w:val="nothing"/>
      <w:lvlText w:val="%1."/>
      <w:lvlJc w:val="left"/>
    </w:lvl>
  </w:abstractNum>
  <w:abstractNum w:abstractNumId="5">
    <w:nsid w:val="59AF9C6C"/>
    <w:multiLevelType w:val="singleLevel"/>
    <w:tmpl w:val="59AF9C6C"/>
    <w:lvl w:ilvl="0" w:tentative="0">
      <w:start w:val="2"/>
      <w:numFmt w:val="decimal"/>
      <w:suff w:val="nothing"/>
      <w:lvlText w:val="%1."/>
      <w:lvlJc w:val="left"/>
    </w:lvl>
  </w:abstractNum>
  <w:num w:numId="1">
    <w:abstractNumId w:val="1"/>
  </w:num>
  <w:num w:numId="2">
    <w:abstractNumId w:val="3"/>
  </w:num>
  <w:num w:numId="3">
    <w:abstractNumId w:val="0"/>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HorizontalSpacing w:val="210"/>
  <w:drawingGridVerticalSpacing w:val="156"/>
  <w:displayHorizont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961"/>
    <w:rsid w:val="00047411"/>
    <w:rsid w:val="000648DB"/>
    <w:rsid w:val="000A1FCE"/>
    <w:rsid w:val="000B054A"/>
    <w:rsid w:val="000D02BF"/>
    <w:rsid w:val="00172A27"/>
    <w:rsid w:val="0018535A"/>
    <w:rsid w:val="001F2BF5"/>
    <w:rsid w:val="00227F7D"/>
    <w:rsid w:val="002557E4"/>
    <w:rsid w:val="00296D7A"/>
    <w:rsid w:val="002D5555"/>
    <w:rsid w:val="002F2DF8"/>
    <w:rsid w:val="00300EE3"/>
    <w:rsid w:val="003F351C"/>
    <w:rsid w:val="00400397"/>
    <w:rsid w:val="00431E0D"/>
    <w:rsid w:val="004408FA"/>
    <w:rsid w:val="0044757D"/>
    <w:rsid w:val="00452E28"/>
    <w:rsid w:val="00466D6D"/>
    <w:rsid w:val="004C7A32"/>
    <w:rsid w:val="004F7F7A"/>
    <w:rsid w:val="00501FDF"/>
    <w:rsid w:val="005270BA"/>
    <w:rsid w:val="00553E0B"/>
    <w:rsid w:val="00575C87"/>
    <w:rsid w:val="00597C98"/>
    <w:rsid w:val="005B6B8B"/>
    <w:rsid w:val="005D3147"/>
    <w:rsid w:val="005F57CB"/>
    <w:rsid w:val="00604B0D"/>
    <w:rsid w:val="00641458"/>
    <w:rsid w:val="00654A89"/>
    <w:rsid w:val="00662F44"/>
    <w:rsid w:val="00666976"/>
    <w:rsid w:val="00672177"/>
    <w:rsid w:val="006939D0"/>
    <w:rsid w:val="006E6E22"/>
    <w:rsid w:val="006F6167"/>
    <w:rsid w:val="007C5758"/>
    <w:rsid w:val="007F2041"/>
    <w:rsid w:val="00885AA8"/>
    <w:rsid w:val="00934373"/>
    <w:rsid w:val="009752F2"/>
    <w:rsid w:val="00981FBF"/>
    <w:rsid w:val="009F1826"/>
    <w:rsid w:val="00A00931"/>
    <w:rsid w:val="00A152A1"/>
    <w:rsid w:val="00A40F43"/>
    <w:rsid w:val="00A45361"/>
    <w:rsid w:val="00A94225"/>
    <w:rsid w:val="00AC2F52"/>
    <w:rsid w:val="00AF4E7D"/>
    <w:rsid w:val="00B13373"/>
    <w:rsid w:val="00B21D51"/>
    <w:rsid w:val="00B54F3B"/>
    <w:rsid w:val="00B611D7"/>
    <w:rsid w:val="00C148A8"/>
    <w:rsid w:val="00C21905"/>
    <w:rsid w:val="00C50B61"/>
    <w:rsid w:val="00C60103"/>
    <w:rsid w:val="00C94943"/>
    <w:rsid w:val="00CC6524"/>
    <w:rsid w:val="00D600B0"/>
    <w:rsid w:val="00D91231"/>
    <w:rsid w:val="00DD4217"/>
    <w:rsid w:val="00E20851"/>
    <w:rsid w:val="00E227B1"/>
    <w:rsid w:val="00E849F1"/>
    <w:rsid w:val="00E953F2"/>
    <w:rsid w:val="00F42649"/>
    <w:rsid w:val="00F563E4"/>
    <w:rsid w:val="00F67E7B"/>
    <w:rsid w:val="00F957EC"/>
    <w:rsid w:val="00FB0896"/>
    <w:rsid w:val="00FE1FFF"/>
    <w:rsid w:val="00FE2E7F"/>
    <w:rsid w:val="00FE3B04"/>
    <w:rsid w:val="027B0CD9"/>
    <w:rsid w:val="03504BFF"/>
    <w:rsid w:val="04E57D9C"/>
    <w:rsid w:val="0657499A"/>
    <w:rsid w:val="06CB1AB6"/>
    <w:rsid w:val="06E90952"/>
    <w:rsid w:val="074B162A"/>
    <w:rsid w:val="07E20AFF"/>
    <w:rsid w:val="0866371A"/>
    <w:rsid w:val="08FF5887"/>
    <w:rsid w:val="095D345C"/>
    <w:rsid w:val="09D96F26"/>
    <w:rsid w:val="0ADB04BE"/>
    <w:rsid w:val="0B650EBE"/>
    <w:rsid w:val="0CA16B50"/>
    <w:rsid w:val="0E8E236D"/>
    <w:rsid w:val="0F562F21"/>
    <w:rsid w:val="0F8C3BE0"/>
    <w:rsid w:val="1058158E"/>
    <w:rsid w:val="12675F2B"/>
    <w:rsid w:val="14383AA1"/>
    <w:rsid w:val="161E5342"/>
    <w:rsid w:val="170D0ACB"/>
    <w:rsid w:val="17E20D03"/>
    <w:rsid w:val="187E2F3E"/>
    <w:rsid w:val="196F102A"/>
    <w:rsid w:val="1AF78A23"/>
    <w:rsid w:val="1C19754E"/>
    <w:rsid w:val="1C7C1188"/>
    <w:rsid w:val="1CEA6BDD"/>
    <w:rsid w:val="1D464FA7"/>
    <w:rsid w:val="1D4FB1A5"/>
    <w:rsid w:val="1DFF2766"/>
    <w:rsid w:val="1E2B6DE7"/>
    <w:rsid w:val="1E7570E6"/>
    <w:rsid w:val="1E9B5431"/>
    <w:rsid w:val="1EE87254"/>
    <w:rsid w:val="1F880AEC"/>
    <w:rsid w:val="1FE11527"/>
    <w:rsid w:val="200432CD"/>
    <w:rsid w:val="215B5049"/>
    <w:rsid w:val="219679CE"/>
    <w:rsid w:val="23396333"/>
    <w:rsid w:val="233A4510"/>
    <w:rsid w:val="24B37FC9"/>
    <w:rsid w:val="25C84FAC"/>
    <w:rsid w:val="266037A8"/>
    <w:rsid w:val="26ED0684"/>
    <w:rsid w:val="27DA758D"/>
    <w:rsid w:val="27FA18FC"/>
    <w:rsid w:val="282B70D8"/>
    <w:rsid w:val="292BFE7D"/>
    <w:rsid w:val="2A2D31AC"/>
    <w:rsid w:val="2A8C1F1C"/>
    <w:rsid w:val="2AC7549C"/>
    <w:rsid w:val="2AD3568C"/>
    <w:rsid w:val="2AFF74E8"/>
    <w:rsid w:val="2BA41506"/>
    <w:rsid w:val="2BBB20D9"/>
    <w:rsid w:val="2BFF110A"/>
    <w:rsid w:val="2C942219"/>
    <w:rsid w:val="2D035180"/>
    <w:rsid w:val="2F2E6583"/>
    <w:rsid w:val="30EC3BE0"/>
    <w:rsid w:val="30EF5675"/>
    <w:rsid w:val="30F76A31"/>
    <w:rsid w:val="311B43B2"/>
    <w:rsid w:val="32197677"/>
    <w:rsid w:val="323524FC"/>
    <w:rsid w:val="325768E3"/>
    <w:rsid w:val="32D159B6"/>
    <w:rsid w:val="33EB71F9"/>
    <w:rsid w:val="36036E7E"/>
    <w:rsid w:val="36D64892"/>
    <w:rsid w:val="370D1483"/>
    <w:rsid w:val="3819791C"/>
    <w:rsid w:val="381B68A0"/>
    <w:rsid w:val="38C146C0"/>
    <w:rsid w:val="39070039"/>
    <w:rsid w:val="396216E0"/>
    <w:rsid w:val="39C66409"/>
    <w:rsid w:val="39CF0721"/>
    <w:rsid w:val="39FEA715"/>
    <w:rsid w:val="3A137A2B"/>
    <w:rsid w:val="3B164EE4"/>
    <w:rsid w:val="3B3DE6CE"/>
    <w:rsid w:val="3BCF4919"/>
    <w:rsid w:val="3C7F257A"/>
    <w:rsid w:val="3DB932CB"/>
    <w:rsid w:val="3EEA2CB9"/>
    <w:rsid w:val="3F735137"/>
    <w:rsid w:val="3FAE06D8"/>
    <w:rsid w:val="3FE25757"/>
    <w:rsid w:val="3FFC24A1"/>
    <w:rsid w:val="41501800"/>
    <w:rsid w:val="43046854"/>
    <w:rsid w:val="43656159"/>
    <w:rsid w:val="4491031E"/>
    <w:rsid w:val="44C77DC1"/>
    <w:rsid w:val="467F49CF"/>
    <w:rsid w:val="4969764A"/>
    <w:rsid w:val="49E37378"/>
    <w:rsid w:val="4A7D713F"/>
    <w:rsid w:val="4BA31216"/>
    <w:rsid w:val="4BB255B4"/>
    <w:rsid w:val="4C3E3429"/>
    <w:rsid w:val="4ECA2518"/>
    <w:rsid w:val="4EE64E39"/>
    <w:rsid w:val="4F340DEE"/>
    <w:rsid w:val="4F5C5959"/>
    <w:rsid w:val="502A5161"/>
    <w:rsid w:val="512A6A12"/>
    <w:rsid w:val="529C2BD7"/>
    <w:rsid w:val="52C558EE"/>
    <w:rsid w:val="53392487"/>
    <w:rsid w:val="53BF129A"/>
    <w:rsid w:val="54043176"/>
    <w:rsid w:val="54B108A3"/>
    <w:rsid w:val="54D170DA"/>
    <w:rsid w:val="557A733E"/>
    <w:rsid w:val="55AA443A"/>
    <w:rsid w:val="564579AD"/>
    <w:rsid w:val="57BCD938"/>
    <w:rsid w:val="57FFB9E9"/>
    <w:rsid w:val="5AB301A0"/>
    <w:rsid w:val="5B63EDE8"/>
    <w:rsid w:val="5CAA4785"/>
    <w:rsid w:val="5D0E2237"/>
    <w:rsid w:val="5E021061"/>
    <w:rsid w:val="5E3F539E"/>
    <w:rsid w:val="5E737F83"/>
    <w:rsid w:val="5E751028"/>
    <w:rsid w:val="5E79B39C"/>
    <w:rsid w:val="5EFD5B65"/>
    <w:rsid w:val="5FA159CC"/>
    <w:rsid w:val="5FB7654B"/>
    <w:rsid w:val="5FBF24EF"/>
    <w:rsid w:val="5FF70ADF"/>
    <w:rsid w:val="5FFD4145"/>
    <w:rsid w:val="6003482A"/>
    <w:rsid w:val="608D7D99"/>
    <w:rsid w:val="61472004"/>
    <w:rsid w:val="63304CDC"/>
    <w:rsid w:val="63E6281E"/>
    <w:rsid w:val="640B4871"/>
    <w:rsid w:val="65637FEE"/>
    <w:rsid w:val="65D26A3A"/>
    <w:rsid w:val="6634080F"/>
    <w:rsid w:val="67132DA7"/>
    <w:rsid w:val="67D57116"/>
    <w:rsid w:val="67D87877"/>
    <w:rsid w:val="67F6FD54"/>
    <w:rsid w:val="68231F46"/>
    <w:rsid w:val="685006AB"/>
    <w:rsid w:val="689445A5"/>
    <w:rsid w:val="68D014EA"/>
    <w:rsid w:val="690244D0"/>
    <w:rsid w:val="69726639"/>
    <w:rsid w:val="69FFD79F"/>
    <w:rsid w:val="6A0F3DB7"/>
    <w:rsid w:val="6B0E3E1B"/>
    <w:rsid w:val="6B4C69B5"/>
    <w:rsid w:val="6D767317"/>
    <w:rsid w:val="6DF3C589"/>
    <w:rsid w:val="6DF6F619"/>
    <w:rsid w:val="6E324CA4"/>
    <w:rsid w:val="6F2A351F"/>
    <w:rsid w:val="6F4F571D"/>
    <w:rsid w:val="6F5809FE"/>
    <w:rsid w:val="6FBBC4DD"/>
    <w:rsid w:val="6FBCB882"/>
    <w:rsid w:val="70ED573E"/>
    <w:rsid w:val="72126E6C"/>
    <w:rsid w:val="738E49CE"/>
    <w:rsid w:val="73DB214A"/>
    <w:rsid w:val="73EF8530"/>
    <w:rsid w:val="73F7D883"/>
    <w:rsid w:val="73FE9D4C"/>
    <w:rsid w:val="74FF426E"/>
    <w:rsid w:val="75CD632F"/>
    <w:rsid w:val="767F3AA5"/>
    <w:rsid w:val="769F59AD"/>
    <w:rsid w:val="76FF6BE1"/>
    <w:rsid w:val="778C1C5D"/>
    <w:rsid w:val="78C10EB1"/>
    <w:rsid w:val="79944BBB"/>
    <w:rsid w:val="79E63403"/>
    <w:rsid w:val="7AFD5505"/>
    <w:rsid w:val="7B3254B3"/>
    <w:rsid w:val="7B656FA8"/>
    <w:rsid w:val="7B75250E"/>
    <w:rsid w:val="7B798460"/>
    <w:rsid w:val="7BA7E9B4"/>
    <w:rsid w:val="7BDFB8A8"/>
    <w:rsid w:val="7BFFA788"/>
    <w:rsid w:val="7C9F4522"/>
    <w:rsid w:val="7CDEC1E0"/>
    <w:rsid w:val="7D5F4E3D"/>
    <w:rsid w:val="7D785FDF"/>
    <w:rsid w:val="7D7F5EAB"/>
    <w:rsid w:val="7DA40FF4"/>
    <w:rsid w:val="7DB36131"/>
    <w:rsid w:val="7DC84247"/>
    <w:rsid w:val="7DEF7710"/>
    <w:rsid w:val="7E5224FF"/>
    <w:rsid w:val="7EFB4B50"/>
    <w:rsid w:val="7F7C0392"/>
    <w:rsid w:val="7F8C36CF"/>
    <w:rsid w:val="7FB75FF8"/>
    <w:rsid w:val="7FDFCB2C"/>
    <w:rsid w:val="7FED85A2"/>
    <w:rsid w:val="7FFDD499"/>
    <w:rsid w:val="7FFF3E84"/>
    <w:rsid w:val="7FFF5723"/>
    <w:rsid w:val="8AB7131D"/>
    <w:rsid w:val="971F5D39"/>
    <w:rsid w:val="9F574822"/>
    <w:rsid w:val="9FD60134"/>
    <w:rsid w:val="9FF7F3D2"/>
    <w:rsid w:val="A7DDFC9A"/>
    <w:rsid w:val="AFBECDF7"/>
    <w:rsid w:val="AFDD3738"/>
    <w:rsid w:val="B3FC47AE"/>
    <w:rsid w:val="B629F10C"/>
    <w:rsid w:val="B933224C"/>
    <w:rsid w:val="BBDF0D5D"/>
    <w:rsid w:val="BDFE244E"/>
    <w:rsid w:val="BF7B0B3D"/>
    <w:rsid w:val="BFF4A74E"/>
    <w:rsid w:val="C2F5581A"/>
    <w:rsid w:val="CF5B6853"/>
    <w:rsid w:val="D4F7E7C1"/>
    <w:rsid w:val="D64E51E7"/>
    <w:rsid w:val="D76FC7DB"/>
    <w:rsid w:val="DBBFA6F2"/>
    <w:rsid w:val="DCAFF1CE"/>
    <w:rsid w:val="DD5E8C1D"/>
    <w:rsid w:val="DDDFD14F"/>
    <w:rsid w:val="DDDFDF69"/>
    <w:rsid w:val="DDFCFD78"/>
    <w:rsid w:val="DE9DE484"/>
    <w:rsid w:val="DFC63FAC"/>
    <w:rsid w:val="DFFE0123"/>
    <w:rsid w:val="DFFEC7C6"/>
    <w:rsid w:val="DFFED681"/>
    <w:rsid w:val="DFFF9483"/>
    <w:rsid w:val="E1EB0800"/>
    <w:rsid w:val="E45F4DB1"/>
    <w:rsid w:val="ECFE757B"/>
    <w:rsid w:val="EDFF10A2"/>
    <w:rsid w:val="EE7D075B"/>
    <w:rsid w:val="EEBB4B2C"/>
    <w:rsid w:val="EEDE6824"/>
    <w:rsid w:val="EEFFE146"/>
    <w:rsid w:val="EF752AA2"/>
    <w:rsid w:val="EF7DB1C2"/>
    <w:rsid w:val="EFD764E9"/>
    <w:rsid w:val="F0FED18E"/>
    <w:rsid w:val="F3FB406A"/>
    <w:rsid w:val="F548B284"/>
    <w:rsid w:val="F5E68194"/>
    <w:rsid w:val="F6982468"/>
    <w:rsid w:val="F73700A4"/>
    <w:rsid w:val="F7775A0D"/>
    <w:rsid w:val="FBAFA364"/>
    <w:rsid w:val="FC1F4ECD"/>
    <w:rsid w:val="FD7F2195"/>
    <w:rsid w:val="FDEF150E"/>
    <w:rsid w:val="FDF8660C"/>
    <w:rsid w:val="FE3E0CE0"/>
    <w:rsid w:val="FEA3B9BD"/>
    <w:rsid w:val="FEE53F99"/>
    <w:rsid w:val="FEFB968E"/>
    <w:rsid w:val="FF5C31C7"/>
    <w:rsid w:val="FF676CB7"/>
    <w:rsid w:val="FF7E60E9"/>
    <w:rsid w:val="FF7FD9C3"/>
    <w:rsid w:val="FFA57F56"/>
    <w:rsid w:val="FFF77C63"/>
    <w:rsid w:val="FFFD3FC9"/>
    <w:rsid w:val="FFFF9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next w:val="4"/>
    <w:qFormat/>
    <w:uiPriority w:val="0"/>
    <w:pPr>
      <w:ind w:firstLine="100" w:firstLineChars="100"/>
    </w:pPr>
  </w:style>
  <w:style w:type="paragraph" w:styleId="3">
    <w:name w:val="Body Text"/>
    <w:basedOn w:val="1"/>
    <w:next w:val="1"/>
    <w:qFormat/>
    <w:uiPriority w:val="0"/>
    <w:pPr>
      <w:spacing w:after="120"/>
    </w:pPr>
    <w:rPr>
      <w:kern w:val="0"/>
    </w:rPr>
  </w:style>
  <w:style w:type="paragraph" w:styleId="4">
    <w:name w:val="Body Text First Indent 2"/>
    <w:basedOn w:val="5"/>
    <w:next w:val="1"/>
    <w:qFormat/>
    <w:uiPriority w:val="0"/>
    <w:pPr>
      <w:ind w:firstLine="200" w:firstLineChars="200"/>
    </w:pPr>
  </w:style>
  <w:style w:type="paragraph" w:styleId="5">
    <w:name w:val="Body Text Indent"/>
    <w:basedOn w:val="1"/>
    <w:next w:val="1"/>
    <w:qFormat/>
    <w:uiPriority w:val="0"/>
    <w:pPr>
      <w:spacing w:after="120"/>
      <w:ind w:left="200" w:leftChars="200"/>
    </w:pPr>
  </w:style>
  <w:style w:type="paragraph" w:styleId="6">
    <w:name w:val="Plain Text"/>
    <w:basedOn w:val="1"/>
    <w:link w:val="19"/>
    <w:qFormat/>
    <w:uiPriority w:val="0"/>
    <w:rPr>
      <w:rFonts w:ascii="宋体" w:hAnsi="Courier New" w:cs="Courier New"/>
      <w:szCs w:val="21"/>
    </w:rPr>
  </w:style>
  <w:style w:type="paragraph" w:styleId="7">
    <w:name w:val="footer"/>
    <w:basedOn w:val="1"/>
    <w:next w:val="8"/>
    <w:qFormat/>
    <w:uiPriority w:val="0"/>
    <w:pPr>
      <w:tabs>
        <w:tab w:val="center" w:pos="4153"/>
        <w:tab w:val="right" w:pos="8306"/>
      </w:tabs>
      <w:snapToGrid w:val="0"/>
      <w:jc w:val="left"/>
    </w:pPr>
    <w:rPr>
      <w:sz w:val="18"/>
      <w:szCs w:val="18"/>
    </w:rPr>
  </w:style>
  <w:style w:type="paragraph" w:customStyle="1" w:styleId="8">
    <w:name w:val="UserStyle_41"/>
    <w:basedOn w:val="1"/>
    <w:next w:val="1"/>
    <w:qFormat/>
    <w:uiPriority w:val="0"/>
    <w:pPr>
      <w:ind w:left="1680"/>
    </w:p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index 7"/>
    <w:basedOn w:val="1"/>
    <w:next w:val="1"/>
    <w:qFormat/>
    <w:uiPriority w:val="0"/>
    <w:pPr>
      <w:ind w:left="2520"/>
    </w:pPr>
  </w:style>
  <w:style w:type="paragraph" w:styleId="11">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2">
    <w:name w:val="Normal (Web)"/>
    <w:basedOn w:val="1"/>
    <w:semiHidden/>
    <w:unhideWhenUsed/>
    <w:qFormat/>
    <w:uiPriority w:val="99"/>
    <w:pPr>
      <w:spacing w:beforeAutospacing="1" w:afterAutospacing="1"/>
      <w:jc w:val="left"/>
    </w:pPr>
    <w:rPr>
      <w:kern w:val="0"/>
      <w:sz w:val="24"/>
    </w:rPr>
  </w:style>
  <w:style w:type="paragraph" w:styleId="13">
    <w:name w:val="Title"/>
    <w:basedOn w:val="1"/>
    <w:next w:val="1"/>
    <w:qFormat/>
    <w:uiPriority w:val="0"/>
    <w:pPr>
      <w:spacing w:before="240" w:after="60" w:line="360" w:lineRule="atLeast"/>
      <w:jc w:val="center"/>
      <w:textAlignment w:val="baseline"/>
    </w:pPr>
    <w:rPr>
      <w:rFonts w:ascii="Cambria" w:hAnsi="Cambria" w:eastAsia="Times New Roman"/>
      <w:b/>
      <w:bCs/>
      <w:sz w:val="32"/>
      <w:szCs w:val="32"/>
    </w:rPr>
  </w:style>
  <w:style w:type="character" w:styleId="15">
    <w:name w:val="Strong"/>
    <w:basedOn w:val="14"/>
    <w:qFormat/>
    <w:uiPriority w:val="22"/>
    <w:rPr>
      <w:b/>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8">
    <w:name w:val="默认"/>
    <w:qFormat/>
    <w:uiPriority w:val="0"/>
    <w:rPr>
      <w:rFonts w:ascii="Arial Unicode MS" w:hAnsi="Arial Unicode MS" w:eastAsia="Arial Unicode MS" w:cs="Arial Unicode MS"/>
      <w:color w:val="000000"/>
      <w:sz w:val="22"/>
      <w:szCs w:val="22"/>
      <w:lang w:val="zh-CN" w:eastAsia="zh-CN" w:bidi="ar-SA"/>
    </w:rPr>
  </w:style>
  <w:style w:type="character" w:customStyle="1" w:styleId="19">
    <w:name w:val="纯文本 Char"/>
    <w:basedOn w:val="14"/>
    <w:link w:val="6"/>
    <w:qFormat/>
    <w:uiPriority w:val="0"/>
    <w:rPr>
      <w:rFonts w:ascii="宋体" w:hAnsi="Courier New" w:cs="Courier New"/>
      <w:kern w:val="2"/>
      <w:sz w:val="21"/>
      <w:szCs w:val="21"/>
    </w:rPr>
  </w:style>
  <w:style w:type="paragraph" w:customStyle="1" w:styleId="20">
    <w:name w:val="Heading4"/>
    <w:basedOn w:val="1"/>
    <w:next w:val="1"/>
    <w:qFormat/>
    <w:uiPriority w:val="0"/>
    <w:pPr>
      <w:spacing w:before="280" w:after="290" w:line="376" w:lineRule="auto"/>
      <w:textAlignment w:val="baseline"/>
    </w:pPr>
    <w:rPr>
      <w:rFonts w:ascii="Calibri Light" w:hAnsi="Calibri Light" w:cs="Calibri"/>
      <w:b/>
      <w:bCs/>
      <w:sz w:val="28"/>
      <w:szCs w:val="28"/>
    </w:rPr>
  </w:style>
  <w:style w:type="paragraph" w:customStyle="1" w:styleId="21">
    <w:name w:val="BodyText2"/>
    <w:basedOn w:val="1"/>
    <w:qFormat/>
    <w:uiPriority w:val="0"/>
    <w:pPr>
      <w:snapToGrid w:val="0"/>
      <w:spacing w:line="540" w:lineRule="exact"/>
      <w:textAlignment w:val="baseline"/>
    </w:pPr>
    <w:rPr>
      <w:rFonts w:hAnsi="Calibri" w:eastAsia="方正仿宋_GBK"/>
      <w:color w:val="000000"/>
      <w:sz w:val="32"/>
      <w:szCs w:val="22"/>
    </w:rPr>
  </w:style>
  <w:style w:type="paragraph" w:customStyle="1" w:styleId="22">
    <w:name w:val="样式 10 磅"/>
    <w:next w:val="10"/>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10</Pages>
  <Words>690</Words>
  <Characters>3934</Characters>
  <Lines>32</Lines>
  <Paragraphs>9</Paragraphs>
  <TotalTime>4</TotalTime>
  <ScaleCrop>false</ScaleCrop>
  <LinksUpToDate>false</LinksUpToDate>
  <CharactersWithSpaces>4615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2024-10-28T02:50:00Z</dcterms:created>
  <dc:creator>微软用户</dc:creator>
  <cp:lastModifiedBy>admin</cp:lastModifiedBy>
  <cp:lastPrinted>2025-01-10T07:57:00Z</cp:lastPrinted>
  <dcterms:modified xsi:type="dcterms:W3CDTF">2025-01-10T08:01:06Z</dcterms:modified>
  <dc:title>重庆市渝中区人民政府两连路口街道办事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CB2C98482138032044DD1C67C0435660</vt:lpwstr>
  </property>
</Properties>
</file>