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 w:bidi="ar-SA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val="en-US" w:eastAsia="zh-CN" w:bidi="ar"/>
        </w:rPr>
        <w:t>2024年经济社会发展主要目标预期建议表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Cs/>
          <w:color w:val="auto"/>
          <w:sz w:val="44"/>
          <w:szCs w:val="44"/>
          <w:highlight w:val="none"/>
          <w:lang w:val="en-US" w:eastAsia="zh-CN" w:bidi="ar"/>
        </w:rPr>
      </w:pPr>
    </w:p>
    <w:tbl>
      <w:tblPr>
        <w:tblStyle w:val="5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552"/>
        <w:gridCol w:w="3525"/>
        <w:gridCol w:w="810"/>
        <w:gridCol w:w="850"/>
        <w:gridCol w:w="1076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序号</w:t>
            </w:r>
          </w:p>
        </w:tc>
        <w:tc>
          <w:tcPr>
            <w:tcW w:w="1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指标类别</w:t>
            </w: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指标名称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单位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属性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pacing w:val="-11"/>
                <w:sz w:val="21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-11"/>
                <w:sz w:val="21"/>
                <w:szCs w:val="21"/>
                <w:highlight w:val="none"/>
                <w:lang w:bidi="ar-SA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auto"/>
                <w:spacing w:val="-11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color w:val="auto"/>
                <w:spacing w:val="-11"/>
                <w:sz w:val="21"/>
                <w:szCs w:val="21"/>
                <w:highlight w:val="none"/>
                <w:lang w:bidi="ar-SA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-11"/>
                <w:sz w:val="21"/>
                <w:szCs w:val="21"/>
                <w:highlight w:val="none"/>
                <w:lang w:bidi="ar-SA"/>
              </w:rPr>
              <w:t>完成</w:t>
            </w:r>
            <w:r>
              <w:rPr>
                <w:rFonts w:hint="default" w:ascii="Times New Roman" w:hAnsi="Times New Roman" w:eastAsia="方正黑体_GBK" w:cs="Times New Roman"/>
                <w:color w:val="auto"/>
                <w:spacing w:val="-11"/>
                <w:sz w:val="21"/>
                <w:szCs w:val="21"/>
                <w:highlight w:val="none"/>
                <w:lang w:val="en-US" w:eastAsia="zh-CN" w:bidi="ar-SA"/>
              </w:rPr>
              <w:t>情况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202</w:t>
            </w: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Cs w:val="21"/>
                <w:highlight w:val="none"/>
                <w:lang w:bidi="ar-SA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</w:p>
        </w:tc>
        <w:tc>
          <w:tcPr>
            <w:tcW w:w="155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推动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高质量发展</w:t>
            </w: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地区生产总值（GDP）增速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5.2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6左右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2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人均地区生产总值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万元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28.2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＞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28.2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3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区级一般公共预算收入增速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4.1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4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固定资产投资总额增速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5.1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5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社会消费品零售总额增速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6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民营经济增加值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亿元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7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数字经济核心产业增加值增速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左右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8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全员劳动生产率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万元/人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（保持全市前列）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（保持全市前列）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9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研发经费投入强度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左右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0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万人发明专利拥有量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件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7.77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＞37.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1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文化旅游产业发展质效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——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市计划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2</w:t>
            </w:r>
          </w:p>
        </w:tc>
        <w:tc>
          <w:tcPr>
            <w:tcW w:w="1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创造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高品质生活</w:t>
            </w: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城镇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居民人均可支配收入增速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4.5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保持与经济发展同步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3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城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调查失业率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14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lang w:bidi="ar-SA"/>
              </w:rPr>
              <w:t>劳动年龄人口平均受教育年限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年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平均水平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15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人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均预期寿命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岁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平均水平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高于全市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平均水平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16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每千人口拥有3岁以下婴幼儿托位数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张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3.12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17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每千人口拥有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执业（助理）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医师数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13.2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＞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18</w:t>
            </w:r>
          </w:p>
        </w:tc>
        <w:tc>
          <w:tcPr>
            <w:tcW w:w="15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深化改革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开放</w:t>
            </w: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进出口总额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增速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bidi="ar-SA"/>
              </w:rPr>
              <w:t>19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实际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使用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外资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 w:bidi="ar-SA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FDI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eastAsia="zh-CN" w:bidi="ar-SA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增速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5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西部陆海新通道货运量与货值量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增速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4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155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提升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城市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品质</w:t>
            </w: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单位GDP能耗降低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预计完成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15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单位GDP二氧化碳排放降低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预计完成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市计划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15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纳入国家考核断面水质优良（达到或优于Ⅲ类）比例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100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15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空气质量优良天数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天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274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155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绿化覆盖率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38.9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38.9左右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5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15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实现安全发展</w:t>
            </w:r>
          </w:p>
        </w:tc>
        <w:tc>
          <w:tcPr>
            <w:tcW w:w="352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亿元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bidi="ar-SA"/>
              </w:rPr>
              <w:t>GDP安全事故死亡率</w:t>
            </w:r>
          </w:p>
        </w:tc>
        <w:tc>
          <w:tcPr>
            <w:tcW w:w="8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人/亿元</w:t>
            </w:r>
          </w:p>
        </w:tc>
        <w:tc>
          <w:tcPr>
            <w:tcW w:w="8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lang w:val="en-US" w:eastAsia="zh-CN" w:bidi="ar-SA"/>
              </w:rPr>
              <w:t>约束性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0.0063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  <w:lang w:val="en-US" w:eastAsia="zh-CN" w:bidi="ar"/>
              </w:rPr>
              <w:t>＜0.01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C0E2F"/>
    <w:rsid w:val="2F1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 w:cs="Times New Roman"/>
      <w:sz w:val="24"/>
      <w:szCs w:val="24"/>
      <w:lang w:bidi="ar-SA"/>
    </w:rPr>
  </w:style>
  <w:style w:type="paragraph" w:styleId="3">
    <w:name w:val="Body Text"/>
    <w:basedOn w:val="1"/>
    <w:next w:val="4"/>
    <w:qFormat/>
    <w:uiPriority w:val="99"/>
    <w:rPr>
      <w:sz w:val="28"/>
      <w:szCs w:val="28"/>
    </w:rPr>
  </w:style>
  <w:style w:type="paragraph" w:styleId="4">
    <w:name w:val="toc 1"/>
    <w:basedOn w:val="1"/>
    <w:next w:val="1"/>
    <w:uiPriority w:val="0"/>
    <w:pPr>
      <w:widowControl/>
      <w:tabs>
        <w:tab w:val="right" w:leader="dot" w:pos="8296"/>
      </w:tabs>
      <w:spacing w:after="100" w:line="259" w:lineRule="auto"/>
      <w:jc w:val="left"/>
    </w:pPr>
    <w:rPr>
      <w:rFonts w:ascii="Times New Roman" w:hAnsi="Times New Roman" w:eastAsia="黑体" w:cs="Times New Roman"/>
      <w:kern w:val="0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2024-02-22T02:48:00Z</dcterms:created>
  <dc:creator>jr</dc:creator>
  <cp:lastModifiedBy>jr</cp:lastModifiedBy>
  <dcterms:modified xsi:type="dcterms:W3CDTF">2024-02-22T02:49:34Z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27A13EBE737A4E42AA7642699B441B66</vt:lpwstr>
  </property>
</Properties>
</file>