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  <w:t>附件3</w:t>
      </w:r>
    </w:p>
    <w:p>
      <w:pPr>
        <w:snapToGrid w:val="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企业信用承诺书</w:t>
      </w:r>
      <w:bookmarkEnd w:id="0"/>
    </w:p>
    <w:p>
      <w:pPr>
        <w:adjustRightInd w:val="0"/>
        <w:snapToGrid w:val="0"/>
        <w:spacing w:line="4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我单位（名称）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，统一社会信用代码为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      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，注册地址为</w:t>
      </w:r>
      <w:r>
        <w:rPr>
          <w:rFonts w:hint="eastAsia" w:ascii="方正仿宋_GBK" w:hAnsi="Times New Roman" w:eastAsia="方正仿宋_GBK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。</w:t>
      </w:r>
    </w:p>
    <w:p>
      <w:pPr>
        <w:adjustRightInd w:val="0"/>
        <w:spacing w:line="52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郑重承诺如下：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一、提供给渝中区科技局孵化载体绩效评估申报的所有资料均合法、真实、有效，并对所提供资料的真实性负责。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二、遵守国家法律、法规、规章和政策规定，开展生产经营活动，主动接受行业监管，自愿接受依法开展的日常检查。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三、若发生违法失信行为，将依照有关法律、法规规章和政策规定接受处罚，并依法承担相应责任。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四、目前我单位注册及纳税关系均在渝中区。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五、未与渝中区签订有一企一策招商协议；或签有协议但没有不享受协议内容以外扶持政策约定条款。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六、自觉接受政府、行业组织、社会公众、新闻舆论的监督，积极履行社会责任；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七、自愿按照信用信息管理有关要求，将信用承诺信息纳入政府相关信用信息共享平台，并向社会公开。</w:t>
      </w:r>
    </w:p>
    <w:p>
      <w:pPr>
        <w:adjustRightInd w:val="0"/>
        <w:snapToGrid w:val="0"/>
        <w:spacing w:line="520" w:lineRule="exact"/>
        <w:ind w:firstLine="4320" w:firstLineChars="1350"/>
        <w:jc w:val="righ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4320" w:firstLineChars="1350"/>
        <w:jc w:val="righ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承诺单位（加盖公章）</w:t>
      </w:r>
    </w:p>
    <w:p>
      <w:pPr>
        <w:adjustRightInd w:val="0"/>
        <w:snapToGrid w:val="0"/>
        <w:spacing w:line="520" w:lineRule="exact"/>
        <w:ind w:right="640" w:firstLine="4480" w:firstLineChars="14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法定代表人签字：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pStyle w:val="2"/>
        <w:adjustRightInd w:val="0"/>
        <w:snapToGrid w:val="0"/>
        <w:spacing w:line="520" w:lineRule="exact"/>
        <w:ind w:right="320"/>
        <w:jc w:val="right"/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年   月   日  </w:t>
      </w:r>
    </w:p>
    <w:p/>
    <w:sectPr>
      <w:pgSz w:w="11906" w:h="16838"/>
      <w:pgMar w:top="1984" w:right="1446" w:bottom="1644" w:left="1446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GVhZDkwYzM1YWQ0ZmM5YzlhZWQ1MzVjNWExYTQifQ=="/>
  </w:docVars>
  <w:rsids>
    <w:rsidRoot w:val="7F1038A4"/>
    <w:rsid w:val="7F10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customStyle="1" w:styleId="3">
    <w:name w:val="正文文本缩进1"/>
    <w:basedOn w:val="1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2023-10-19T01:21:00Z</dcterms:created>
  <dc:creator>杨宁</dc:creator>
  <cp:lastModifiedBy>杨宁</cp:lastModifiedBy>
  <dcterms:modified xsi:type="dcterms:W3CDTF">2023-10-19T01:23:36Z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783C7A62CE0C4F3FB5A1BF62047E92D6_11</vt:lpwstr>
  </property>
</Properties>
</file>